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Layout w:type="fixed"/>
        <w:tblLook w:val="0000" w:firstRow="0" w:lastRow="0" w:firstColumn="0" w:lastColumn="0" w:noHBand="0" w:noVBand="0"/>
      </w:tblPr>
      <w:tblGrid>
        <w:gridCol w:w="5387"/>
        <w:gridCol w:w="5386"/>
      </w:tblGrid>
      <w:tr w:rsidR="3F7D3A91" w:rsidRPr="007237E8" w14:paraId="53C7F724" w14:textId="77777777" w:rsidTr="001452C8">
        <w:tc>
          <w:tcPr>
            <w:tcW w:w="5387" w:type="dxa"/>
          </w:tcPr>
          <w:p w14:paraId="35CE6B02" w14:textId="662BA8EF" w:rsidR="3F7D3A91" w:rsidRPr="007237E8" w:rsidRDefault="3F7D3A91" w:rsidP="00115286">
            <w:pPr>
              <w:spacing w:after="0" w:line="276" w:lineRule="auto"/>
              <w:rPr>
                <w:rFonts w:ascii="Trebuchet MS" w:eastAsia="Trebuchet MS" w:hAnsi="Trebuchet MS" w:cs="Trebuchet MS"/>
                <w:sz w:val="24"/>
                <w:szCs w:val="24"/>
              </w:rPr>
            </w:pPr>
            <w:bookmarkStart w:id="0" w:name="_GoBack"/>
            <w:bookmarkEnd w:id="0"/>
            <w:r>
              <w:rPr>
                <w:noProof/>
              </w:rPr>
              <w:drawing>
                <wp:inline distT="0" distB="0" distL="0" distR="0" wp14:anchorId="533C66B1" wp14:editId="1F7D142A">
                  <wp:extent cx="2714625" cy="1114425"/>
                  <wp:effectExtent l="0" t="0" r="0" b="0"/>
                  <wp:docPr id="928752169" name="Picture 928752169" descr="Black_R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75216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1114425"/>
                          </a:xfrm>
                          <a:prstGeom prst="rect">
                            <a:avLst/>
                          </a:prstGeom>
                        </pic:spPr>
                      </pic:pic>
                    </a:graphicData>
                  </a:graphic>
                </wp:inline>
              </w:drawing>
            </w:r>
          </w:p>
          <w:p w14:paraId="43ED57CF" w14:textId="21509A3B" w:rsidR="3F7D3A91" w:rsidRPr="007237E8" w:rsidRDefault="3F7D3A91" w:rsidP="00115286">
            <w:pPr>
              <w:spacing w:after="0" w:line="276" w:lineRule="auto"/>
              <w:rPr>
                <w:rFonts w:ascii="Trebuchet MS" w:eastAsia="Trebuchet MS" w:hAnsi="Trebuchet MS" w:cs="Trebuchet MS"/>
                <w:sz w:val="24"/>
                <w:szCs w:val="24"/>
              </w:rPr>
            </w:pPr>
          </w:p>
          <w:p w14:paraId="2F291874" w14:textId="196609A3" w:rsidR="3F7D3A91" w:rsidRPr="007237E8" w:rsidRDefault="3F7D3A91" w:rsidP="00115286">
            <w:pPr>
              <w:spacing w:after="0" w:line="276" w:lineRule="auto"/>
              <w:rPr>
                <w:rFonts w:ascii="Trebuchet MS" w:eastAsia="Trebuchet MS" w:hAnsi="Trebuchet MS" w:cs="Trebuchet MS"/>
                <w:sz w:val="24"/>
                <w:szCs w:val="24"/>
              </w:rPr>
            </w:pPr>
          </w:p>
        </w:tc>
        <w:tc>
          <w:tcPr>
            <w:tcW w:w="5386" w:type="dxa"/>
          </w:tcPr>
          <w:p w14:paraId="5CB4C96D" w14:textId="1FE7A73D" w:rsidR="31A2C1B8" w:rsidRDefault="31A2C1B8" w:rsidP="4D6A66E2">
            <w:pPr>
              <w:spacing w:after="0" w:line="276" w:lineRule="auto"/>
              <w:rPr>
                <w:rFonts w:ascii="Trebuchet MS" w:eastAsia="Trebuchet MS" w:hAnsi="Trebuchet MS" w:cs="Trebuchet MS"/>
                <w:sz w:val="24"/>
                <w:szCs w:val="24"/>
              </w:rPr>
            </w:pPr>
            <w:r>
              <w:rPr>
                <w:rFonts w:ascii="Trebuchet MS" w:hAnsi="Trebuchet MS"/>
                <w:sz w:val="24"/>
              </w:rPr>
              <w:t>Meradin Peachey</w:t>
            </w:r>
          </w:p>
          <w:p w14:paraId="5DFACEEA" w14:textId="77777777" w:rsidR="001452C8" w:rsidRDefault="001452C8" w:rsidP="4D6A66E2">
            <w:pPr>
              <w:spacing w:after="0" w:line="276" w:lineRule="auto"/>
              <w:rPr>
                <w:rFonts w:ascii="Trebuchet MS" w:hAnsi="Trebuchet MS"/>
                <w:b/>
                <w:sz w:val="24"/>
              </w:rPr>
            </w:pPr>
            <w:r>
              <w:rPr>
                <w:rFonts w:ascii="Trebuchet MS" w:hAnsi="Trebuchet MS"/>
                <w:b/>
                <w:sz w:val="24"/>
              </w:rPr>
              <w:t>Director of Public Health (</w:t>
            </w:r>
            <w:r w:rsidR="31A2C1B8">
              <w:rPr>
                <w:rFonts w:ascii="Trebuchet MS" w:hAnsi="Trebuchet MS"/>
                <w:b/>
                <w:sz w:val="24"/>
              </w:rPr>
              <w:t>Director de Sănătate Publică</w:t>
            </w:r>
            <w:r>
              <w:rPr>
                <w:rFonts w:ascii="Trebuchet MS" w:hAnsi="Trebuchet MS"/>
                <w:b/>
                <w:sz w:val="24"/>
              </w:rPr>
              <w:t>)</w:t>
            </w:r>
            <w:r w:rsidR="31A2C1B8">
              <w:rPr>
                <w:rFonts w:ascii="Trebuchet MS" w:hAnsi="Trebuchet MS"/>
                <w:b/>
                <w:sz w:val="24"/>
              </w:rPr>
              <w:t xml:space="preserve">, </w:t>
            </w:r>
          </w:p>
          <w:p w14:paraId="6348AE33" w14:textId="1C860F04" w:rsidR="31A2C1B8" w:rsidRDefault="31A2C1B8" w:rsidP="4D6A66E2">
            <w:pPr>
              <w:spacing w:after="0" w:line="276" w:lineRule="auto"/>
              <w:rPr>
                <w:rFonts w:ascii="Trebuchet MS" w:eastAsia="Trebuchet MS" w:hAnsi="Trebuchet MS" w:cs="Trebuchet MS"/>
                <w:b/>
                <w:bCs/>
                <w:sz w:val="24"/>
                <w:szCs w:val="24"/>
              </w:rPr>
            </w:pPr>
            <w:r>
              <w:rPr>
                <w:rFonts w:ascii="Trebuchet MS" w:hAnsi="Trebuchet MS"/>
                <w:b/>
                <w:sz w:val="24"/>
              </w:rPr>
              <w:t>Berkshire West</w:t>
            </w:r>
          </w:p>
          <w:p w14:paraId="6A2128DD" w14:textId="6F3B4796" w:rsidR="3F7D3A91" w:rsidRPr="007237E8" w:rsidRDefault="00DC1FC9" w:rsidP="00115286">
            <w:pPr>
              <w:spacing w:after="0" w:line="276" w:lineRule="auto"/>
              <w:rPr>
                <w:rFonts w:ascii="Trebuchet MS" w:eastAsia="Trebuchet MS" w:hAnsi="Trebuchet MS" w:cs="Trebuchet MS"/>
                <w:sz w:val="24"/>
                <w:szCs w:val="24"/>
              </w:rPr>
            </w:pPr>
            <w:r>
              <w:rPr>
                <w:rFonts w:ascii="Trebuchet MS" w:eastAsia="Trebuchet MS" w:hAnsi="Trebuchet MS" w:cs="Trebuchet MS"/>
                <w:sz w:val="24"/>
                <w:szCs w:val="24"/>
                <w:lang w:val="en-GB"/>
              </w:rPr>
              <w:t>Civic Offices</w:t>
            </w:r>
            <w:r w:rsidR="3F7D3A91">
              <w:rPr>
                <w:rFonts w:ascii="Trebuchet MS" w:hAnsi="Trebuchet MS"/>
                <w:sz w:val="24"/>
              </w:rPr>
              <w:t>, Reading RG1 2LU</w:t>
            </w:r>
          </w:p>
          <w:p w14:paraId="5321A46C" w14:textId="564E1CA7" w:rsidR="3F7D3A91" w:rsidRDefault="00E95949" w:rsidP="00CE05CA">
            <w:pPr>
              <w:spacing w:after="0" w:line="276" w:lineRule="auto"/>
              <w:rPr>
                <w:rStyle w:val="Hyperlink"/>
                <w:rFonts w:ascii="Trebuchet MS" w:eastAsia="Trebuchet MS" w:hAnsi="Trebuchet MS" w:cs="Trebuchet MS"/>
              </w:rPr>
            </w:pPr>
            <w:hyperlink r:id="rId9">
              <w:r w:rsidR="00A5661B">
                <w:rPr>
                  <w:rStyle w:val="Hyperlink"/>
                  <w:rFonts w:ascii="Trebuchet MS" w:hAnsi="Trebuchet MS"/>
                </w:rPr>
                <w:t>CVNotifications@Reading.gov.uk</w:t>
              </w:r>
            </w:hyperlink>
          </w:p>
          <w:p w14:paraId="0DAE0FE2" w14:textId="77777777" w:rsidR="00CE05CA" w:rsidRPr="007237E8" w:rsidRDefault="00CE05CA" w:rsidP="00CE05CA">
            <w:pPr>
              <w:spacing w:after="0" w:line="276" w:lineRule="auto"/>
              <w:rPr>
                <w:rFonts w:ascii="Trebuchet MS" w:eastAsia="Trebuchet MS" w:hAnsi="Trebuchet MS" w:cs="Trebuchet MS"/>
                <w:sz w:val="24"/>
                <w:szCs w:val="24"/>
              </w:rPr>
            </w:pPr>
          </w:p>
          <w:p w14:paraId="3A35F7B4" w14:textId="5BC9E740" w:rsidR="3F7D3A91" w:rsidRPr="007237E8" w:rsidRDefault="3F7D3A91" w:rsidP="00115286">
            <w:pPr>
              <w:spacing w:after="0" w:line="276" w:lineRule="auto"/>
              <w:rPr>
                <w:rFonts w:ascii="Trebuchet MS" w:eastAsia="Trebuchet MS" w:hAnsi="Trebuchet MS" w:cs="Trebuchet MS"/>
                <w:sz w:val="24"/>
                <w:szCs w:val="24"/>
              </w:rPr>
            </w:pPr>
            <w:r>
              <w:rPr>
                <w:rFonts w:ascii="Trebuchet MS" w:hAnsi="Trebuchet MS"/>
                <w:b/>
                <w:sz w:val="24"/>
              </w:rPr>
              <w:t>Referința noastră:</w:t>
            </w:r>
            <w:r>
              <w:rPr>
                <w:rFonts w:ascii="Trebuchet MS" w:hAnsi="Trebuchet MS"/>
                <w:sz w:val="24"/>
              </w:rPr>
              <w:t xml:space="preserve"> Testare suplimentară CV-19</w:t>
            </w:r>
          </w:p>
          <w:p w14:paraId="3252F7B8" w14:textId="1705ED1F" w:rsidR="3F7D3A91" w:rsidRPr="007237E8" w:rsidRDefault="3F7D3A91" w:rsidP="00115286">
            <w:pPr>
              <w:spacing w:after="0" w:line="276" w:lineRule="auto"/>
              <w:rPr>
                <w:rFonts w:ascii="Trebuchet MS" w:eastAsia="Trebuchet MS" w:hAnsi="Trebuchet MS" w:cs="Trebuchet MS"/>
                <w:sz w:val="24"/>
                <w:szCs w:val="24"/>
              </w:rPr>
            </w:pPr>
          </w:p>
          <w:p w14:paraId="67FEA3D7" w14:textId="2BD4B110" w:rsidR="3F7D3A91" w:rsidRPr="007237E8" w:rsidRDefault="005913D8" w:rsidP="00115286">
            <w:pPr>
              <w:spacing w:after="0" w:line="276" w:lineRule="auto"/>
              <w:rPr>
                <w:rFonts w:ascii="Trebuchet MS" w:eastAsia="Trebuchet MS" w:hAnsi="Trebuchet MS" w:cs="Trebuchet MS"/>
                <w:sz w:val="24"/>
                <w:szCs w:val="24"/>
              </w:rPr>
            </w:pPr>
            <w:r>
              <w:rPr>
                <w:rFonts w:ascii="Trebuchet MS" w:hAnsi="Trebuchet MS"/>
                <w:sz w:val="24"/>
              </w:rPr>
              <w:t>07.06.2021</w:t>
            </w:r>
          </w:p>
        </w:tc>
      </w:tr>
    </w:tbl>
    <w:p w14:paraId="0BDFD121" w14:textId="765A358E" w:rsidR="004068D6" w:rsidRPr="007237E8" w:rsidRDefault="004068D6" w:rsidP="00115286">
      <w:pPr>
        <w:spacing w:after="0" w:line="276" w:lineRule="auto"/>
        <w:rPr>
          <w:rFonts w:ascii="Trebuchet MS" w:eastAsia="Trebuchet MS" w:hAnsi="Trebuchet MS" w:cs="Trebuchet MS"/>
          <w:color w:val="000000" w:themeColor="text1"/>
          <w:sz w:val="24"/>
          <w:szCs w:val="24"/>
        </w:rPr>
      </w:pPr>
    </w:p>
    <w:p w14:paraId="278DB1EC" w14:textId="049EF009" w:rsidR="49E34C05" w:rsidRDefault="49E34C05" w:rsidP="4D6A66E2">
      <w:pPr>
        <w:pStyle w:val="paragraph"/>
        <w:spacing w:before="0" w:beforeAutospacing="0" w:after="0" w:afterAutospacing="0" w:line="276" w:lineRule="auto"/>
        <w:jc w:val="center"/>
        <w:rPr>
          <w:rStyle w:val="normaltextrun"/>
          <w:rFonts w:ascii="Trebuchet MS" w:hAnsi="Trebuchet MS" w:cs="Calibri"/>
          <w:b/>
          <w:bCs/>
        </w:rPr>
      </w:pPr>
      <w:r>
        <w:rPr>
          <w:rStyle w:val="normaltextrun"/>
          <w:rFonts w:ascii="Trebuchet MS" w:hAnsi="Trebuchet MS"/>
          <w:b/>
        </w:rPr>
        <w:t>UN MESAJ URGENT DIN PARTEA LUI MERADIN PEACHEY, DIRECTOR DE SĂNĂTATE PUBLICĂ:</w:t>
      </w:r>
    </w:p>
    <w:p w14:paraId="7E38689F" w14:textId="5185F74C" w:rsidR="009F5CA1" w:rsidRPr="00FE4CCC" w:rsidRDefault="00E32209" w:rsidP="00115286">
      <w:pPr>
        <w:pStyle w:val="paragraph"/>
        <w:spacing w:before="0" w:beforeAutospacing="0" w:after="0" w:afterAutospacing="0" w:line="276" w:lineRule="auto"/>
        <w:jc w:val="center"/>
        <w:textAlignment w:val="baseline"/>
        <w:rPr>
          <w:rFonts w:ascii="Trebuchet MS" w:hAnsi="Trebuchet MS" w:cs="Segoe UI"/>
          <w:b/>
        </w:rPr>
      </w:pPr>
      <w:r>
        <w:rPr>
          <w:rStyle w:val="normaltextrun"/>
          <w:rFonts w:ascii="Trebuchet MS" w:hAnsi="Trebuchet MS"/>
          <w:b/>
        </w:rPr>
        <w:t>Vă rugăm să efectuați un test Covid-19 suplimentar pentru a ajuta la reducerea transmisiei virusului în zona dvs.</w:t>
      </w:r>
    </w:p>
    <w:p w14:paraId="55129A2A" w14:textId="77777777" w:rsidR="009F5CA1" w:rsidRPr="007237E8" w:rsidRDefault="009F5CA1" w:rsidP="00115286">
      <w:pPr>
        <w:pStyle w:val="paragraph"/>
        <w:spacing w:before="0" w:beforeAutospacing="0" w:after="0" w:afterAutospacing="0" w:line="276" w:lineRule="auto"/>
        <w:textAlignment w:val="baseline"/>
        <w:rPr>
          <w:rFonts w:ascii="Trebuchet MS" w:hAnsi="Trebuchet MS" w:cs="Segoe UI"/>
        </w:rPr>
      </w:pPr>
      <w:r>
        <w:rPr>
          <w:rStyle w:val="eop"/>
          <w:rFonts w:ascii="Trebuchet MS" w:hAnsi="Trebuchet MS"/>
        </w:rPr>
        <w:t> </w:t>
      </w:r>
    </w:p>
    <w:p w14:paraId="49172473" w14:textId="77777777" w:rsidR="009F5CA1" w:rsidRPr="007237E8" w:rsidRDefault="009F5CA1" w:rsidP="00115286">
      <w:pPr>
        <w:pStyle w:val="paragraph"/>
        <w:spacing w:before="0" w:beforeAutospacing="0" w:after="0" w:afterAutospacing="0" w:line="276" w:lineRule="auto"/>
        <w:textAlignment w:val="baseline"/>
        <w:rPr>
          <w:rFonts w:ascii="Trebuchet MS" w:hAnsi="Trebuchet MS" w:cs="Segoe UI"/>
        </w:rPr>
      </w:pPr>
      <w:r>
        <w:rPr>
          <w:rStyle w:val="normaltextrun"/>
          <w:rFonts w:ascii="Trebuchet MS" w:hAnsi="Trebuchet MS"/>
        </w:rPr>
        <w:t>Stimate rezident,</w:t>
      </w:r>
      <w:r>
        <w:rPr>
          <w:rStyle w:val="eop"/>
          <w:rFonts w:ascii="Trebuchet MS" w:hAnsi="Trebuchet MS"/>
        </w:rPr>
        <w:t> </w:t>
      </w:r>
    </w:p>
    <w:p w14:paraId="17DE23B3" w14:textId="77777777" w:rsidR="009F5CA1" w:rsidRPr="007237E8" w:rsidRDefault="009F5CA1" w:rsidP="00115286">
      <w:pPr>
        <w:pStyle w:val="paragraph"/>
        <w:spacing w:before="0" w:beforeAutospacing="0" w:after="0" w:afterAutospacing="0" w:line="276" w:lineRule="auto"/>
        <w:textAlignment w:val="baseline"/>
        <w:rPr>
          <w:rFonts w:ascii="Trebuchet MS" w:hAnsi="Trebuchet MS" w:cs="Segoe UI"/>
        </w:rPr>
      </w:pPr>
      <w:r>
        <w:rPr>
          <w:rStyle w:val="eop"/>
          <w:rFonts w:ascii="Trebuchet MS" w:hAnsi="Trebuchet MS"/>
        </w:rPr>
        <w:t> </w:t>
      </w:r>
    </w:p>
    <w:p w14:paraId="7D9F2BB5" w14:textId="55AF6C9A" w:rsidR="00E533DD" w:rsidRPr="007237E8" w:rsidRDefault="009F5CA1" w:rsidP="00E533DD">
      <w:pPr>
        <w:pStyle w:val="paragraph"/>
        <w:spacing w:before="0" w:beforeAutospacing="0" w:after="0" w:afterAutospacing="0" w:line="276" w:lineRule="auto"/>
        <w:textAlignment w:val="baseline"/>
        <w:rPr>
          <w:rFonts w:ascii="Trebuchet MS" w:hAnsi="Trebuchet MS" w:cs="Segoe UI"/>
        </w:rPr>
      </w:pPr>
      <w:r>
        <w:rPr>
          <w:rStyle w:val="normaltextrun"/>
          <w:rFonts w:ascii="Trebuchet MS" w:hAnsi="Trebuchet MS"/>
        </w:rPr>
        <w:t>Vă scriu pentru a vă încuraja să participați la programul de testare suplimentară pentru Covid-19 organizat de Consiliul Reading Borough și de NHS Test and Trace (Testare și Monitorizare) din zona dvs.</w:t>
      </w:r>
    </w:p>
    <w:p w14:paraId="33243291" w14:textId="77777777" w:rsidR="009F5CA1" w:rsidRPr="00E533DD" w:rsidRDefault="009F5CA1" w:rsidP="00E533DD">
      <w:pPr>
        <w:pStyle w:val="paragraph"/>
        <w:spacing w:before="0" w:beforeAutospacing="0" w:after="0" w:afterAutospacing="0" w:line="276" w:lineRule="auto"/>
        <w:textAlignment w:val="baseline"/>
        <w:rPr>
          <w:rFonts w:ascii="Trebuchet MS" w:hAnsi="Trebuchet MS" w:cs="Segoe UI"/>
        </w:rPr>
      </w:pPr>
      <w:r>
        <w:rPr>
          <w:rStyle w:val="eop"/>
          <w:rFonts w:ascii="Trebuchet MS" w:hAnsi="Trebuchet MS"/>
        </w:rPr>
        <w:t> </w:t>
      </w:r>
    </w:p>
    <w:p w14:paraId="0117A4AC" w14:textId="3767308F" w:rsidR="00B20E41" w:rsidRDefault="00B20E41" w:rsidP="00E533DD">
      <w:pPr>
        <w:spacing w:after="0" w:line="276" w:lineRule="auto"/>
        <w:rPr>
          <w:rStyle w:val="normaltextrun"/>
          <w:rFonts w:ascii="Trebuchet MS" w:hAnsi="Trebuchet MS" w:cs="Calibri"/>
          <w:sz w:val="24"/>
          <w:szCs w:val="24"/>
        </w:rPr>
      </w:pPr>
      <w:r>
        <w:rPr>
          <w:rStyle w:val="normaltextrun"/>
          <w:rFonts w:ascii="Trebuchet MS" w:hAnsi="Trebuchet MS"/>
          <w:sz w:val="24"/>
        </w:rPr>
        <w:t xml:space="preserve">Cazurile de Covid-19 cresc rapid în Reading. Sunt aproape 100 de cazuri la fiecare 100 000 de persoane în Reading; 37% din ele sunt infectări cu noua variantă „Delta” identificată inițial în India, care se răspândește mai ușor de la o persoană la alta. Numărul de internări crește, deși sunt mai scăzute decât în perioadele anterioare și urcăm din nou către ratele de infectare avute în a doua carantină din toamna trecută.  </w:t>
      </w:r>
    </w:p>
    <w:p w14:paraId="4C8886A3" w14:textId="77777777" w:rsidR="00E533DD" w:rsidRPr="00E533DD" w:rsidRDefault="00E533DD" w:rsidP="00E533DD">
      <w:pPr>
        <w:spacing w:after="0" w:line="276" w:lineRule="auto"/>
        <w:rPr>
          <w:rStyle w:val="normaltextrun"/>
          <w:rFonts w:ascii="Trebuchet MS" w:hAnsi="Trebuchet MS" w:cs="Calibri"/>
          <w:sz w:val="24"/>
          <w:szCs w:val="24"/>
        </w:rPr>
      </w:pPr>
    </w:p>
    <w:p w14:paraId="2C6DDEAC" w14:textId="7BBD8393" w:rsidR="009F5CA1" w:rsidRPr="003E51ED" w:rsidRDefault="009F5CA1" w:rsidP="00115286">
      <w:pPr>
        <w:pStyle w:val="paragraph"/>
        <w:spacing w:before="0" w:beforeAutospacing="0" w:after="0" w:afterAutospacing="0" w:line="276" w:lineRule="auto"/>
        <w:jc w:val="center"/>
        <w:textAlignment w:val="baseline"/>
        <w:rPr>
          <w:rFonts w:ascii="Trebuchet MS" w:hAnsi="Trebuchet MS" w:cs="Segoe UI"/>
          <w:b/>
        </w:rPr>
      </w:pPr>
      <w:r>
        <w:rPr>
          <w:rStyle w:val="normaltextrun"/>
          <w:rFonts w:ascii="Trebuchet MS" w:hAnsi="Trebuchet MS"/>
          <w:b/>
        </w:rPr>
        <w:t>Astfel, îi încurajăm pe toți cei cu vârste de peste 12 ani care trăiesc, lucrează sau studiază în zonele cu codurile poștale RG1 3**, RG1 5**, RG1 6**, sau RG1 7 să efectueze un test PCR suplimentar între zilele de luni, 7 iunie și duminică, 20 iunie.</w:t>
      </w:r>
    </w:p>
    <w:p w14:paraId="0E042C7A" w14:textId="77777777" w:rsidR="009F5CA1" w:rsidRPr="007237E8" w:rsidRDefault="009F5CA1" w:rsidP="00115286">
      <w:pPr>
        <w:pStyle w:val="paragraph"/>
        <w:spacing w:before="0" w:beforeAutospacing="0" w:after="0" w:afterAutospacing="0" w:line="276" w:lineRule="auto"/>
        <w:jc w:val="center"/>
        <w:textAlignment w:val="baseline"/>
        <w:rPr>
          <w:rFonts w:ascii="Trebuchet MS" w:hAnsi="Trebuchet MS" w:cs="Segoe UI"/>
        </w:rPr>
      </w:pPr>
      <w:r>
        <w:rPr>
          <w:rStyle w:val="eop"/>
          <w:rFonts w:ascii="Trebuchet MS" w:hAnsi="Trebuchet MS"/>
        </w:rPr>
        <w:t> </w:t>
      </w:r>
    </w:p>
    <w:p w14:paraId="0418BF99" w14:textId="310DEC10" w:rsidR="007D23F7" w:rsidRPr="007237E8" w:rsidRDefault="007D23F7" w:rsidP="007D23F7">
      <w:pPr>
        <w:pStyle w:val="paragraph"/>
        <w:spacing w:before="0" w:beforeAutospacing="0" w:after="0" w:afterAutospacing="0" w:line="276" w:lineRule="auto"/>
        <w:textAlignment w:val="baseline"/>
        <w:rPr>
          <w:rFonts w:ascii="Trebuchet MS" w:hAnsi="Trebuchet MS" w:cs="Segoe UI"/>
        </w:rPr>
      </w:pPr>
      <w:r>
        <w:rPr>
          <w:rFonts w:ascii="Trebuchet MS" w:hAnsi="Trebuchet MS"/>
        </w:rPr>
        <w:t xml:space="preserve">Este vital ca oamenii să participe la testare </w:t>
      </w:r>
      <w:r>
        <w:rPr>
          <w:rStyle w:val="normaltextrun"/>
          <w:rFonts w:ascii="Trebuchet MS" w:hAnsi="Trebuchet MS"/>
        </w:rPr>
        <w:t xml:space="preserve">astfel încât să putem identifica și izola cât mai multe cazuri posibil și să reducem transmisia acestei variante în Reading. Ar trebui să vă testați chiar dacă nu prezentați simptome, chiar dacă v-ați vaccinat și chiar dacă ați efectuat în mod regulat teste de flux lateral (LFT - lateral flow tests) sau „teste rapide”. </w:t>
      </w:r>
    </w:p>
    <w:p w14:paraId="7F2D335F" w14:textId="77777777" w:rsidR="007D23F7" w:rsidRDefault="007D23F7" w:rsidP="00115286">
      <w:pPr>
        <w:pStyle w:val="paragraph"/>
        <w:spacing w:before="0" w:beforeAutospacing="0" w:after="0" w:afterAutospacing="0" w:line="276" w:lineRule="auto"/>
        <w:textAlignment w:val="baseline"/>
        <w:rPr>
          <w:rStyle w:val="normaltextrun"/>
          <w:rFonts w:ascii="Trebuchet MS" w:hAnsi="Trebuchet MS" w:cs="Calibri"/>
          <w:b/>
          <w:bCs/>
        </w:rPr>
      </w:pPr>
    </w:p>
    <w:p w14:paraId="5BC45D44" w14:textId="4782C786" w:rsidR="009F5CA1" w:rsidRPr="007237E8" w:rsidRDefault="009F5CA1" w:rsidP="00115286">
      <w:pPr>
        <w:pStyle w:val="paragraph"/>
        <w:spacing w:before="0" w:beforeAutospacing="0" w:after="0" w:afterAutospacing="0" w:line="276" w:lineRule="auto"/>
        <w:textAlignment w:val="baseline"/>
        <w:rPr>
          <w:rFonts w:ascii="Trebuchet MS" w:hAnsi="Trebuchet MS" w:cs="Segoe UI"/>
        </w:rPr>
      </w:pPr>
      <w:r>
        <w:rPr>
          <w:rStyle w:val="normaltextrun"/>
          <w:rFonts w:ascii="Trebuchet MS" w:hAnsi="Trebuchet MS"/>
          <w:b/>
        </w:rPr>
        <w:t>Testarea</w:t>
      </w:r>
      <w:r>
        <w:rPr>
          <w:rStyle w:val="eop"/>
          <w:rFonts w:ascii="Trebuchet MS" w:hAnsi="Trebuchet MS"/>
        </w:rPr>
        <w:t> </w:t>
      </w:r>
    </w:p>
    <w:p w14:paraId="7E9D1993" w14:textId="77777777" w:rsidR="00B409AA" w:rsidRDefault="00B409AA" w:rsidP="00115286">
      <w:pPr>
        <w:pStyle w:val="paragraph"/>
        <w:spacing w:before="0" w:beforeAutospacing="0" w:after="0" w:afterAutospacing="0" w:line="276" w:lineRule="auto"/>
        <w:textAlignment w:val="baseline"/>
        <w:rPr>
          <w:rStyle w:val="normaltextrun"/>
          <w:rFonts w:ascii="Trebuchet MS" w:hAnsi="Trebuchet MS" w:cs="Calibri"/>
        </w:rPr>
      </w:pPr>
    </w:p>
    <w:p w14:paraId="21A9D4F3" w14:textId="72FEBD4E" w:rsidR="009F5CA1" w:rsidRDefault="009F5CA1" w:rsidP="00115286">
      <w:pPr>
        <w:pStyle w:val="paragraph"/>
        <w:spacing w:before="0" w:beforeAutospacing="0" w:after="0" w:afterAutospacing="0" w:line="276" w:lineRule="auto"/>
        <w:textAlignment w:val="baseline"/>
        <w:rPr>
          <w:rStyle w:val="eop"/>
          <w:rFonts w:ascii="Trebuchet MS" w:hAnsi="Trebuchet MS" w:cs="Calibri"/>
        </w:rPr>
      </w:pPr>
      <w:r>
        <w:rPr>
          <w:rStyle w:val="normaltextrun"/>
          <w:rFonts w:ascii="Trebuchet MS" w:hAnsi="Trebuchet MS"/>
        </w:rPr>
        <w:t>Vă puteți testa pur si simplu venind la centrul de testare, nu este necesară o programare:</w:t>
      </w:r>
      <w:r>
        <w:rPr>
          <w:rStyle w:val="eop"/>
          <w:rFonts w:ascii="Trebuchet MS" w:hAnsi="Trebuchet MS"/>
        </w:rPr>
        <w:t> </w:t>
      </w:r>
    </w:p>
    <w:p w14:paraId="344268D0" w14:textId="454DF1F3" w:rsidR="00B409AA" w:rsidRPr="00A7586A" w:rsidRDefault="00B409AA" w:rsidP="00790263">
      <w:pPr>
        <w:pStyle w:val="paragraph"/>
        <w:numPr>
          <w:ilvl w:val="0"/>
          <w:numId w:val="3"/>
        </w:numPr>
        <w:spacing w:before="0" w:beforeAutospacing="0" w:after="0" w:afterAutospacing="0" w:line="276" w:lineRule="auto"/>
        <w:textAlignment w:val="baseline"/>
        <w:rPr>
          <w:rFonts w:asciiTheme="minorHAnsi" w:eastAsiaTheme="minorEastAsia" w:hAnsiTheme="minorHAnsi" w:cstheme="minorBidi"/>
          <w:color w:val="202124"/>
        </w:rPr>
      </w:pPr>
      <w:r>
        <w:rPr>
          <w:rFonts w:ascii="Trebuchet MS" w:hAnsi="Trebuchet MS"/>
        </w:rPr>
        <w:t>Primăria Reading</w:t>
      </w:r>
      <w:r w:rsidR="001452C8">
        <w:rPr>
          <w:rFonts w:ascii="Trebuchet MS" w:hAnsi="Trebuchet MS"/>
        </w:rPr>
        <w:t xml:space="preserve"> (Town Hall)</w:t>
      </w:r>
      <w:r>
        <w:rPr>
          <w:rFonts w:ascii="Trebuchet MS" w:hAnsi="Trebuchet MS"/>
        </w:rPr>
        <w:t xml:space="preserve">, </w:t>
      </w:r>
      <w:r>
        <w:rPr>
          <w:rFonts w:ascii="Trebuchet MS" w:hAnsi="Trebuchet MS"/>
          <w:color w:val="202124"/>
          <w:shd w:val="clear" w:color="auto" w:fill="FFFFFF"/>
        </w:rPr>
        <w:t>Blagrave Street RG1 1QH, deschisă în intervalul 07:00-20:00 luni - vineri și 12:00-20:00 sâmbăta, prezentare directă.</w:t>
      </w:r>
    </w:p>
    <w:p w14:paraId="0CA1652A" w14:textId="41DAB974" w:rsidR="00B409AA" w:rsidRPr="00A7586A" w:rsidRDefault="00B409AA" w:rsidP="00115286">
      <w:pPr>
        <w:pStyle w:val="paragraph"/>
        <w:numPr>
          <w:ilvl w:val="0"/>
          <w:numId w:val="3"/>
        </w:numPr>
        <w:spacing w:before="0" w:beforeAutospacing="0" w:after="0" w:afterAutospacing="0" w:line="276" w:lineRule="auto"/>
        <w:textAlignment w:val="baseline"/>
        <w:rPr>
          <w:rFonts w:ascii="Trebuchet MS" w:hAnsi="Trebuchet MS" w:cs="Segoe UI"/>
        </w:rPr>
      </w:pPr>
      <w:r>
        <w:rPr>
          <w:rFonts w:ascii="Trebuchet MS" w:hAnsi="Trebuchet MS"/>
        </w:rPr>
        <w:lastRenderedPageBreak/>
        <w:t>Prospect Park, Liebenrood Road RG30 2ND, deschis 14.00-20.00 luni - duminică, prezentare directă.</w:t>
      </w:r>
    </w:p>
    <w:p w14:paraId="7021D70C" w14:textId="7F1CDBCC" w:rsidR="00B409AA" w:rsidRPr="00A7586A" w:rsidRDefault="00B409AA" w:rsidP="00115286">
      <w:pPr>
        <w:pStyle w:val="paragraph"/>
        <w:numPr>
          <w:ilvl w:val="0"/>
          <w:numId w:val="3"/>
        </w:numPr>
        <w:spacing w:before="0" w:beforeAutospacing="0" w:after="0" w:afterAutospacing="0" w:line="276" w:lineRule="auto"/>
        <w:textAlignment w:val="baseline"/>
        <w:rPr>
          <w:rFonts w:ascii="Trebuchet MS" w:hAnsi="Trebuchet MS" w:cs="Segoe UI"/>
        </w:rPr>
      </w:pPr>
      <w:r>
        <w:rPr>
          <w:rFonts w:ascii="Trebuchet MS" w:hAnsi="Trebuchet MS"/>
        </w:rPr>
        <w:t>Universitatea Reading, London Road RG1 5AQ, deschisă 14.00-20.00 luni - duminică, prezentare directă.</w:t>
      </w:r>
    </w:p>
    <w:p w14:paraId="7BA4D84B" w14:textId="5CD754D6" w:rsidR="00B409AA" w:rsidRPr="00A7586A" w:rsidRDefault="00B409AA" w:rsidP="00115286">
      <w:pPr>
        <w:pStyle w:val="paragraph"/>
        <w:numPr>
          <w:ilvl w:val="0"/>
          <w:numId w:val="3"/>
        </w:numPr>
        <w:spacing w:before="0" w:beforeAutospacing="0" w:after="0" w:afterAutospacing="0" w:line="276" w:lineRule="auto"/>
        <w:textAlignment w:val="baseline"/>
        <w:rPr>
          <w:rFonts w:ascii="Trebuchet MS" w:hAnsi="Trebuchet MS" w:cs="Segoe UI"/>
        </w:rPr>
      </w:pPr>
      <w:r>
        <w:rPr>
          <w:rFonts w:ascii="Trebuchet MS" w:hAnsi="Trebuchet MS"/>
        </w:rPr>
        <w:t>Universitatea Reading, parcarea 7, Reading University RG6 6DR, deschisă 12.00-18.00 luni - vineri, drive thru sau cu prezentare directă.</w:t>
      </w:r>
    </w:p>
    <w:p w14:paraId="6D3A357B" w14:textId="15E5BEB5" w:rsidR="00603446" w:rsidRDefault="00C66C81" w:rsidP="00115286">
      <w:pPr>
        <w:pStyle w:val="paragraph"/>
        <w:spacing w:before="0" w:beforeAutospacing="0" w:after="0" w:afterAutospacing="0" w:line="276" w:lineRule="auto"/>
        <w:textAlignment w:val="baseline"/>
        <w:rPr>
          <w:rFonts w:ascii="Trebuchet MS" w:hAnsi="Trebuchet MS" w:cs="Segoe UI"/>
        </w:rPr>
      </w:pPr>
      <w:r>
        <w:rPr>
          <w:rFonts w:ascii="Trebuchet MS" w:hAnsi="Trebuchet MS"/>
        </w:rPr>
        <w:t xml:space="preserve">Pentru mai multe centre de testare și programe de funcționare, consultați site-ul nostru: </w:t>
      </w:r>
      <w:hyperlink r:id="rId10" w:history="1">
        <w:r>
          <w:rPr>
            <w:rStyle w:val="Hyperlink"/>
            <w:rFonts w:ascii="Trebuchet MS" w:hAnsi="Trebuchet MS"/>
          </w:rPr>
          <w:t>www.reading.gov.uk/testnow</w:t>
        </w:r>
      </w:hyperlink>
      <w:r>
        <w:rPr>
          <w:rFonts w:ascii="Trebuchet MS" w:hAnsi="Trebuchet MS"/>
        </w:rPr>
        <w:t xml:space="preserve">    </w:t>
      </w:r>
    </w:p>
    <w:p w14:paraId="4EC6CDB8" w14:textId="77777777" w:rsidR="002B73D6" w:rsidRDefault="002B73D6" w:rsidP="00115286">
      <w:pPr>
        <w:pStyle w:val="paragraph"/>
        <w:spacing w:before="0" w:beforeAutospacing="0" w:after="0" w:afterAutospacing="0" w:line="276" w:lineRule="auto"/>
        <w:textAlignment w:val="baseline"/>
        <w:rPr>
          <w:rStyle w:val="eop"/>
          <w:rFonts w:ascii="Trebuchet MS" w:hAnsi="Trebuchet MS" w:cs="Calibri"/>
          <w:lang w:val="en-US"/>
        </w:rPr>
      </w:pPr>
    </w:p>
    <w:p w14:paraId="37098D3C" w14:textId="690A64B8" w:rsidR="002B73D6" w:rsidRDefault="00BA2191" w:rsidP="00115286">
      <w:pPr>
        <w:pStyle w:val="paragraph"/>
        <w:spacing w:before="0" w:beforeAutospacing="0" w:after="0" w:afterAutospacing="0" w:line="276" w:lineRule="auto"/>
        <w:textAlignment w:val="baseline"/>
        <w:rPr>
          <w:rStyle w:val="eop"/>
          <w:rFonts w:ascii="Trebuchet MS" w:hAnsi="Trebuchet MS" w:cs="Calibri"/>
        </w:rPr>
      </w:pPr>
      <w:r>
        <w:rPr>
          <w:rStyle w:val="eop"/>
          <w:rFonts w:ascii="Trebuchet MS" w:hAnsi="Trebuchet MS"/>
        </w:rPr>
        <w:t xml:space="preserve">Puteți comanda un test online la </w:t>
      </w:r>
      <w:hyperlink r:id="rId11" w:history="1">
        <w:r>
          <w:rPr>
            <w:rStyle w:val="Hyperlink"/>
            <w:rFonts w:ascii="Trebuchet MS" w:hAnsi="Trebuchet MS"/>
          </w:rPr>
          <w:t>www.gov.uk/get-coronavirus-test</w:t>
        </w:r>
      </w:hyperlink>
      <w:r>
        <w:rPr>
          <w:rStyle w:val="eop"/>
          <w:rFonts w:ascii="Trebuchet MS" w:hAnsi="Trebuchet MS"/>
        </w:rPr>
        <w:t xml:space="preserve"> sau sunând la 119. </w:t>
      </w:r>
    </w:p>
    <w:p w14:paraId="585E0747" w14:textId="77777777" w:rsidR="00DA4008" w:rsidRDefault="00DA4008" w:rsidP="00115286">
      <w:pPr>
        <w:pStyle w:val="paragraph"/>
        <w:spacing w:before="0" w:beforeAutospacing="0" w:after="0" w:afterAutospacing="0" w:line="276" w:lineRule="auto"/>
        <w:textAlignment w:val="baseline"/>
        <w:rPr>
          <w:rStyle w:val="normaltextrun"/>
          <w:rFonts w:ascii="Trebuchet MS" w:hAnsi="Trebuchet MS" w:cs="Calibri"/>
          <w:b/>
          <w:bCs/>
        </w:rPr>
      </w:pPr>
    </w:p>
    <w:p w14:paraId="6A599DDE" w14:textId="11A09418" w:rsidR="009F5CA1" w:rsidRPr="002B73D6" w:rsidRDefault="009F5CA1" w:rsidP="00115286">
      <w:pPr>
        <w:pStyle w:val="paragraph"/>
        <w:spacing w:before="0" w:beforeAutospacing="0" w:after="0" w:afterAutospacing="0" w:line="276" w:lineRule="auto"/>
        <w:textAlignment w:val="baseline"/>
        <w:rPr>
          <w:rFonts w:ascii="Trebuchet MS" w:hAnsi="Trebuchet MS" w:cs="Calibri"/>
        </w:rPr>
      </w:pPr>
      <w:r>
        <w:rPr>
          <w:rStyle w:val="normaltextrun"/>
          <w:rFonts w:ascii="Trebuchet MS" w:hAnsi="Trebuchet MS"/>
          <w:b/>
        </w:rPr>
        <w:t>După testare</w:t>
      </w:r>
      <w:r>
        <w:rPr>
          <w:rStyle w:val="eop"/>
          <w:rFonts w:ascii="Trebuchet MS" w:hAnsi="Trebuchet MS"/>
        </w:rPr>
        <w:t> </w:t>
      </w:r>
    </w:p>
    <w:p w14:paraId="0B0A4730" w14:textId="77777777" w:rsidR="009F5CA1" w:rsidRPr="007237E8" w:rsidRDefault="009F5CA1" w:rsidP="00115286">
      <w:pPr>
        <w:pStyle w:val="paragraph"/>
        <w:spacing w:before="0" w:beforeAutospacing="0" w:after="0" w:afterAutospacing="0" w:line="276" w:lineRule="auto"/>
        <w:textAlignment w:val="baseline"/>
        <w:rPr>
          <w:rFonts w:ascii="Trebuchet MS" w:hAnsi="Trebuchet MS" w:cs="Segoe UI"/>
        </w:rPr>
      </w:pPr>
      <w:r>
        <w:rPr>
          <w:rStyle w:val="eop"/>
          <w:rFonts w:ascii="Trebuchet MS" w:hAnsi="Trebuchet MS"/>
        </w:rPr>
        <w:t> </w:t>
      </w:r>
    </w:p>
    <w:p w14:paraId="372883E5" w14:textId="5A47CC52" w:rsidR="00EA0CA5" w:rsidRDefault="009F5CA1" w:rsidP="00115286">
      <w:pPr>
        <w:pStyle w:val="paragraph"/>
        <w:spacing w:before="0" w:beforeAutospacing="0" w:after="0" w:afterAutospacing="0" w:line="276" w:lineRule="auto"/>
        <w:textAlignment w:val="baseline"/>
        <w:rPr>
          <w:rStyle w:val="normaltextrun"/>
          <w:rFonts w:ascii="Trebuchet MS" w:hAnsi="Trebuchet MS" w:cs="Calibri"/>
        </w:rPr>
      </w:pPr>
      <w:r>
        <w:rPr>
          <w:rStyle w:val="normaltextrun"/>
          <w:rFonts w:ascii="Trebuchet MS" w:hAnsi="Trebuchet MS"/>
        </w:rPr>
        <w:t xml:space="preserve">Dacă rezultatul este pozitiv, trebuie să vă autoizolați imediat împreună cu toți care locuiesc în aceeași casă. Trebuie să comunicați cu agenții NHS responsabili pentru urmărirea contactelor. Agenții responsabili cu urmărirea contactelor nu vă vor solicita niciodată bani sau date bancare. Puteți afla dacă sunteți eligibil(ă) pentru a primi ajutor financiar în caz de autoizolare sau pentru a primi asistență în cazul autoizolării prin intermediul Centrului Comunitar One Reading. Pentru mai multe detalii, consultați </w:t>
      </w:r>
      <w:hyperlink r:id="rId12" w:history="1">
        <w:r>
          <w:rPr>
            <w:rStyle w:val="Hyperlink"/>
            <w:rFonts w:ascii="Trebuchet MS" w:hAnsi="Trebuchet MS"/>
          </w:rPr>
          <w:t>www.reading.gov.uk/coronavirus-covid-19</w:t>
        </w:r>
      </w:hyperlink>
      <w:r>
        <w:rPr>
          <w:rStyle w:val="normaltextrun"/>
          <w:rFonts w:ascii="Trebuchet MS" w:hAnsi="Trebuchet MS"/>
        </w:rPr>
        <w:t xml:space="preserve"> </w:t>
      </w:r>
    </w:p>
    <w:p w14:paraId="1365B3D6" w14:textId="77777777" w:rsidR="009F5CA1" w:rsidRPr="007237E8" w:rsidRDefault="009F5CA1" w:rsidP="00115286">
      <w:pPr>
        <w:pStyle w:val="paragraph"/>
        <w:spacing w:before="0" w:beforeAutospacing="0" w:after="0" w:afterAutospacing="0" w:line="276" w:lineRule="auto"/>
        <w:textAlignment w:val="baseline"/>
        <w:rPr>
          <w:rFonts w:ascii="Trebuchet MS" w:hAnsi="Trebuchet MS" w:cs="Segoe UI"/>
        </w:rPr>
      </w:pPr>
      <w:r>
        <w:rPr>
          <w:rStyle w:val="eop"/>
          <w:rFonts w:ascii="Trebuchet MS" w:hAnsi="Trebuchet MS"/>
        </w:rPr>
        <w:t> </w:t>
      </w:r>
    </w:p>
    <w:p w14:paraId="7F4EACE6" w14:textId="74145C52" w:rsidR="00473158" w:rsidRDefault="009F5CA1" w:rsidP="00115286">
      <w:pPr>
        <w:pStyle w:val="paragraph"/>
        <w:spacing w:before="0" w:beforeAutospacing="0" w:after="0" w:afterAutospacing="0" w:line="276" w:lineRule="auto"/>
        <w:textAlignment w:val="baseline"/>
        <w:rPr>
          <w:rStyle w:val="normaltextrun"/>
          <w:rFonts w:ascii="Trebuchet MS" w:hAnsi="Trebuchet MS" w:cs="Calibri"/>
        </w:rPr>
      </w:pPr>
      <w:r>
        <w:rPr>
          <w:rStyle w:val="normaltextrun"/>
          <w:rFonts w:ascii="Trebuchet MS" w:hAnsi="Trebuchet MS"/>
        </w:rPr>
        <w:t>Cu cât identificăm mai multe cazuri de infectare cu această variantă, cu atât avem mai multe șanse de a o suprima. Vă rugăm să abordați calea corectă pentru Reading și să vă testați pentru a vă proteja pe dvs. și pe cei dragi. </w:t>
      </w:r>
    </w:p>
    <w:p w14:paraId="2E5BB822" w14:textId="41D7651C" w:rsidR="009F5CA1" w:rsidRPr="007237E8" w:rsidRDefault="009F5CA1" w:rsidP="00115286">
      <w:pPr>
        <w:pStyle w:val="paragraph"/>
        <w:spacing w:before="0" w:beforeAutospacing="0" w:after="0" w:afterAutospacing="0" w:line="276" w:lineRule="auto"/>
        <w:textAlignment w:val="baseline"/>
        <w:rPr>
          <w:rFonts w:ascii="Trebuchet MS" w:hAnsi="Trebuchet MS" w:cs="Segoe UI"/>
        </w:rPr>
      </w:pPr>
      <w:r>
        <w:rPr>
          <w:rStyle w:val="normaltextrun"/>
          <w:rFonts w:ascii="Trebuchet MS" w:hAnsi="Trebuchet MS"/>
        </w:rPr>
        <w:t>Pentru mai multe informații, vizitați </w:t>
      </w:r>
      <w:hyperlink r:id="rId13" w:tgtFrame="_blank" w:history="1">
        <w:r>
          <w:rPr>
            <w:rStyle w:val="normaltextrun"/>
            <w:rFonts w:ascii="Trebuchet MS" w:hAnsi="Trebuchet MS"/>
            <w:color w:val="0000FF"/>
            <w:u w:val="single"/>
          </w:rPr>
          <w:t>www.reading.gov.uk/testnow</w:t>
        </w:r>
      </w:hyperlink>
      <w:r>
        <w:rPr>
          <w:rStyle w:val="eop"/>
          <w:rFonts w:ascii="Trebuchet MS" w:hAnsi="Trebuchet MS"/>
        </w:rPr>
        <w:t> </w:t>
      </w:r>
    </w:p>
    <w:p w14:paraId="0FB3C699" w14:textId="77777777" w:rsidR="009F5CA1" w:rsidRPr="007237E8" w:rsidRDefault="009F5CA1" w:rsidP="00115286">
      <w:pPr>
        <w:pStyle w:val="paragraph"/>
        <w:spacing w:before="0" w:beforeAutospacing="0" w:after="0" w:afterAutospacing="0" w:line="276" w:lineRule="auto"/>
        <w:textAlignment w:val="baseline"/>
        <w:rPr>
          <w:rFonts w:ascii="Trebuchet MS" w:hAnsi="Trebuchet MS" w:cs="Segoe UI"/>
        </w:rPr>
      </w:pPr>
      <w:r>
        <w:rPr>
          <w:rStyle w:val="eop"/>
          <w:rFonts w:ascii="Trebuchet MS" w:hAnsi="Trebuchet MS"/>
        </w:rPr>
        <w:t> </w:t>
      </w:r>
    </w:p>
    <w:p w14:paraId="062B8652" w14:textId="677FCEAC" w:rsidR="004068D6" w:rsidRPr="007237E8" w:rsidRDefault="30C1A63D" w:rsidP="00115286">
      <w:pPr>
        <w:spacing w:after="0" w:line="276" w:lineRule="auto"/>
        <w:rPr>
          <w:rFonts w:ascii="Trebuchet MS" w:eastAsia="Trebuchet MS" w:hAnsi="Trebuchet MS" w:cs="Trebuchet MS"/>
          <w:color w:val="000000" w:themeColor="text1"/>
          <w:sz w:val="24"/>
          <w:szCs w:val="24"/>
        </w:rPr>
      </w:pPr>
      <w:r>
        <w:rPr>
          <w:rFonts w:ascii="Trebuchet MS" w:hAnsi="Trebuchet MS"/>
          <w:color w:val="000000" w:themeColor="text1"/>
          <w:sz w:val="24"/>
        </w:rPr>
        <w:t>Cu stimă.</w:t>
      </w:r>
    </w:p>
    <w:p w14:paraId="435A40A5" w14:textId="593C070D" w:rsidR="002B73D6" w:rsidRDefault="002B73D6" w:rsidP="00115286">
      <w:pPr>
        <w:spacing w:after="0" w:line="276" w:lineRule="auto"/>
        <w:rPr>
          <w:rFonts w:ascii="Trebuchet MS" w:eastAsia="Calibri" w:hAnsi="Trebuchet MS" w:cs="Calibri"/>
          <w:i/>
          <w:color w:val="000000" w:themeColor="text1"/>
          <w:sz w:val="24"/>
          <w:szCs w:val="24"/>
        </w:rPr>
      </w:pPr>
    </w:p>
    <w:p w14:paraId="6EE761F9" w14:textId="7B03F874" w:rsidR="000E2403" w:rsidRPr="007237E8" w:rsidRDefault="000E2403" w:rsidP="00115286">
      <w:pPr>
        <w:spacing w:after="0" w:line="276" w:lineRule="auto"/>
        <w:rPr>
          <w:rFonts w:ascii="Trebuchet MS" w:eastAsia="Calibri" w:hAnsi="Trebuchet MS" w:cs="Calibri"/>
          <w:color w:val="000000" w:themeColor="text1"/>
          <w:sz w:val="24"/>
          <w:szCs w:val="24"/>
        </w:rPr>
      </w:pPr>
      <w:r>
        <w:rPr>
          <w:noProof/>
        </w:rPr>
        <w:drawing>
          <wp:inline distT="0" distB="0" distL="0" distR="0" wp14:anchorId="625F69A2" wp14:editId="0164507C">
            <wp:extent cx="1400175" cy="5238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175" cy="523875"/>
                    </a:xfrm>
                    <a:prstGeom prst="rect">
                      <a:avLst/>
                    </a:prstGeom>
                    <a:noFill/>
                  </pic:spPr>
                </pic:pic>
              </a:graphicData>
            </a:graphic>
          </wp:inline>
        </w:drawing>
      </w:r>
    </w:p>
    <w:p w14:paraId="6E16CD57" w14:textId="01B2E9ED" w:rsidR="004068D6" w:rsidRPr="007237E8" w:rsidRDefault="005E2114" w:rsidP="00115286">
      <w:pPr>
        <w:spacing w:after="0" w:line="276" w:lineRule="auto"/>
        <w:rPr>
          <w:rFonts w:ascii="Trebuchet MS" w:eastAsia="Trebuchet MS" w:hAnsi="Trebuchet MS" w:cs="Trebuchet MS"/>
          <w:color w:val="000000" w:themeColor="text1"/>
          <w:sz w:val="24"/>
          <w:szCs w:val="24"/>
        </w:rPr>
      </w:pPr>
      <w:r>
        <w:rPr>
          <w:rFonts w:ascii="Trebuchet MS" w:hAnsi="Trebuchet MS"/>
          <w:color w:val="000000" w:themeColor="text1"/>
          <w:sz w:val="24"/>
        </w:rPr>
        <w:t>Meradin Peachey</w:t>
      </w:r>
    </w:p>
    <w:p w14:paraId="134FFAEF" w14:textId="46AE664F" w:rsidR="004068D6" w:rsidRPr="007237E8" w:rsidRDefault="005E2114" w:rsidP="00115286">
      <w:pPr>
        <w:spacing w:after="0" w:line="276" w:lineRule="auto"/>
        <w:rPr>
          <w:rFonts w:ascii="Trebuchet MS" w:eastAsia="Trebuchet MS" w:hAnsi="Trebuchet MS" w:cs="Trebuchet MS"/>
          <w:color w:val="000000" w:themeColor="text1"/>
          <w:sz w:val="24"/>
          <w:szCs w:val="24"/>
        </w:rPr>
      </w:pPr>
      <w:r>
        <w:rPr>
          <w:rFonts w:ascii="Trebuchet MS" w:hAnsi="Trebuchet MS"/>
          <w:color w:val="000000" w:themeColor="text1"/>
          <w:sz w:val="24"/>
        </w:rPr>
        <w:t>Director de Sănătate Publică pentru Berkshire West</w:t>
      </w:r>
    </w:p>
    <w:p w14:paraId="42922D27" w14:textId="77777777" w:rsidR="00D6487D" w:rsidRDefault="00D6487D" w:rsidP="00D6487D">
      <w:pPr>
        <w:spacing w:after="0" w:line="240" w:lineRule="auto"/>
        <w:textAlignment w:val="baseline"/>
        <w:rPr>
          <w:rFonts w:ascii="Calibri" w:eastAsia="Times New Roman" w:hAnsi="Calibri" w:cs="Calibri"/>
          <w:i/>
          <w:iCs/>
          <w:lang w:val="en-GB" w:eastAsia="en-GB"/>
        </w:rPr>
      </w:pPr>
    </w:p>
    <w:sectPr w:rsidR="00D6487D" w:rsidSect="002B73D6">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32A34"/>
    <w:multiLevelType w:val="hybridMultilevel"/>
    <w:tmpl w:val="B268AECC"/>
    <w:lvl w:ilvl="0" w:tplc="459A7846">
      <w:start w:val="1"/>
      <w:numFmt w:val="bullet"/>
      <w:lvlText w:val=""/>
      <w:lvlJc w:val="left"/>
      <w:pPr>
        <w:ind w:left="720" w:hanging="360"/>
      </w:pPr>
      <w:rPr>
        <w:rFonts w:ascii="Symbol" w:hAnsi="Symbol" w:hint="default"/>
      </w:rPr>
    </w:lvl>
    <w:lvl w:ilvl="1" w:tplc="801673CA">
      <w:start w:val="1"/>
      <w:numFmt w:val="bullet"/>
      <w:lvlText w:val="o"/>
      <w:lvlJc w:val="left"/>
      <w:pPr>
        <w:ind w:left="1440" w:hanging="360"/>
      </w:pPr>
      <w:rPr>
        <w:rFonts w:ascii="Courier New" w:hAnsi="Courier New" w:hint="default"/>
      </w:rPr>
    </w:lvl>
    <w:lvl w:ilvl="2" w:tplc="884438EA">
      <w:start w:val="1"/>
      <w:numFmt w:val="bullet"/>
      <w:lvlText w:val=""/>
      <w:lvlJc w:val="left"/>
      <w:pPr>
        <w:ind w:left="2160" w:hanging="360"/>
      </w:pPr>
      <w:rPr>
        <w:rFonts w:ascii="Wingdings" w:hAnsi="Wingdings" w:hint="default"/>
      </w:rPr>
    </w:lvl>
    <w:lvl w:ilvl="3" w:tplc="ECA2CABE">
      <w:start w:val="1"/>
      <w:numFmt w:val="bullet"/>
      <w:lvlText w:val=""/>
      <w:lvlJc w:val="left"/>
      <w:pPr>
        <w:ind w:left="2880" w:hanging="360"/>
      </w:pPr>
      <w:rPr>
        <w:rFonts w:ascii="Symbol" w:hAnsi="Symbol" w:hint="default"/>
      </w:rPr>
    </w:lvl>
    <w:lvl w:ilvl="4" w:tplc="7D0A4F98">
      <w:start w:val="1"/>
      <w:numFmt w:val="bullet"/>
      <w:lvlText w:val="o"/>
      <w:lvlJc w:val="left"/>
      <w:pPr>
        <w:ind w:left="3600" w:hanging="360"/>
      </w:pPr>
      <w:rPr>
        <w:rFonts w:ascii="Courier New" w:hAnsi="Courier New" w:hint="default"/>
      </w:rPr>
    </w:lvl>
    <w:lvl w:ilvl="5" w:tplc="03F8AF4C">
      <w:start w:val="1"/>
      <w:numFmt w:val="bullet"/>
      <w:lvlText w:val=""/>
      <w:lvlJc w:val="left"/>
      <w:pPr>
        <w:ind w:left="4320" w:hanging="360"/>
      </w:pPr>
      <w:rPr>
        <w:rFonts w:ascii="Wingdings" w:hAnsi="Wingdings" w:hint="default"/>
      </w:rPr>
    </w:lvl>
    <w:lvl w:ilvl="6" w:tplc="A8E62E3C">
      <w:start w:val="1"/>
      <w:numFmt w:val="bullet"/>
      <w:lvlText w:val=""/>
      <w:lvlJc w:val="left"/>
      <w:pPr>
        <w:ind w:left="5040" w:hanging="360"/>
      </w:pPr>
      <w:rPr>
        <w:rFonts w:ascii="Symbol" w:hAnsi="Symbol" w:hint="default"/>
      </w:rPr>
    </w:lvl>
    <w:lvl w:ilvl="7" w:tplc="28B4EC4A">
      <w:start w:val="1"/>
      <w:numFmt w:val="bullet"/>
      <w:lvlText w:val="o"/>
      <w:lvlJc w:val="left"/>
      <w:pPr>
        <w:ind w:left="5760" w:hanging="360"/>
      </w:pPr>
      <w:rPr>
        <w:rFonts w:ascii="Courier New" w:hAnsi="Courier New" w:hint="default"/>
      </w:rPr>
    </w:lvl>
    <w:lvl w:ilvl="8" w:tplc="6AB2CF46">
      <w:start w:val="1"/>
      <w:numFmt w:val="bullet"/>
      <w:lvlText w:val=""/>
      <w:lvlJc w:val="left"/>
      <w:pPr>
        <w:ind w:left="6480" w:hanging="360"/>
      </w:pPr>
      <w:rPr>
        <w:rFonts w:ascii="Wingdings" w:hAnsi="Wingdings" w:hint="default"/>
      </w:rPr>
    </w:lvl>
  </w:abstractNum>
  <w:abstractNum w:abstractNumId="1" w15:restartNumberingAfterBreak="0">
    <w:nsid w:val="72BA2AF9"/>
    <w:multiLevelType w:val="hybridMultilevel"/>
    <w:tmpl w:val="B4F4A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B31E51"/>
    <w:multiLevelType w:val="multilevel"/>
    <w:tmpl w:val="A2C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561031"/>
    <w:rsid w:val="000306CF"/>
    <w:rsid w:val="00034237"/>
    <w:rsid w:val="00055D90"/>
    <w:rsid w:val="000924F6"/>
    <w:rsid w:val="000B1535"/>
    <w:rsid w:val="000E1FFB"/>
    <w:rsid w:val="000E2403"/>
    <w:rsid w:val="000F2DEE"/>
    <w:rsid w:val="00115286"/>
    <w:rsid w:val="00134625"/>
    <w:rsid w:val="001376E9"/>
    <w:rsid w:val="001452C8"/>
    <w:rsid w:val="001B476C"/>
    <w:rsid w:val="001D321A"/>
    <w:rsid w:val="00203C59"/>
    <w:rsid w:val="00212692"/>
    <w:rsid w:val="00234B9C"/>
    <w:rsid w:val="002871ED"/>
    <w:rsid w:val="002900E0"/>
    <w:rsid w:val="00293989"/>
    <w:rsid w:val="002B73D6"/>
    <w:rsid w:val="002E7428"/>
    <w:rsid w:val="00321C81"/>
    <w:rsid w:val="00326241"/>
    <w:rsid w:val="003267D1"/>
    <w:rsid w:val="00385C4B"/>
    <w:rsid w:val="003E51ED"/>
    <w:rsid w:val="004068D6"/>
    <w:rsid w:val="0045108F"/>
    <w:rsid w:val="00473158"/>
    <w:rsid w:val="004F7D9B"/>
    <w:rsid w:val="0056626F"/>
    <w:rsid w:val="005913D8"/>
    <w:rsid w:val="005E2114"/>
    <w:rsid w:val="00603446"/>
    <w:rsid w:val="00616813"/>
    <w:rsid w:val="0066581E"/>
    <w:rsid w:val="00670B1A"/>
    <w:rsid w:val="00685D69"/>
    <w:rsid w:val="0069648D"/>
    <w:rsid w:val="006B3423"/>
    <w:rsid w:val="006B790F"/>
    <w:rsid w:val="006D04F3"/>
    <w:rsid w:val="006E6C02"/>
    <w:rsid w:val="007237E8"/>
    <w:rsid w:val="00774A92"/>
    <w:rsid w:val="00790263"/>
    <w:rsid w:val="007D23F7"/>
    <w:rsid w:val="007D2E18"/>
    <w:rsid w:val="0080212F"/>
    <w:rsid w:val="008161D0"/>
    <w:rsid w:val="008419C9"/>
    <w:rsid w:val="00877E5E"/>
    <w:rsid w:val="00896A63"/>
    <w:rsid w:val="00907280"/>
    <w:rsid w:val="009359D3"/>
    <w:rsid w:val="0099300A"/>
    <w:rsid w:val="009A400B"/>
    <w:rsid w:val="009F5CA1"/>
    <w:rsid w:val="00A44FD1"/>
    <w:rsid w:val="00A55135"/>
    <w:rsid w:val="00A5661B"/>
    <w:rsid w:val="00A73299"/>
    <w:rsid w:val="00A7586A"/>
    <w:rsid w:val="00AA784C"/>
    <w:rsid w:val="00AB43B1"/>
    <w:rsid w:val="00AB57E4"/>
    <w:rsid w:val="00AF0558"/>
    <w:rsid w:val="00B20E41"/>
    <w:rsid w:val="00B409AA"/>
    <w:rsid w:val="00B547A7"/>
    <w:rsid w:val="00B874E4"/>
    <w:rsid w:val="00BA2191"/>
    <w:rsid w:val="00C66C81"/>
    <w:rsid w:val="00C72707"/>
    <w:rsid w:val="00C95CDB"/>
    <w:rsid w:val="00C97E28"/>
    <w:rsid w:val="00CB0102"/>
    <w:rsid w:val="00CB7EFC"/>
    <w:rsid w:val="00CE05CA"/>
    <w:rsid w:val="00D05D53"/>
    <w:rsid w:val="00D24662"/>
    <w:rsid w:val="00D6487D"/>
    <w:rsid w:val="00DA4008"/>
    <w:rsid w:val="00DC1FC9"/>
    <w:rsid w:val="00E20260"/>
    <w:rsid w:val="00E32209"/>
    <w:rsid w:val="00E533DD"/>
    <w:rsid w:val="00E822A9"/>
    <w:rsid w:val="00E95949"/>
    <w:rsid w:val="00EA0CA5"/>
    <w:rsid w:val="00EC355A"/>
    <w:rsid w:val="00F8047A"/>
    <w:rsid w:val="00F96BF6"/>
    <w:rsid w:val="00FD439C"/>
    <w:rsid w:val="00FE4CCC"/>
    <w:rsid w:val="22C3A9E0"/>
    <w:rsid w:val="2DDD8820"/>
    <w:rsid w:val="30C1A63D"/>
    <w:rsid w:val="31A2C1B8"/>
    <w:rsid w:val="35700797"/>
    <w:rsid w:val="3D651CEB"/>
    <w:rsid w:val="3F7D3A91"/>
    <w:rsid w:val="42341137"/>
    <w:rsid w:val="4500A6A8"/>
    <w:rsid w:val="49E34C05"/>
    <w:rsid w:val="4D6A66E2"/>
    <w:rsid w:val="51371C42"/>
    <w:rsid w:val="5F222133"/>
    <w:rsid w:val="6ACEC4F1"/>
    <w:rsid w:val="7A29CB9A"/>
    <w:rsid w:val="7F56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1031"/>
  <w15:chartTrackingRefBased/>
  <w15:docId w15:val="{FA256DE4-25A4-40F9-A80E-80057FDB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80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47A"/>
    <w:rPr>
      <w:rFonts w:ascii="Segoe UI" w:hAnsi="Segoe UI" w:cs="Segoe UI"/>
      <w:sz w:val="18"/>
      <w:szCs w:val="18"/>
    </w:rPr>
  </w:style>
  <w:style w:type="paragraph" w:customStyle="1" w:styleId="paragraph">
    <w:name w:val="paragraph"/>
    <w:basedOn w:val="Normal"/>
    <w:rsid w:val="009F5C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F5CA1"/>
  </w:style>
  <w:style w:type="character" w:customStyle="1" w:styleId="eop">
    <w:name w:val="eop"/>
    <w:basedOn w:val="DefaultParagraphFont"/>
    <w:rsid w:val="009F5CA1"/>
  </w:style>
  <w:style w:type="character" w:styleId="UnresolvedMention">
    <w:name w:val="Unresolved Mention"/>
    <w:basedOn w:val="DefaultParagraphFont"/>
    <w:uiPriority w:val="99"/>
    <w:semiHidden/>
    <w:unhideWhenUsed/>
    <w:rsid w:val="00BA2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6602">
      <w:bodyDiv w:val="1"/>
      <w:marLeft w:val="0"/>
      <w:marRight w:val="0"/>
      <w:marTop w:val="0"/>
      <w:marBottom w:val="0"/>
      <w:divBdr>
        <w:top w:val="none" w:sz="0" w:space="0" w:color="auto"/>
        <w:left w:val="none" w:sz="0" w:space="0" w:color="auto"/>
        <w:bottom w:val="none" w:sz="0" w:space="0" w:color="auto"/>
        <w:right w:val="none" w:sz="0" w:space="0" w:color="auto"/>
      </w:divBdr>
    </w:div>
    <w:div w:id="351348841">
      <w:bodyDiv w:val="1"/>
      <w:marLeft w:val="0"/>
      <w:marRight w:val="0"/>
      <w:marTop w:val="0"/>
      <w:marBottom w:val="0"/>
      <w:divBdr>
        <w:top w:val="none" w:sz="0" w:space="0" w:color="auto"/>
        <w:left w:val="none" w:sz="0" w:space="0" w:color="auto"/>
        <w:bottom w:val="none" w:sz="0" w:space="0" w:color="auto"/>
        <w:right w:val="none" w:sz="0" w:space="0" w:color="auto"/>
      </w:divBdr>
      <w:divsChild>
        <w:div w:id="80105169">
          <w:marLeft w:val="0"/>
          <w:marRight w:val="0"/>
          <w:marTop w:val="0"/>
          <w:marBottom w:val="0"/>
          <w:divBdr>
            <w:top w:val="none" w:sz="0" w:space="0" w:color="auto"/>
            <w:left w:val="none" w:sz="0" w:space="0" w:color="auto"/>
            <w:bottom w:val="none" w:sz="0" w:space="0" w:color="auto"/>
            <w:right w:val="none" w:sz="0" w:space="0" w:color="auto"/>
          </w:divBdr>
        </w:div>
        <w:div w:id="129250667">
          <w:marLeft w:val="0"/>
          <w:marRight w:val="0"/>
          <w:marTop w:val="0"/>
          <w:marBottom w:val="0"/>
          <w:divBdr>
            <w:top w:val="none" w:sz="0" w:space="0" w:color="auto"/>
            <w:left w:val="none" w:sz="0" w:space="0" w:color="auto"/>
            <w:bottom w:val="none" w:sz="0" w:space="0" w:color="auto"/>
            <w:right w:val="none" w:sz="0" w:space="0" w:color="auto"/>
          </w:divBdr>
        </w:div>
        <w:div w:id="178744207">
          <w:marLeft w:val="0"/>
          <w:marRight w:val="0"/>
          <w:marTop w:val="0"/>
          <w:marBottom w:val="0"/>
          <w:divBdr>
            <w:top w:val="none" w:sz="0" w:space="0" w:color="auto"/>
            <w:left w:val="none" w:sz="0" w:space="0" w:color="auto"/>
            <w:bottom w:val="none" w:sz="0" w:space="0" w:color="auto"/>
            <w:right w:val="none" w:sz="0" w:space="0" w:color="auto"/>
          </w:divBdr>
        </w:div>
        <w:div w:id="227498544">
          <w:marLeft w:val="0"/>
          <w:marRight w:val="0"/>
          <w:marTop w:val="0"/>
          <w:marBottom w:val="0"/>
          <w:divBdr>
            <w:top w:val="none" w:sz="0" w:space="0" w:color="auto"/>
            <w:left w:val="none" w:sz="0" w:space="0" w:color="auto"/>
            <w:bottom w:val="none" w:sz="0" w:space="0" w:color="auto"/>
            <w:right w:val="none" w:sz="0" w:space="0" w:color="auto"/>
          </w:divBdr>
        </w:div>
        <w:div w:id="251203142">
          <w:marLeft w:val="0"/>
          <w:marRight w:val="0"/>
          <w:marTop w:val="0"/>
          <w:marBottom w:val="0"/>
          <w:divBdr>
            <w:top w:val="none" w:sz="0" w:space="0" w:color="auto"/>
            <w:left w:val="none" w:sz="0" w:space="0" w:color="auto"/>
            <w:bottom w:val="none" w:sz="0" w:space="0" w:color="auto"/>
            <w:right w:val="none" w:sz="0" w:space="0" w:color="auto"/>
          </w:divBdr>
        </w:div>
        <w:div w:id="369037534">
          <w:marLeft w:val="0"/>
          <w:marRight w:val="0"/>
          <w:marTop w:val="0"/>
          <w:marBottom w:val="0"/>
          <w:divBdr>
            <w:top w:val="none" w:sz="0" w:space="0" w:color="auto"/>
            <w:left w:val="none" w:sz="0" w:space="0" w:color="auto"/>
            <w:bottom w:val="none" w:sz="0" w:space="0" w:color="auto"/>
            <w:right w:val="none" w:sz="0" w:space="0" w:color="auto"/>
          </w:divBdr>
        </w:div>
        <w:div w:id="394209875">
          <w:marLeft w:val="0"/>
          <w:marRight w:val="0"/>
          <w:marTop w:val="0"/>
          <w:marBottom w:val="0"/>
          <w:divBdr>
            <w:top w:val="none" w:sz="0" w:space="0" w:color="auto"/>
            <w:left w:val="none" w:sz="0" w:space="0" w:color="auto"/>
            <w:bottom w:val="none" w:sz="0" w:space="0" w:color="auto"/>
            <w:right w:val="none" w:sz="0" w:space="0" w:color="auto"/>
          </w:divBdr>
        </w:div>
        <w:div w:id="506600302">
          <w:marLeft w:val="0"/>
          <w:marRight w:val="0"/>
          <w:marTop w:val="0"/>
          <w:marBottom w:val="0"/>
          <w:divBdr>
            <w:top w:val="none" w:sz="0" w:space="0" w:color="auto"/>
            <w:left w:val="none" w:sz="0" w:space="0" w:color="auto"/>
            <w:bottom w:val="none" w:sz="0" w:space="0" w:color="auto"/>
            <w:right w:val="none" w:sz="0" w:space="0" w:color="auto"/>
          </w:divBdr>
        </w:div>
        <w:div w:id="687949794">
          <w:marLeft w:val="0"/>
          <w:marRight w:val="0"/>
          <w:marTop w:val="0"/>
          <w:marBottom w:val="0"/>
          <w:divBdr>
            <w:top w:val="none" w:sz="0" w:space="0" w:color="auto"/>
            <w:left w:val="none" w:sz="0" w:space="0" w:color="auto"/>
            <w:bottom w:val="none" w:sz="0" w:space="0" w:color="auto"/>
            <w:right w:val="none" w:sz="0" w:space="0" w:color="auto"/>
          </w:divBdr>
        </w:div>
        <w:div w:id="735515467">
          <w:marLeft w:val="0"/>
          <w:marRight w:val="0"/>
          <w:marTop w:val="0"/>
          <w:marBottom w:val="0"/>
          <w:divBdr>
            <w:top w:val="none" w:sz="0" w:space="0" w:color="auto"/>
            <w:left w:val="none" w:sz="0" w:space="0" w:color="auto"/>
            <w:bottom w:val="none" w:sz="0" w:space="0" w:color="auto"/>
            <w:right w:val="none" w:sz="0" w:space="0" w:color="auto"/>
          </w:divBdr>
        </w:div>
        <w:div w:id="861818805">
          <w:marLeft w:val="0"/>
          <w:marRight w:val="0"/>
          <w:marTop w:val="0"/>
          <w:marBottom w:val="0"/>
          <w:divBdr>
            <w:top w:val="none" w:sz="0" w:space="0" w:color="auto"/>
            <w:left w:val="none" w:sz="0" w:space="0" w:color="auto"/>
            <w:bottom w:val="none" w:sz="0" w:space="0" w:color="auto"/>
            <w:right w:val="none" w:sz="0" w:space="0" w:color="auto"/>
          </w:divBdr>
        </w:div>
        <w:div w:id="936518562">
          <w:marLeft w:val="0"/>
          <w:marRight w:val="0"/>
          <w:marTop w:val="0"/>
          <w:marBottom w:val="0"/>
          <w:divBdr>
            <w:top w:val="none" w:sz="0" w:space="0" w:color="auto"/>
            <w:left w:val="none" w:sz="0" w:space="0" w:color="auto"/>
            <w:bottom w:val="none" w:sz="0" w:space="0" w:color="auto"/>
            <w:right w:val="none" w:sz="0" w:space="0" w:color="auto"/>
          </w:divBdr>
        </w:div>
        <w:div w:id="988049345">
          <w:marLeft w:val="0"/>
          <w:marRight w:val="0"/>
          <w:marTop w:val="0"/>
          <w:marBottom w:val="0"/>
          <w:divBdr>
            <w:top w:val="none" w:sz="0" w:space="0" w:color="auto"/>
            <w:left w:val="none" w:sz="0" w:space="0" w:color="auto"/>
            <w:bottom w:val="none" w:sz="0" w:space="0" w:color="auto"/>
            <w:right w:val="none" w:sz="0" w:space="0" w:color="auto"/>
          </w:divBdr>
        </w:div>
        <w:div w:id="1285847621">
          <w:marLeft w:val="0"/>
          <w:marRight w:val="0"/>
          <w:marTop w:val="0"/>
          <w:marBottom w:val="0"/>
          <w:divBdr>
            <w:top w:val="none" w:sz="0" w:space="0" w:color="auto"/>
            <w:left w:val="none" w:sz="0" w:space="0" w:color="auto"/>
            <w:bottom w:val="none" w:sz="0" w:space="0" w:color="auto"/>
            <w:right w:val="none" w:sz="0" w:space="0" w:color="auto"/>
          </w:divBdr>
        </w:div>
        <w:div w:id="1357846079">
          <w:marLeft w:val="0"/>
          <w:marRight w:val="0"/>
          <w:marTop w:val="0"/>
          <w:marBottom w:val="0"/>
          <w:divBdr>
            <w:top w:val="none" w:sz="0" w:space="0" w:color="auto"/>
            <w:left w:val="none" w:sz="0" w:space="0" w:color="auto"/>
            <w:bottom w:val="none" w:sz="0" w:space="0" w:color="auto"/>
            <w:right w:val="none" w:sz="0" w:space="0" w:color="auto"/>
          </w:divBdr>
        </w:div>
        <w:div w:id="1376543410">
          <w:marLeft w:val="0"/>
          <w:marRight w:val="0"/>
          <w:marTop w:val="0"/>
          <w:marBottom w:val="0"/>
          <w:divBdr>
            <w:top w:val="none" w:sz="0" w:space="0" w:color="auto"/>
            <w:left w:val="none" w:sz="0" w:space="0" w:color="auto"/>
            <w:bottom w:val="none" w:sz="0" w:space="0" w:color="auto"/>
            <w:right w:val="none" w:sz="0" w:space="0" w:color="auto"/>
          </w:divBdr>
        </w:div>
        <w:div w:id="1497844938">
          <w:marLeft w:val="0"/>
          <w:marRight w:val="0"/>
          <w:marTop w:val="0"/>
          <w:marBottom w:val="0"/>
          <w:divBdr>
            <w:top w:val="none" w:sz="0" w:space="0" w:color="auto"/>
            <w:left w:val="none" w:sz="0" w:space="0" w:color="auto"/>
            <w:bottom w:val="none" w:sz="0" w:space="0" w:color="auto"/>
            <w:right w:val="none" w:sz="0" w:space="0" w:color="auto"/>
          </w:divBdr>
        </w:div>
        <w:div w:id="1633635206">
          <w:marLeft w:val="0"/>
          <w:marRight w:val="0"/>
          <w:marTop w:val="0"/>
          <w:marBottom w:val="0"/>
          <w:divBdr>
            <w:top w:val="none" w:sz="0" w:space="0" w:color="auto"/>
            <w:left w:val="none" w:sz="0" w:space="0" w:color="auto"/>
            <w:bottom w:val="none" w:sz="0" w:space="0" w:color="auto"/>
            <w:right w:val="none" w:sz="0" w:space="0" w:color="auto"/>
          </w:divBdr>
        </w:div>
        <w:div w:id="1639843950">
          <w:marLeft w:val="0"/>
          <w:marRight w:val="0"/>
          <w:marTop w:val="0"/>
          <w:marBottom w:val="0"/>
          <w:divBdr>
            <w:top w:val="none" w:sz="0" w:space="0" w:color="auto"/>
            <w:left w:val="none" w:sz="0" w:space="0" w:color="auto"/>
            <w:bottom w:val="none" w:sz="0" w:space="0" w:color="auto"/>
            <w:right w:val="none" w:sz="0" w:space="0" w:color="auto"/>
          </w:divBdr>
        </w:div>
        <w:div w:id="1656833366">
          <w:marLeft w:val="0"/>
          <w:marRight w:val="0"/>
          <w:marTop w:val="0"/>
          <w:marBottom w:val="0"/>
          <w:divBdr>
            <w:top w:val="none" w:sz="0" w:space="0" w:color="auto"/>
            <w:left w:val="none" w:sz="0" w:space="0" w:color="auto"/>
            <w:bottom w:val="none" w:sz="0" w:space="0" w:color="auto"/>
            <w:right w:val="none" w:sz="0" w:space="0" w:color="auto"/>
          </w:divBdr>
        </w:div>
        <w:div w:id="1729760033">
          <w:marLeft w:val="0"/>
          <w:marRight w:val="0"/>
          <w:marTop w:val="0"/>
          <w:marBottom w:val="0"/>
          <w:divBdr>
            <w:top w:val="none" w:sz="0" w:space="0" w:color="auto"/>
            <w:left w:val="none" w:sz="0" w:space="0" w:color="auto"/>
            <w:bottom w:val="none" w:sz="0" w:space="0" w:color="auto"/>
            <w:right w:val="none" w:sz="0" w:space="0" w:color="auto"/>
          </w:divBdr>
        </w:div>
        <w:div w:id="1782869548">
          <w:marLeft w:val="0"/>
          <w:marRight w:val="0"/>
          <w:marTop w:val="0"/>
          <w:marBottom w:val="0"/>
          <w:divBdr>
            <w:top w:val="none" w:sz="0" w:space="0" w:color="auto"/>
            <w:left w:val="none" w:sz="0" w:space="0" w:color="auto"/>
            <w:bottom w:val="none" w:sz="0" w:space="0" w:color="auto"/>
            <w:right w:val="none" w:sz="0" w:space="0" w:color="auto"/>
          </w:divBdr>
        </w:div>
        <w:div w:id="1895003734">
          <w:marLeft w:val="0"/>
          <w:marRight w:val="0"/>
          <w:marTop w:val="0"/>
          <w:marBottom w:val="0"/>
          <w:divBdr>
            <w:top w:val="none" w:sz="0" w:space="0" w:color="auto"/>
            <w:left w:val="none" w:sz="0" w:space="0" w:color="auto"/>
            <w:bottom w:val="none" w:sz="0" w:space="0" w:color="auto"/>
            <w:right w:val="none" w:sz="0" w:space="0" w:color="auto"/>
          </w:divBdr>
        </w:div>
        <w:div w:id="1926038482">
          <w:marLeft w:val="0"/>
          <w:marRight w:val="0"/>
          <w:marTop w:val="0"/>
          <w:marBottom w:val="0"/>
          <w:divBdr>
            <w:top w:val="none" w:sz="0" w:space="0" w:color="auto"/>
            <w:left w:val="none" w:sz="0" w:space="0" w:color="auto"/>
            <w:bottom w:val="none" w:sz="0" w:space="0" w:color="auto"/>
            <w:right w:val="none" w:sz="0" w:space="0" w:color="auto"/>
          </w:divBdr>
        </w:div>
        <w:div w:id="2114476710">
          <w:marLeft w:val="0"/>
          <w:marRight w:val="0"/>
          <w:marTop w:val="0"/>
          <w:marBottom w:val="0"/>
          <w:divBdr>
            <w:top w:val="none" w:sz="0" w:space="0" w:color="auto"/>
            <w:left w:val="none" w:sz="0" w:space="0" w:color="auto"/>
            <w:bottom w:val="none" w:sz="0" w:space="0" w:color="auto"/>
            <w:right w:val="none" w:sz="0" w:space="0" w:color="auto"/>
          </w:divBdr>
        </w:div>
        <w:div w:id="2139447123">
          <w:marLeft w:val="0"/>
          <w:marRight w:val="0"/>
          <w:marTop w:val="0"/>
          <w:marBottom w:val="0"/>
          <w:divBdr>
            <w:top w:val="none" w:sz="0" w:space="0" w:color="auto"/>
            <w:left w:val="none" w:sz="0" w:space="0" w:color="auto"/>
            <w:bottom w:val="none" w:sz="0" w:space="0" w:color="auto"/>
            <w:right w:val="none" w:sz="0" w:space="0" w:color="auto"/>
          </w:divBdr>
        </w:div>
      </w:divsChild>
    </w:div>
    <w:div w:id="472334585">
      <w:bodyDiv w:val="1"/>
      <w:marLeft w:val="0"/>
      <w:marRight w:val="0"/>
      <w:marTop w:val="0"/>
      <w:marBottom w:val="0"/>
      <w:divBdr>
        <w:top w:val="none" w:sz="0" w:space="0" w:color="auto"/>
        <w:left w:val="none" w:sz="0" w:space="0" w:color="auto"/>
        <w:bottom w:val="none" w:sz="0" w:space="0" w:color="auto"/>
        <w:right w:val="none" w:sz="0" w:space="0" w:color="auto"/>
      </w:divBdr>
      <w:divsChild>
        <w:div w:id="17245224">
          <w:marLeft w:val="0"/>
          <w:marRight w:val="0"/>
          <w:marTop w:val="0"/>
          <w:marBottom w:val="0"/>
          <w:divBdr>
            <w:top w:val="none" w:sz="0" w:space="0" w:color="auto"/>
            <w:left w:val="none" w:sz="0" w:space="0" w:color="auto"/>
            <w:bottom w:val="none" w:sz="0" w:space="0" w:color="auto"/>
            <w:right w:val="none" w:sz="0" w:space="0" w:color="auto"/>
          </w:divBdr>
        </w:div>
        <w:div w:id="53965496">
          <w:marLeft w:val="0"/>
          <w:marRight w:val="0"/>
          <w:marTop w:val="0"/>
          <w:marBottom w:val="0"/>
          <w:divBdr>
            <w:top w:val="none" w:sz="0" w:space="0" w:color="auto"/>
            <w:left w:val="none" w:sz="0" w:space="0" w:color="auto"/>
            <w:bottom w:val="none" w:sz="0" w:space="0" w:color="auto"/>
            <w:right w:val="none" w:sz="0" w:space="0" w:color="auto"/>
          </w:divBdr>
        </w:div>
        <w:div w:id="193155102">
          <w:marLeft w:val="0"/>
          <w:marRight w:val="0"/>
          <w:marTop w:val="0"/>
          <w:marBottom w:val="0"/>
          <w:divBdr>
            <w:top w:val="none" w:sz="0" w:space="0" w:color="auto"/>
            <w:left w:val="none" w:sz="0" w:space="0" w:color="auto"/>
            <w:bottom w:val="none" w:sz="0" w:space="0" w:color="auto"/>
            <w:right w:val="none" w:sz="0" w:space="0" w:color="auto"/>
          </w:divBdr>
        </w:div>
        <w:div w:id="355739769">
          <w:marLeft w:val="0"/>
          <w:marRight w:val="0"/>
          <w:marTop w:val="0"/>
          <w:marBottom w:val="0"/>
          <w:divBdr>
            <w:top w:val="none" w:sz="0" w:space="0" w:color="auto"/>
            <w:left w:val="none" w:sz="0" w:space="0" w:color="auto"/>
            <w:bottom w:val="none" w:sz="0" w:space="0" w:color="auto"/>
            <w:right w:val="none" w:sz="0" w:space="0" w:color="auto"/>
          </w:divBdr>
        </w:div>
        <w:div w:id="488903946">
          <w:marLeft w:val="0"/>
          <w:marRight w:val="0"/>
          <w:marTop w:val="0"/>
          <w:marBottom w:val="0"/>
          <w:divBdr>
            <w:top w:val="none" w:sz="0" w:space="0" w:color="auto"/>
            <w:left w:val="none" w:sz="0" w:space="0" w:color="auto"/>
            <w:bottom w:val="none" w:sz="0" w:space="0" w:color="auto"/>
            <w:right w:val="none" w:sz="0" w:space="0" w:color="auto"/>
          </w:divBdr>
        </w:div>
        <w:div w:id="491215774">
          <w:marLeft w:val="0"/>
          <w:marRight w:val="0"/>
          <w:marTop w:val="0"/>
          <w:marBottom w:val="0"/>
          <w:divBdr>
            <w:top w:val="none" w:sz="0" w:space="0" w:color="auto"/>
            <w:left w:val="none" w:sz="0" w:space="0" w:color="auto"/>
            <w:bottom w:val="none" w:sz="0" w:space="0" w:color="auto"/>
            <w:right w:val="none" w:sz="0" w:space="0" w:color="auto"/>
          </w:divBdr>
        </w:div>
        <w:div w:id="654575516">
          <w:marLeft w:val="0"/>
          <w:marRight w:val="0"/>
          <w:marTop w:val="0"/>
          <w:marBottom w:val="0"/>
          <w:divBdr>
            <w:top w:val="none" w:sz="0" w:space="0" w:color="auto"/>
            <w:left w:val="none" w:sz="0" w:space="0" w:color="auto"/>
            <w:bottom w:val="none" w:sz="0" w:space="0" w:color="auto"/>
            <w:right w:val="none" w:sz="0" w:space="0" w:color="auto"/>
          </w:divBdr>
        </w:div>
        <w:div w:id="671681516">
          <w:marLeft w:val="0"/>
          <w:marRight w:val="0"/>
          <w:marTop w:val="0"/>
          <w:marBottom w:val="0"/>
          <w:divBdr>
            <w:top w:val="none" w:sz="0" w:space="0" w:color="auto"/>
            <w:left w:val="none" w:sz="0" w:space="0" w:color="auto"/>
            <w:bottom w:val="none" w:sz="0" w:space="0" w:color="auto"/>
            <w:right w:val="none" w:sz="0" w:space="0" w:color="auto"/>
          </w:divBdr>
        </w:div>
        <w:div w:id="688798258">
          <w:marLeft w:val="0"/>
          <w:marRight w:val="0"/>
          <w:marTop w:val="0"/>
          <w:marBottom w:val="0"/>
          <w:divBdr>
            <w:top w:val="none" w:sz="0" w:space="0" w:color="auto"/>
            <w:left w:val="none" w:sz="0" w:space="0" w:color="auto"/>
            <w:bottom w:val="none" w:sz="0" w:space="0" w:color="auto"/>
            <w:right w:val="none" w:sz="0" w:space="0" w:color="auto"/>
          </w:divBdr>
        </w:div>
        <w:div w:id="698430910">
          <w:marLeft w:val="0"/>
          <w:marRight w:val="0"/>
          <w:marTop w:val="0"/>
          <w:marBottom w:val="0"/>
          <w:divBdr>
            <w:top w:val="none" w:sz="0" w:space="0" w:color="auto"/>
            <w:left w:val="none" w:sz="0" w:space="0" w:color="auto"/>
            <w:bottom w:val="none" w:sz="0" w:space="0" w:color="auto"/>
            <w:right w:val="none" w:sz="0" w:space="0" w:color="auto"/>
          </w:divBdr>
        </w:div>
        <w:div w:id="860701380">
          <w:marLeft w:val="0"/>
          <w:marRight w:val="0"/>
          <w:marTop w:val="0"/>
          <w:marBottom w:val="0"/>
          <w:divBdr>
            <w:top w:val="none" w:sz="0" w:space="0" w:color="auto"/>
            <w:left w:val="none" w:sz="0" w:space="0" w:color="auto"/>
            <w:bottom w:val="none" w:sz="0" w:space="0" w:color="auto"/>
            <w:right w:val="none" w:sz="0" w:space="0" w:color="auto"/>
          </w:divBdr>
        </w:div>
        <w:div w:id="869224626">
          <w:marLeft w:val="0"/>
          <w:marRight w:val="0"/>
          <w:marTop w:val="0"/>
          <w:marBottom w:val="0"/>
          <w:divBdr>
            <w:top w:val="none" w:sz="0" w:space="0" w:color="auto"/>
            <w:left w:val="none" w:sz="0" w:space="0" w:color="auto"/>
            <w:bottom w:val="none" w:sz="0" w:space="0" w:color="auto"/>
            <w:right w:val="none" w:sz="0" w:space="0" w:color="auto"/>
          </w:divBdr>
        </w:div>
        <w:div w:id="879822104">
          <w:marLeft w:val="0"/>
          <w:marRight w:val="0"/>
          <w:marTop w:val="0"/>
          <w:marBottom w:val="0"/>
          <w:divBdr>
            <w:top w:val="none" w:sz="0" w:space="0" w:color="auto"/>
            <w:left w:val="none" w:sz="0" w:space="0" w:color="auto"/>
            <w:bottom w:val="none" w:sz="0" w:space="0" w:color="auto"/>
            <w:right w:val="none" w:sz="0" w:space="0" w:color="auto"/>
          </w:divBdr>
        </w:div>
        <w:div w:id="1080980339">
          <w:marLeft w:val="0"/>
          <w:marRight w:val="0"/>
          <w:marTop w:val="0"/>
          <w:marBottom w:val="0"/>
          <w:divBdr>
            <w:top w:val="none" w:sz="0" w:space="0" w:color="auto"/>
            <w:left w:val="none" w:sz="0" w:space="0" w:color="auto"/>
            <w:bottom w:val="none" w:sz="0" w:space="0" w:color="auto"/>
            <w:right w:val="none" w:sz="0" w:space="0" w:color="auto"/>
          </w:divBdr>
        </w:div>
        <w:div w:id="1199125865">
          <w:marLeft w:val="0"/>
          <w:marRight w:val="0"/>
          <w:marTop w:val="0"/>
          <w:marBottom w:val="0"/>
          <w:divBdr>
            <w:top w:val="none" w:sz="0" w:space="0" w:color="auto"/>
            <w:left w:val="none" w:sz="0" w:space="0" w:color="auto"/>
            <w:bottom w:val="none" w:sz="0" w:space="0" w:color="auto"/>
            <w:right w:val="none" w:sz="0" w:space="0" w:color="auto"/>
          </w:divBdr>
        </w:div>
        <w:div w:id="1257404093">
          <w:marLeft w:val="0"/>
          <w:marRight w:val="0"/>
          <w:marTop w:val="0"/>
          <w:marBottom w:val="0"/>
          <w:divBdr>
            <w:top w:val="none" w:sz="0" w:space="0" w:color="auto"/>
            <w:left w:val="none" w:sz="0" w:space="0" w:color="auto"/>
            <w:bottom w:val="none" w:sz="0" w:space="0" w:color="auto"/>
            <w:right w:val="none" w:sz="0" w:space="0" w:color="auto"/>
          </w:divBdr>
        </w:div>
        <w:div w:id="1270621015">
          <w:marLeft w:val="0"/>
          <w:marRight w:val="0"/>
          <w:marTop w:val="0"/>
          <w:marBottom w:val="0"/>
          <w:divBdr>
            <w:top w:val="none" w:sz="0" w:space="0" w:color="auto"/>
            <w:left w:val="none" w:sz="0" w:space="0" w:color="auto"/>
            <w:bottom w:val="none" w:sz="0" w:space="0" w:color="auto"/>
            <w:right w:val="none" w:sz="0" w:space="0" w:color="auto"/>
          </w:divBdr>
        </w:div>
        <w:div w:id="1440030864">
          <w:marLeft w:val="0"/>
          <w:marRight w:val="0"/>
          <w:marTop w:val="0"/>
          <w:marBottom w:val="0"/>
          <w:divBdr>
            <w:top w:val="none" w:sz="0" w:space="0" w:color="auto"/>
            <w:left w:val="none" w:sz="0" w:space="0" w:color="auto"/>
            <w:bottom w:val="none" w:sz="0" w:space="0" w:color="auto"/>
            <w:right w:val="none" w:sz="0" w:space="0" w:color="auto"/>
          </w:divBdr>
        </w:div>
        <w:div w:id="1466922609">
          <w:marLeft w:val="0"/>
          <w:marRight w:val="0"/>
          <w:marTop w:val="0"/>
          <w:marBottom w:val="0"/>
          <w:divBdr>
            <w:top w:val="none" w:sz="0" w:space="0" w:color="auto"/>
            <w:left w:val="none" w:sz="0" w:space="0" w:color="auto"/>
            <w:bottom w:val="none" w:sz="0" w:space="0" w:color="auto"/>
            <w:right w:val="none" w:sz="0" w:space="0" w:color="auto"/>
          </w:divBdr>
        </w:div>
        <w:div w:id="1533302366">
          <w:marLeft w:val="0"/>
          <w:marRight w:val="0"/>
          <w:marTop w:val="0"/>
          <w:marBottom w:val="0"/>
          <w:divBdr>
            <w:top w:val="none" w:sz="0" w:space="0" w:color="auto"/>
            <w:left w:val="none" w:sz="0" w:space="0" w:color="auto"/>
            <w:bottom w:val="none" w:sz="0" w:space="0" w:color="auto"/>
            <w:right w:val="none" w:sz="0" w:space="0" w:color="auto"/>
          </w:divBdr>
        </w:div>
        <w:div w:id="1557400878">
          <w:marLeft w:val="0"/>
          <w:marRight w:val="0"/>
          <w:marTop w:val="0"/>
          <w:marBottom w:val="0"/>
          <w:divBdr>
            <w:top w:val="none" w:sz="0" w:space="0" w:color="auto"/>
            <w:left w:val="none" w:sz="0" w:space="0" w:color="auto"/>
            <w:bottom w:val="none" w:sz="0" w:space="0" w:color="auto"/>
            <w:right w:val="none" w:sz="0" w:space="0" w:color="auto"/>
          </w:divBdr>
        </w:div>
        <w:div w:id="1607350521">
          <w:marLeft w:val="0"/>
          <w:marRight w:val="0"/>
          <w:marTop w:val="0"/>
          <w:marBottom w:val="0"/>
          <w:divBdr>
            <w:top w:val="none" w:sz="0" w:space="0" w:color="auto"/>
            <w:left w:val="none" w:sz="0" w:space="0" w:color="auto"/>
            <w:bottom w:val="none" w:sz="0" w:space="0" w:color="auto"/>
            <w:right w:val="none" w:sz="0" w:space="0" w:color="auto"/>
          </w:divBdr>
        </w:div>
        <w:div w:id="1774089366">
          <w:marLeft w:val="0"/>
          <w:marRight w:val="0"/>
          <w:marTop w:val="0"/>
          <w:marBottom w:val="0"/>
          <w:divBdr>
            <w:top w:val="none" w:sz="0" w:space="0" w:color="auto"/>
            <w:left w:val="none" w:sz="0" w:space="0" w:color="auto"/>
            <w:bottom w:val="none" w:sz="0" w:space="0" w:color="auto"/>
            <w:right w:val="none" w:sz="0" w:space="0" w:color="auto"/>
          </w:divBdr>
        </w:div>
        <w:div w:id="1930263491">
          <w:marLeft w:val="0"/>
          <w:marRight w:val="0"/>
          <w:marTop w:val="0"/>
          <w:marBottom w:val="0"/>
          <w:divBdr>
            <w:top w:val="none" w:sz="0" w:space="0" w:color="auto"/>
            <w:left w:val="none" w:sz="0" w:space="0" w:color="auto"/>
            <w:bottom w:val="none" w:sz="0" w:space="0" w:color="auto"/>
            <w:right w:val="none" w:sz="0" w:space="0" w:color="auto"/>
          </w:divBdr>
        </w:div>
        <w:div w:id="1932277419">
          <w:marLeft w:val="0"/>
          <w:marRight w:val="0"/>
          <w:marTop w:val="0"/>
          <w:marBottom w:val="0"/>
          <w:divBdr>
            <w:top w:val="none" w:sz="0" w:space="0" w:color="auto"/>
            <w:left w:val="none" w:sz="0" w:space="0" w:color="auto"/>
            <w:bottom w:val="none" w:sz="0" w:space="0" w:color="auto"/>
            <w:right w:val="none" w:sz="0" w:space="0" w:color="auto"/>
          </w:divBdr>
        </w:div>
        <w:div w:id="2038893358">
          <w:marLeft w:val="0"/>
          <w:marRight w:val="0"/>
          <w:marTop w:val="0"/>
          <w:marBottom w:val="0"/>
          <w:divBdr>
            <w:top w:val="none" w:sz="0" w:space="0" w:color="auto"/>
            <w:left w:val="none" w:sz="0" w:space="0" w:color="auto"/>
            <w:bottom w:val="none" w:sz="0" w:space="0" w:color="auto"/>
            <w:right w:val="none" w:sz="0" w:space="0" w:color="auto"/>
          </w:divBdr>
        </w:div>
      </w:divsChild>
    </w:div>
    <w:div w:id="487356986">
      <w:bodyDiv w:val="1"/>
      <w:marLeft w:val="0"/>
      <w:marRight w:val="0"/>
      <w:marTop w:val="0"/>
      <w:marBottom w:val="0"/>
      <w:divBdr>
        <w:top w:val="none" w:sz="0" w:space="0" w:color="auto"/>
        <w:left w:val="none" w:sz="0" w:space="0" w:color="auto"/>
        <w:bottom w:val="none" w:sz="0" w:space="0" w:color="auto"/>
        <w:right w:val="none" w:sz="0" w:space="0" w:color="auto"/>
      </w:divBdr>
      <w:divsChild>
        <w:div w:id="154494975">
          <w:marLeft w:val="0"/>
          <w:marRight w:val="0"/>
          <w:marTop w:val="0"/>
          <w:marBottom w:val="0"/>
          <w:divBdr>
            <w:top w:val="none" w:sz="0" w:space="0" w:color="auto"/>
            <w:left w:val="none" w:sz="0" w:space="0" w:color="auto"/>
            <w:bottom w:val="none" w:sz="0" w:space="0" w:color="auto"/>
            <w:right w:val="none" w:sz="0" w:space="0" w:color="auto"/>
          </w:divBdr>
        </w:div>
        <w:div w:id="220286069">
          <w:marLeft w:val="0"/>
          <w:marRight w:val="0"/>
          <w:marTop w:val="0"/>
          <w:marBottom w:val="0"/>
          <w:divBdr>
            <w:top w:val="none" w:sz="0" w:space="0" w:color="auto"/>
            <w:left w:val="none" w:sz="0" w:space="0" w:color="auto"/>
            <w:bottom w:val="none" w:sz="0" w:space="0" w:color="auto"/>
            <w:right w:val="none" w:sz="0" w:space="0" w:color="auto"/>
          </w:divBdr>
        </w:div>
        <w:div w:id="444858942">
          <w:marLeft w:val="0"/>
          <w:marRight w:val="0"/>
          <w:marTop w:val="0"/>
          <w:marBottom w:val="0"/>
          <w:divBdr>
            <w:top w:val="none" w:sz="0" w:space="0" w:color="auto"/>
            <w:left w:val="none" w:sz="0" w:space="0" w:color="auto"/>
            <w:bottom w:val="none" w:sz="0" w:space="0" w:color="auto"/>
            <w:right w:val="none" w:sz="0" w:space="0" w:color="auto"/>
          </w:divBdr>
        </w:div>
        <w:div w:id="530457297">
          <w:marLeft w:val="0"/>
          <w:marRight w:val="0"/>
          <w:marTop w:val="0"/>
          <w:marBottom w:val="0"/>
          <w:divBdr>
            <w:top w:val="none" w:sz="0" w:space="0" w:color="auto"/>
            <w:left w:val="none" w:sz="0" w:space="0" w:color="auto"/>
            <w:bottom w:val="none" w:sz="0" w:space="0" w:color="auto"/>
            <w:right w:val="none" w:sz="0" w:space="0" w:color="auto"/>
          </w:divBdr>
        </w:div>
        <w:div w:id="640765263">
          <w:marLeft w:val="0"/>
          <w:marRight w:val="0"/>
          <w:marTop w:val="0"/>
          <w:marBottom w:val="0"/>
          <w:divBdr>
            <w:top w:val="none" w:sz="0" w:space="0" w:color="auto"/>
            <w:left w:val="none" w:sz="0" w:space="0" w:color="auto"/>
            <w:bottom w:val="none" w:sz="0" w:space="0" w:color="auto"/>
            <w:right w:val="none" w:sz="0" w:space="0" w:color="auto"/>
          </w:divBdr>
        </w:div>
        <w:div w:id="695235552">
          <w:marLeft w:val="0"/>
          <w:marRight w:val="0"/>
          <w:marTop w:val="0"/>
          <w:marBottom w:val="0"/>
          <w:divBdr>
            <w:top w:val="none" w:sz="0" w:space="0" w:color="auto"/>
            <w:left w:val="none" w:sz="0" w:space="0" w:color="auto"/>
            <w:bottom w:val="none" w:sz="0" w:space="0" w:color="auto"/>
            <w:right w:val="none" w:sz="0" w:space="0" w:color="auto"/>
          </w:divBdr>
        </w:div>
        <w:div w:id="701780707">
          <w:marLeft w:val="0"/>
          <w:marRight w:val="0"/>
          <w:marTop w:val="0"/>
          <w:marBottom w:val="0"/>
          <w:divBdr>
            <w:top w:val="none" w:sz="0" w:space="0" w:color="auto"/>
            <w:left w:val="none" w:sz="0" w:space="0" w:color="auto"/>
            <w:bottom w:val="none" w:sz="0" w:space="0" w:color="auto"/>
            <w:right w:val="none" w:sz="0" w:space="0" w:color="auto"/>
          </w:divBdr>
        </w:div>
        <w:div w:id="802382689">
          <w:marLeft w:val="0"/>
          <w:marRight w:val="0"/>
          <w:marTop w:val="0"/>
          <w:marBottom w:val="0"/>
          <w:divBdr>
            <w:top w:val="none" w:sz="0" w:space="0" w:color="auto"/>
            <w:left w:val="none" w:sz="0" w:space="0" w:color="auto"/>
            <w:bottom w:val="none" w:sz="0" w:space="0" w:color="auto"/>
            <w:right w:val="none" w:sz="0" w:space="0" w:color="auto"/>
          </w:divBdr>
        </w:div>
        <w:div w:id="923537374">
          <w:marLeft w:val="0"/>
          <w:marRight w:val="0"/>
          <w:marTop w:val="0"/>
          <w:marBottom w:val="0"/>
          <w:divBdr>
            <w:top w:val="none" w:sz="0" w:space="0" w:color="auto"/>
            <w:left w:val="none" w:sz="0" w:space="0" w:color="auto"/>
            <w:bottom w:val="none" w:sz="0" w:space="0" w:color="auto"/>
            <w:right w:val="none" w:sz="0" w:space="0" w:color="auto"/>
          </w:divBdr>
        </w:div>
        <w:div w:id="953441706">
          <w:marLeft w:val="0"/>
          <w:marRight w:val="0"/>
          <w:marTop w:val="0"/>
          <w:marBottom w:val="0"/>
          <w:divBdr>
            <w:top w:val="none" w:sz="0" w:space="0" w:color="auto"/>
            <w:left w:val="none" w:sz="0" w:space="0" w:color="auto"/>
            <w:bottom w:val="none" w:sz="0" w:space="0" w:color="auto"/>
            <w:right w:val="none" w:sz="0" w:space="0" w:color="auto"/>
          </w:divBdr>
        </w:div>
        <w:div w:id="1158963305">
          <w:marLeft w:val="0"/>
          <w:marRight w:val="0"/>
          <w:marTop w:val="0"/>
          <w:marBottom w:val="0"/>
          <w:divBdr>
            <w:top w:val="none" w:sz="0" w:space="0" w:color="auto"/>
            <w:left w:val="none" w:sz="0" w:space="0" w:color="auto"/>
            <w:bottom w:val="none" w:sz="0" w:space="0" w:color="auto"/>
            <w:right w:val="none" w:sz="0" w:space="0" w:color="auto"/>
          </w:divBdr>
        </w:div>
        <w:div w:id="1194030143">
          <w:marLeft w:val="0"/>
          <w:marRight w:val="0"/>
          <w:marTop w:val="0"/>
          <w:marBottom w:val="0"/>
          <w:divBdr>
            <w:top w:val="none" w:sz="0" w:space="0" w:color="auto"/>
            <w:left w:val="none" w:sz="0" w:space="0" w:color="auto"/>
            <w:bottom w:val="none" w:sz="0" w:space="0" w:color="auto"/>
            <w:right w:val="none" w:sz="0" w:space="0" w:color="auto"/>
          </w:divBdr>
        </w:div>
        <w:div w:id="1223055409">
          <w:marLeft w:val="0"/>
          <w:marRight w:val="0"/>
          <w:marTop w:val="0"/>
          <w:marBottom w:val="0"/>
          <w:divBdr>
            <w:top w:val="none" w:sz="0" w:space="0" w:color="auto"/>
            <w:left w:val="none" w:sz="0" w:space="0" w:color="auto"/>
            <w:bottom w:val="none" w:sz="0" w:space="0" w:color="auto"/>
            <w:right w:val="none" w:sz="0" w:space="0" w:color="auto"/>
          </w:divBdr>
        </w:div>
        <w:div w:id="1354187417">
          <w:marLeft w:val="0"/>
          <w:marRight w:val="0"/>
          <w:marTop w:val="0"/>
          <w:marBottom w:val="0"/>
          <w:divBdr>
            <w:top w:val="none" w:sz="0" w:space="0" w:color="auto"/>
            <w:left w:val="none" w:sz="0" w:space="0" w:color="auto"/>
            <w:bottom w:val="none" w:sz="0" w:space="0" w:color="auto"/>
            <w:right w:val="none" w:sz="0" w:space="0" w:color="auto"/>
          </w:divBdr>
        </w:div>
        <w:div w:id="1376733150">
          <w:marLeft w:val="0"/>
          <w:marRight w:val="0"/>
          <w:marTop w:val="0"/>
          <w:marBottom w:val="0"/>
          <w:divBdr>
            <w:top w:val="none" w:sz="0" w:space="0" w:color="auto"/>
            <w:left w:val="none" w:sz="0" w:space="0" w:color="auto"/>
            <w:bottom w:val="none" w:sz="0" w:space="0" w:color="auto"/>
            <w:right w:val="none" w:sz="0" w:space="0" w:color="auto"/>
          </w:divBdr>
        </w:div>
        <w:div w:id="1395398490">
          <w:marLeft w:val="0"/>
          <w:marRight w:val="0"/>
          <w:marTop w:val="0"/>
          <w:marBottom w:val="0"/>
          <w:divBdr>
            <w:top w:val="none" w:sz="0" w:space="0" w:color="auto"/>
            <w:left w:val="none" w:sz="0" w:space="0" w:color="auto"/>
            <w:bottom w:val="none" w:sz="0" w:space="0" w:color="auto"/>
            <w:right w:val="none" w:sz="0" w:space="0" w:color="auto"/>
          </w:divBdr>
          <w:divsChild>
            <w:div w:id="24408788">
              <w:marLeft w:val="0"/>
              <w:marRight w:val="0"/>
              <w:marTop w:val="0"/>
              <w:marBottom w:val="0"/>
              <w:divBdr>
                <w:top w:val="none" w:sz="0" w:space="0" w:color="auto"/>
                <w:left w:val="none" w:sz="0" w:space="0" w:color="auto"/>
                <w:bottom w:val="none" w:sz="0" w:space="0" w:color="auto"/>
                <w:right w:val="none" w:sz="0" w:space="0" w:color="auto"/>
              </w:divBdr>
            </w:div>
            <w:div w:id="88547876">
              <w:marLeft w:val="0"/>
              <w:marRight w:val="0"/>
              <w:marTop w:val="0"/>
              <w:marBottom w:val="0"/>
              <w:divBdr>
                <w:top w:val="none" w:sz="0" w:space="0" w:color="auto"/>
                <w:left w:val="none" w:sz="0" w:space="0" w:color="auto"/>
                <w:bottom w:val="none" w:sz="0" w:space="0" w:color="auto"/>
                <w:right w:val="none" w:sz="0" w:space="0" w:color="auto"/>
              </w:divBdr>
            </w:div>
            <w:div w:id="323121272">
              <w:marLeft w:val="0"/>
              <w:marRight w:val="0"/>
              <w:marTop w:val="0"/>
              <w:marBottom w:val="0"/>
              <w:divBdr>
                <w:top w:val="none" w:sz="0" w:space="0" w:color="auto"/>
                <w:left w:val="none" w:sz="0" w:space="0" w:color="auto"/>
                <w:bottom w:val="none" w:sz="0" w:space="0" w:color="auto"/>
                <w:right w:val="none" w:sz="0" w:space="0" w:color="auto"/>
              </w:divBdr>
            </w:div>
            <w:div w:id="491991717">
              <w:marLeft w:val="0"/>
              <w:marRight w:val="0"/>
              <w:marTop w:val="0"/>
              <w:marBottom w:val="0"/>
              <w:divBdr>
                <w:top w:val="none" w:sz="0" w:space="0" w:color="auto"/>
                <w:left w:val="none" w:sz="0" w:space="0" w:color="auto"/>
                <w:bottom w:val="none" w:sz="0" w:space="0" w:color="auto"/>
                <w:right w:val="none" w:sz="0" w:space="0" w:color="auto"/>
              </w:divBdr>
            </w:div>
            <w:div w:id="762651083">
              <w:marLeft w:val="0"/>
              <w:marRight w:val="0"/>
              <w:marTop w:val="0"/>
              <w:marBottom w:val="0"/>
              <w:divBdr>
                <w:top w:val="none" w:sz="0" w:space="0" w:color="auto"/>
                <w:left w:val="none" w:sz="0" w:space="0" w:color="auto"/>
                <w:bottom w:val="none" w:sz="0" w:space="0" w:color="auto"/>
                <w:right w:val="none" w:sz="0" w:space="0" w:color="auto"/>
              </w:divBdr>
            </w:div>
            <w:div w:id="1055155462">
              <w:marLeft w:val="0"/>
              <w:marRight w:val="0"/>
              <w:marTop w:val="0"/>
              <w:marBottom w:val="0"/>
              <w:divBdr>
                <w:top w:val="none" w:sz="0" w:space="0" w:color="auto"/>
                <w:left w:val="none" w:sz="0" w:space="0" w:color="auto"/>
                <w:bottom w:val="none" w:sz="0" w:space="0" w:color="auto"/>
                <w:right w:val="none" w:sz="0" w:space="0" w:color="auto"/>
              </w:divBdr>
            </w:div>
            <w:div w:id="1275402654">
              <w:marLeft w:val="0"/>
              <w:marRight w:val="0"/>
              <w:marTop w:val="0"/>
              <w:marBottom w:val="0"/>
              <w:divBdr>
                <w:top w:val="none" w:sz="0" w:space="0" w:color="auto"/>
                <w:left w:val="none" w:sz="0" w:space="0" w:color="auto"/>
                <w:bottom w:val="none" w:sz="0" w:space="0" w:color="auto"/>
                <w:right w:val="none" w:sz="0" w:space="0" w:color="auto"/>
              </w:divBdr>
            </w:div>
            <w:div w:id="1327394547">
              <w:marLeft w:val="0"/>
              <w:marRight w:val="0"/>
              <w:marTop w:val="0"/>
              <w:marBottom w:val="0"/>
              <w:divBdr>
                <w:top w:val="none" w:sz="0" w:space="0" w:color="auto"/>
                <w:left w:val="none" w:sz="0" w:space="0" w:color="auto"/>
                <w:bottom w:val="none" w:sz="0" w:space="0" w:color="auto"/>
                <w:right w:val="none" w:sz="0" w:space="0" w:color="auto"/>
              </w:divBdr>
            </w:div>
            <w:div w:id="1467160361">
              <w:marLeft w:val="0"/>
              <w:marRight w:val="0"/>
              <w:marTop w:val="0"/>
              <w:marBottom w:val="0"/>
              <w:divBdr>
                <w:top w:val="none" w:sz="0" w:space="0" w:color="auto"/>
                <w:left w:val="none" w:sz="0" w:space="0" w:color="auto"/>
                <w:bottom w:val="none" w:sz="0" w:space="0" w:color="auto"/>
                <w:right w:val="none" w:sz="0" w:space="0" w:color="auto"/>
              </w:divBdr>
            </w:div>
            <w:div w:id="1627783423">
              <w:marLeft w:val="0"/>
              <w:marRight w:val="0"/>
              <w:marTop w:val="0"/>
              <w:marBottom w:val="0"/>
              <w:divBdr>
                <w:top w:val="none" w:sz="0" w:space="0" w:color="auto"/>
                <w:left w:val="none" w:sz="0" w:space="0" w:color="auto"/>
                <w:bottom w:val="none" w:sz="0" w:space="0" w:color="auto"/>
                <w:right w:val="none" w:sz="0" w:space="0" w:color="auto"/>
              </w:divBdr>
            </w:div>
            <w:div w:id="1699938349">
              <w:marLeft w:val="0"/>
              <w:marRight w:val="0"/>
              <w:marTop w:val="0"/>
              <w:marBottom w:val="0"/>
              <w:divBdr>
                <w:top w:val="none" w:sz="0" w:space="0" w:color="auto"/>
                <w:left w:val="none" w:sz="0" w:space="0" w:color="auto"/>
                <w:bottom w:val="none" w:sz="0" w:space="0" w:color="auto"/>
                <w:right w:val="none" w:sz="0" w:space="0" w:color="auto"/>
              </w:divBdr>
            </w:div>
            <w:div w:id="1771704450">
              <w:marLeft w:val="0"/>
              <w:marRight w:val="0"/>
              <w:marTop w:val="0"/>
              <w:marBottom w:val="0"/>
              <w:divBdr>
                <w:top w:val="none" w:sz="0" w:space="0" w:color="auto"/>
                <w:left w:val="none" w:sz="0" w:space="0" w:color="auto"/>
                <w:bottom w:val="none" w:sz="0" w:space="0" w:color="auto"/>
                <w:right w:val="none" w:sz="0" w:space="0" w:color="auto"/>
              </w:divBdr>
            </w:div>
            <w:div w:id="1818300149">
              <w:marLeft w:val="0"/>
              <w:marRight w:val="0"/>
              <w:marTop w:val="0"/>
              <w:marBottom w:val="0"/>
              <w:divBdr>
                <w:top w:val="none" w:sz="0" w:space="0" w:color="auto"/>
                <w:left w:val="none" w:sz="0" w:space="0" w:color="auto"/>
                <w:bottom w:val="none" w:sz="0" w:space="0" w:color="auto"/>
                <w:right w:val="none" w:sz="0" w:space="0" w:color="auto"/>
              </w:divBdr>
            </w:div>
            <w:div w:id="1828788239">
              <w:marLeft w:val="0"/>
              <w:marRight w:val="0"/>
              <w:marTop w:val="0"/>
              <w:marBottom w:val="0"/>
              <w:divBdr>
                <w:top w:val="none" w:sz="0" w:space="0" w:color="auto"/>
                <w:left w:val="none" w:sz="0" w:space="0" w:color="auto"/>
                <w:bottom w:val="none" w:sz="0" w:space="0" w:color="auto"/>
                <w:right w:val="none" w:sz="0" w:space="0" w:color="auto"/>
              </w:divBdr>
            </w:div>
            <w:div w:id="1956134946">
              <w:marLeft w:val="0"/>
              <w:marRight w:val="0"/>
              <w:marTop w:val="0"/>
              <w:marBottom w:val="0"/>
              <w:divBdr>
                <w:top w:val="none" w:sz="0" w:space="0" w:color="auto"/>
                <w:left w:val="none" w:sz="0" w:space="0" w:color="auto"/>
                <w:bottom w:val="none" w:sz="0" w:space="0" w:color="auto"/>
                <w:right w:val="none" w:sz="0" w:space="0" w:color="auto"/>
              </w:divBdr>
            </w:div>
          </w:divsChild>
        </w:div>
        <w:div w:id="1463689629">
          <w:marLeft w:val="0"/>
          <w:marRight w:val="0"/>
          <w:marTop w:val="0"/>
          <w:marBottom w:val="0"/>
          <w:divBdr>
            <w:top w:val="none" w:sz="0" w:space="0" w:color="auto"/>
            <w:left w:val="none" w:sz="0" w:space="0" w:color="auto"/>
            <w:bottom w:val="none" w:sz="0" w:space="0" w:color="auto"/>
            <w:right w:val="none" w:sz="0" w:space="0" w:color="auto"/>
          </w:divBdr>
        </w:div>
        <w:div w:id="1581253667">
          <w:marLeft w:val="0"/>
          <w:marRight w:val="0"/>
          <w:marTop w:val="0"/>
          <w:marBottom w:val="0"/>
          <w:divBdr>
            <w:top w:val="none" w:sz="0" w:space="0" w:color="auto"/>
            <w:left w:val="none" w:sz="0" w:space="0" w:color="auto"/>
            <w:bottom w:val="none" w:sz="0" w:space="0" w:color="auto"/>
            <w:right w:val="none" w:sz="0" w:space="0" w:color="auto"/>
          </w:divBdr>
        </w:div>
        <w:div w:id="1628661278">
          <w:marLeft w:val="0"/>
          <w:marRight w:val="0"/>
          <w:marTop w:val="0"/>
          <w:marBottom w:val="0"/>
          <w:divBdr>
            <w:top w:val="none" w:sz="0" w:space="0" w:color="auto"/>
            <w:left w:val="none" w:sz="0" w:space="0" w:color="auto"/>
            <w:bottom w:val="none" w:sz="0" w:space="0" w:color="auto"/>
            <w:right w:val="none" w:sz="0" w:space="0" w:color="auto"/>
          </w:divBdr>
        </w:div>
        <w:div w:id="1785030188">
          <w:marLeft w:val="0"/>
          <w:marRight w:val="0"/>
          <w:marTop w:val="0"/>
          <w:marBottom w:val="0"/>
          <w:divBdr>
            <w:top w:val="none" w:sz="0" w:space="0" w:color="auto"/>
            <w:left w:val="none" w:sz="0" w:space="0" w:color="auto"/>
            <w:bottom w:val="none" w:sz="0" w:space="0" w:color="auto"/>
            <w:right w:val="none" w:sz="0" w:space="0" w:color="auto"/>
          </w:divBdr>
        </w:div>
        <w:div w:id="1827360735">
          <w:marLeft w:val="0"/>
          <w:marRight w:val="0"/>
          <w:marTop w:val="0"/>
          <w:marBottom w:val="0"/>
          <w:divBdr>
            <w:top w:val="none" w:sz="0" w:space="0" w:color="auto"/>
            <w:left w:val="none" w:sz="0" w:space="0" w:color="auto"/>
            <w:bottom w:val="none" w:sz="0" w:space="0" w:color="auto"/>
            <w:right w:val="none" w:sz="0" w:space="0" w:color="auto"/>
          </w:divBdr>
        </w:div>
        <w:div w:id="1966038895">
          <w:marLeft w:val="0"/>
          <w:marRight w:val="0"/>
          <w:marTop w:val="0"/>
          <w:marBottom w:val="0"/>
          <w:divBdr>
            <w:top w:val="none" w:sz="0" w:space="0" w:color="auto"/>
            <w:left w:val="none" w:sz="0" w:space="0" w:color="auto"/>
            <w:bottom w:val="none" w:sz="0" w:space="0" w:color="auto"/>
            <w:right w:val="none" w:sz="0" w:space="0" w:color="auto"/>
          </w:divBdr>
        </w:div>
      </w:divsChild>
    </w:div>
    <w:div w:id="1450976431">
      <w:bodyDiv w:val="1"/>
      <w:marLeft w:val="0"/>
      <w:marRight w:val="0"/>
      <w:marTop w:val="0"/>
      <w:marBottom w:val="0"/>
      <w:divBdr>
        <w:top w:val="none" w:sz="0" w:space="0" w:color="auto"/>
        <w:left w:val="none" w:sz="0" w:space="0" w:color="auto"/>
        <w:bottom w:val="none" w:sz="0" w:space="0" w:color="auto"/>
        <w:right w:val="none" w:sz="0" w:space="0" w:color="auto"/>
      </w:divBdr>
      <w:divsChild>
        <w:div w:id="2781791">
          <w:marLeft w:val="0"/>
          <w:marRight w:val="0"/>
          <w:marTop w:val="0"/>
          <w:marBottom w:val="0"/>
          <w:divBdr>
            <w:top w:val="none" w:sz="0" w:space="0" w:color="auto"/>
            <w:left w:val="none" w:sz="0" w:space="0" w:color="auto"/>
            <w:bottom w:val="none" w:sz="0" w:space="0" w:color="auto"/>
            <w:right w:val="none" w:sz="0" w:space="0" w:color="auto"/>
          </w:divBdr>
        </w:div>
      </w:divsChild>
    </w:div>
    <w:div w:id="202945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eading.gov.uk/testno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ading.gov.uk/coronavirus-covid-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et-coronavirus-tes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ading.gov.uk/testnow" TargetMode="External"/><Relationship Id="rId4" Type="http://schemas.openxmlformats.org/officeDocument/2006/relationships/numbering" Target="numbering.xml"/><Relationship Id="rId9" Type="http://schemas.openxmlformats.org/officeDocument/2006/relationships/hyperlink" Target="mailto:CVNotifications@Reading.gov.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46F7840F6E344AB40C044C29E59C03" ma:contentTypeVersion="13" ma:contentTypeDescription="Create a new document." ma:contentTypeScope="" ma:versionID="5b20626b780a01b54f1e1e2981735e13">
  <xsd:schema xmlns:xsd="http://www.w3.org/2001/XMLSchema" xmlns:xs="http://www.w3.org/2001/XMLSchema" xmlns:p="http://schemas.microsoft.com/office/2006/metadata/properties" xmlns:ns2="e6c24eca-9ce1-4bce-9f53-c530de1e36b9" xmlns:ns3="ec39db0a-91b8-4ee4-a164-f162d8a0f727" targetNamespace="http://schemas.microsoft.com/office/2006/metadata/properties" ma:root="true" ma:fieldsID="d31b524bafd122bf68884ccf1f7a8efa" ns2:_="" ns3:_="">
    <xsd:import namespace="e6c24eca-9ce1-4bce-9f53-c530de1e36b9"/>
    <xsd:import namespace="ec39db0a-91b8-4ee4-a164-f162d8a0f7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24eca-9ce1-4bce-9f53-c530de1e3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39db0a-91b8-4ee4-a164-f162d8a0f7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30460-9600-4C0E-A6A9-EF95F326A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9335F5-221E-4317-8F7C-F1A7230E5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24eca-9ce1-4bce-9f53-c530de1e36b9"/>
    <ds:schemaRef ds:uri="ec39db0a-91b8-4ee4-a164-f162d8a0f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4376E-B00D-4367-B493-7D086F799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AA Global Language Services</Company>
  <LinksUpToDate>false</LinksUpToDate>
  <CharactersWithSpaces>3717</CharactersWithSpaces>
  <SharedDoc>false</SharedDoc>
  <HLinks>
    <vt:vector size="78" baseType="variant">
      <vt:variant>
        <vt:i4>4063308</vt:i4>
      </vt:variant>
      <vt:variant>
        <vt:i4>36</vt:i4>
      </vt:variant>
      <vt:variant>
        <vt:i4>0</vt:i4>
      </vt:variant>
      <vt:variant>
        <vt:i4>5</vt:i4>
      </vt:variant>
      <vt:variant>
        <vt:lpwstr>mailto:cv19notifications@reading.gov.uk</vt:lpwstr>
      </vt:variant>
      <vt:variant>
        <vt:lpwstr/>
      </vt:variant>
      <vt:variant>
        <vt:i4>4063308</vt:i4>
      </vt:variant>
      <vt:variant>
        <vt:i4>33</vt:i4>
      </vt:variant>
      <vt:variant>
        <vt:i4>0</vt:i4>
      </vt:variant>
      <vt:variant>
        <vt:i4>5</vt:i4>
      </vt:variant>
      <vt:variant>
        <vt:lpwstr>mailto:cv19notifications@reading.gov.uk</vt:lpwstr>
      </vt:variant>
      <vt:variant>
        <vt:lpwstr/>
      </vt:variant>
      <vt:variant>
        <vt:i4>4063308</vt:i4>
      </vt:variant>
      <vt:variant>
        <vt:i4>30</vt:i4>
      </vt:variant>
      <vt:variant>
        <vt:i4>0</vt:i4>
      </vt:variant>
      <vt:variant>
        <vt:i4>5</vt:i4>
      </vt:variant>
      <vt:variant>
        <vt:lpwstr>mailto:cv19notifications@reading.gov.uk</vt:lpwstr>
      </vt:variant>
      <vt:variant>
        <vt:lpwstr/>
      </vt:variant>
      <vt:variant>
        <vt:i4>4063308</vt:i4>
      </vt:variant>
      <vt:variant>
        <vt:i4>27</vt:i4>
      </vt:variant>
      <vt:variant>
        <vt:i4>0</vt:i4>
      </vt:variant>
      <vt:variant>
        <vt:i4>5</vt:i4>
      </vt:variant>
      <vt:variant>
        <vt:lpwstr>mailto:cv19notifications@reading.gov.uk</vt:lpwstr>
      </vt:variant>
      <vt:variant>
        <vt:lpwstr/>
      </vt:variant>
      <vt:variant>
        <vt:i4>4063308</vt:i4>
      </vt:variant>
      <vt:variant>
        <vt:i4>24</vt:i4>
      </vt:variant>
      <vt:variant>
        <vt:i4>0</vt:i4>
      </vt:variant>
      <vt:variant>
        <vt:i4>5</vt:i4>
      </vt:variant>
      <vt:variant>
        <vt:lpwstr>mailto:cv19notifications@reading.gov.uk</vt:lpwstr>
      </vt:variant>
      <vt:variant>
        <vt:lpwstr/>
      </vt:variant>
      <vt:variant>
        <vt:i4>4063308</vt:i4>
      </vt:variant>
      <vt:variant>
        <vt:i4>21</vt:i4>
      </vt:variant>
      <vt:variant>
        <vt:i4>0</vt:i4>
      </vt:variant>
      <vt:variant>
        <vt:i4>5</vt:i4>
      </vt:variant>
      <vt:variant>
        <vt:lpwstr>mailto:cv19notifications@reading.gov.uk</vt:lpwstr>
      </vt:variant>
      <vt:variant>
        <vt:lpwstr/>
      </vt:variant>
      <vt:variant>
        <vt:i4>4063308</vt:i4>
      </vt:variant>
      <vt:variant>
        <vt:i4>18</vt:i4>
      </vt:variant>
      <vt:variant>
        <vt:i4>0</vt:i4>
      </vt:variant>
      <vt:variant>
        <vt:i4>5</vt:i4>
      </vt:variant>
      <vt:variant>
        <vt:lpwstr>mailto:cv19notifications@reading.gov.uk</vt:lpwstr>
      </vt:variant>
      <vt:variant>
        <vt:lpwstr/>
      </vt:variant>
      <vt:variant>
        <vt:i4>196690</vt:i4>
      </vt:variant>
      <vt:variant>
        <vt:i4>15</vt:i4>
      </vt:variant>
      <vt:variant>
        <vt:i4>0</vt:i4>
      </vt:variant>
      <vt:variant>
        <vt:i4>5</vt:i4>
      </vt:variant>
      <vt:variant>
        <vt:lpwstr>http://www.reading.gov.uk/testnow</vt:lpwstr>
      </vt:variant>
      <vt:variant>
        <vt:lpwstr/>
      </vt:variant>
      <vt:variant>
        <vt:i4>6291578</vt:i4>
      </vt:variant>
      <vt:variant>
        <vt:i4>12</vt:i4>
      </vt:variant>
      <vt:variant>
        <vt:i4>0</vt:i4>
      </vt:variant>
      <vt:variant>
        <vt:i4>5</vt:i4>
      </vt:variant>
      <vt:variant>
        <vt:lpwstr>http://www.gov.uk/</vt:lpwstr>
      </vt:variant>
      <vt:variant>
        <vt:lpwstr/>
      </vt:variant>
      <vt:variant>
        <vt:i4>4128883</vt:i4>
      </vt:variant>
      <vt:variant>
        <vt:i4>9</vt:i4>
      </vt:variant>
      <vt:variant>
        <vt:i4>0</vt:i4>
      </vt:variant>
      <vt:variant>
        <vt:i4>5</vt:i4>
      </vt:variant>
      <vt:variant>
        <vt:lpwstr>http://www.reading.gov.uk/coronavirus-covid-19</vt:lpwstr>
      </vt:variant>
      <vt:variant>
        <vt:lpwstr/>
      </vt:variant>
      <vt:variant>
        <vt:i4>6881382</vt:i4>
      </vt:variant>
      <vt:variant>
        <vt:i4>6</vt:i4>
      </vt:variant>
      <vt:variant>
        <vt:i4>0</vt:i4>
      </vt:variant>
      <vt:variant>
        <vt:i4>5</vt:i4>
      </vt:variant>
      <vt:variant>
        <vt:lpwstr>http://www.gov.uk/get-coronavirus-test</vt:lpwstr>
      </vt:variant>
      <vt:variant>
        <vt:lpwstr/>
      </vt:variant>
      <vt:variant>
        <vt:i4>196690</vt:i4>
      </vt:variant>
      <vt:variant>
        <vt:i4>3</vt:i4>
      </vt:variant>
      <vt:variant>
        <vt:i4>0</vt:i4>
      </vt:variant>
      <vt:variant>
        <vt:i4>5</vt:i4>
      </vt:variant>
      <vt:variant>
        <vt:lpwstr>http://www.reading.gov.uk/testnow</vt:lpwstr>
      </vt:variant>
      <vt:variant>
        <vt:lpwstr/>
      </vt:variant>
      <vt:variant>
        <vt:i4>983157</vt:i4>
      </vt:variant>
      <vt:variant>
        <vt:i4>0</vt:i4>
      </vt:variant>
      <vt:variant>
        <vt:i4>0</vt:i4>
      </vt:variant>
      <vt:variant>
        <vt:i4>5</vt:i4>
      </vt:variant>
      <vt:variant>
        <vt:lpwstr>mailto:CVNotifications@Reading.gov.uk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dc:creator>
  <cp:keywords/>
  <dc:description/>
  <cp:lastModifiedBy>Wilcox, Angela</cp:lastModifiedBy>
  <cp:revision>2</cp:revision>
  <dcterms:created xsi:type="dcterms:W3CDTF">2021-06-11T14:48:00Z</dcterms:created>
  <dcterms:modified xsi:type="dcterms:W3CDTF">2021-06-11T14:48:00Z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0x0101007146F7840F6E344AB40C044C29E59C03</vt:lpwstr>
  </property>
</Properties>
</file>