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D9187" w14:textId="5EA67D3B" w:rsidR="00F1510B" w:rsidRPr="00F1510B" w:rsidRDefault="00F1510B" w:rsidP="00F1510B">
      <w:pPr>
        <w:pStyle w:val="Heading1"/>
        <w:jc w:val="center"/>
        <w:rPr>
          <w:rFonts w:eastAsia="Times New Roman" w:cs="Arial"/>
          <w:i/>
          <w:iCs/>
          <w:lang w:eastAsia="en-GB"/>
        </w:rPr>
      </w:pPr>
      <w:r w:rsidRPr="00F1510B">
        <w:t>HERITAGE TOPIC</w:t>
      </w:r>
      <w:r>
        <w:t xml:space="preserve">: </w:t>
      </w:r>
      <w:r w:rsidRPr="00F1510B">
        <w:rPr>
          <w:b w:val="0"/>
          <w:bCs w:val="0"/>
          <w:i/>
          <w:iCs/>
        </w:rPr>
        <w:t xml:space="preserve"> </w:t>
      </w:r>
      <w:r w:rsidRPr="00F1510B">
        <w:rPr>
          <w:rFonts w:eastAsia="Times New Roman" w:cs="Arial"/>
          <w:i/>
          <w:iCs/>
          <w:lang w:eastAsia="en-GB"/>
        </w:rPr>
        <w:t xml:space="preserve">The effect of the proposed development on 55 </w:t>
      </w:r>
      <w:proofErr w:type="spellStart"/>
      <w:r w:rsidRPr="00F1510B">
        <w:rPr>
          <w:rFonts w:eastAsia="Times New Roman" w:cs="Arial"/>
          <w:i/>
          <w:iCs/>
          <w:lang w:eastAsia="en-GB"/>
        </w:rPr>
        <w:t>Vastern</w:t>
      </w:r>
      <w:proofErr w:type="spellEnd"/>
      <w:r w:rsidRPr="00F1510B">
        <w:rPr>
          <w:rFonts w:eastAsia="Times New Roman" w:cs="Arial"/>
          <w:i/>
          <w:iCs/>
          <w:lang w:eastAsia="en-GB"/>
        </w:rPr>
        <w:t xml:space="preserve"> Road, a non-designated heritage asset</w:t>
      </w:r>
    </w:p>
    <w:p w14:paraId="4425F7BB" w14:textId="04434D09" w:rsidR="00F1510B" w:rsidRPr="00F1510B" w:rsidRDefault="00F1510B" w:rsidP="00F1510B">
      <w:pPr>
        <w:pStyle w:val="Heading2"/>
      </w:pPr>
      <w:r w:rsidRPr="00F1510B">
        <w:t>Agenda for Round Table 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F1510B" w14:paraId="799CFB72" w14:textId="77777777" w:rsidTr="00F1510B">
        <w:tc>
          <w:tcPr>
            <w:tcW w:w="562" w:type="dxa"/>
          </w:tcPr>
          <w:p w14:paraId="12523839" w14:textId="3A469AE8" w:rsidR="00F1510B" w:rsidRDefault="00F1510B" w:rsidP="00F1510B">
            <w:r>
              <w:t>1.</w:t>
            </w:r>
          </w:p>
        </w:tc>
        <w:tc>
          <w:tcPr>
            <w:tcW w:w="8454" w:type="dxa"/>
          </w:tcPr>
          <w:p w14:paraId="524EC911" w14:textId="46064FAE" w:rsidR="00F1510B" w:rsidRDefault="00F1510B" w:rsidP="00F1510B">
            <w:r>
              <w:t>Relevant policy and guidance dealing with non-designated heritage assets</w:t>
            </w:r>
          </w:p>
          <w:p w14:paraId="7B2BA4C4" w14:textId="77777777" w:rsidR="00116801" w:rsidRDefault="00116801" w:rsidP="00F1510B"/>
          <w:p w14:paraId="376574DA" w14:textId="0D34438A" w:rsidR="00F1510B" w:rsidRDefault="006E4502" w:rsidP="00116801">
            <w:pPr>
              <w:numPr>
                <w:ilvl w:val="0"/>
                <w:numId w:val="4"/>
              </w:numPr>
            </w:pPr>
            <w:r>
              <w:t>Policy EN1</w:t>
            </w:r>
          </w:p>
          <w:p w14:paraId="290FB46A" w14:textId="77777777" w:rsidR="00077276" w:rsidRDefault="00077276" w:rsidP="00077276">
            <w:pPr>
              <w:ind w:left="720"/>
            </w:pPr>
          </w:p>
          <w:p w14:paraId="6AAAD827" w14:textId="429B39DB" w:rsidR="006E4502" w:rsidRDefault="006E4502" w:rsidP="00116801">
            <w:pPr>
              <w:numPr>
                <w:ilvl w:val="0"/>
                <w:numId w:val="4"/>
              </w:numPr>
            </w:pPr>
            <w:r>
              <w:t>Policy EN4</w:t>
            </w:r>
          </w:p>
          <w:p w14:paraId="58075E4C" w14:textId="77777777" w:rsidR="00077276" w:rsidRDefault="00077276" w:rsidP="00077276"/>
          <w:p w14:paraId="3960BF24" w14:textId="4F919F12" w:rsidR="006E4502" w:rsidRDefault="006E4502" w:rsidP="00116801">
            <w:pPr>
              <w:numPr>
                <w:ilvl w:val="0"/>
                <w:numId w:val="4"/>
              </w:numPr>
            </w:pPr>
            <w:r>
              <w:t>NPPF para 203</w:t>
            </w:r>
          </w:p>
          <w:p w14:paraId="7743A850" w14:textId="338CBDF9" w:rsidR="00116801" w:rsidRDefault="00116801" w:rsidP="00116801">
            <w:pPr>
              <w:ind w:left="440"/>
            </w:pPr>
          </w:p>
        </w:tc>
      </w:tr>
      <w:tr w:rsidR="00F1510B" w14:paraId="395D4B3D" w14:textId="77777777" w:rsidTr="00F1510B">
        <w:tc>
          <w:tcPr>
            <w:tcW w:w="562" w:type="dxa"/>
          </w:tcPr>
          <w:p w14:paraId="16674452" w14:textId="5091D07A" w:rsidR="00F1510B" w:rsidRDefault="00116801" w:rsidP="00F1510B">
            <w:r>
              <w:t>2.</w:t>
            </w:r>
          </w:p>
        </w:tc>
        <w:tc>
          <w:tcPr>
            <w:tcW w:w="8454" w:type="dxa"/>
          </w:tcPr>
          <w:p w14:paraId="0853B05D" w14:textId="7F60A24E" w:rsidR="004B3FBE" w:rsidRDefault="004B3FBE" w:rsidP="00F1510B">
            <w:r>
              <w:t>Assessing significance</w:t>
            </w:r>
          </w:p>
          <w:p w14:paraId="393F89CA" w14:textId="5595E32C" w:rsidR="004B3FBE" w:rsidRDefault="004B3FBE" w:rsidP="00F1510B"/>
          <w:p w14:paraId="30E19962" w14:textId="4164E775" w:rsidR="00F1510B" w:rsidRDefault="00453B84" w:rsidP="00453B84">
            <w:pPr>
              <w:numPr>
                <w:ilvl w:val="0"/>
                <w:numId w:val="5"/>
              </w:numPr>
            </w:pPr>
            <w:r>
              <w:t>T</w:t>
            </w:r>
            <w:r w:rsidR="006E4502">
              <w:t xml:space="preserve">he </w:t>
            </w:r>
            <w:r>
              <w:t xml:space="preserve">nature of the </w:t>
            </w:r>
            <w:r w:rsidR="006E4502">
              <w:t xml:space="preserve">architectural, </w:t>
            </w:r>
            <w:proofErr w:type="gramStart"/>
            <w:r w:rsidR="006E4502">
              <w:t>archaeological</w:t>
            </w:r>
            <w:proofErr w:type="gramEnd"/>
            <w:r w:rsidR="006E4502">
              <w:t xml:space="preserve"> or historic significance of the locally listed building</w:t>
            </w:r>
            <w:r w:rsidR="005E28B4">
              <w:t xml:space="preserve"> (LLB)</w:t>
            </w:r>
          </w:p>
          <w:p w14:paraId="471FCA0E" w14:textId="77777777" w:rsidR="00077276" w:rsidRDefault="00077276" w:rsidP="00077276">
            <w:pPr>
              <w:ind w:left="720"/>
            </w:pPr>
          </w:p>
          <w:p w14:paraId="3E2C54F6" w14:textId="7E7FF3CA" w:rsidR="00453B84" w:rsidRDefault="00453B84" w:rsidP="00453B84">
            <w:pPr>
              <w:numPr>
                <w:ilvl w:val="0"/>
                <w:numId w:val="5"/>
              </w:numPr>
            </w:pPr>
            <w:r>
              <w:t>Quanti</w:t>
            </w:r>
            <w:r w:rsidR="00077276">
              <w:t xml:space="preserve">fying </w:t>
            </w:r>
            <w:r w:rsidR="00610A41">
              <w:t xml:space="preserve">both </w:t>
            </w:r>
            <w:r w:rsidR="005E28B4">
              <w:t xml:space="preserve">the </w:t>
            </w:r>
            <w:r w:rsidR="00077276">
              <w:t>significance</w:t>
            </w:r>
            <w:r w:rsidR="00610A41">
              <w:t xml:space="preserve"> </w:t>
            </w:r>
            <w:r w:rsidR="00B0190E">
              <w:t xml:space="preserve">of the LLB and </w:t>
            </w:r>
            <w:r w:rsidR="00A03046">
              <w:t xml:space="preserve">any </w:t>
            </w:r>
            <w:r w:rsidR="00C24537">
              <w:t>harm</w:t>
            </w:r>
            <w:r w:rsidR="00B0190E">
              <w:t xml:space="preserve"> resulting from the appeal proposals.</w:t>
            </w:r>
            <w:r w:rsidR="00077276">
              <w:t xml:space="preserve"> </w:t>
            </w:r>
          </w:p>
          <w:p w14:paraId="12B4B3AA" w14:textId="04F7C8DE" w:rsidR="00116801" w:rsidRDefault="00116801" w:rsidP="00F1510B"/>
        </w:tc>
      </w:tr>
      <w:tr w:rsidR="00152FF6" w14:paraId="12320CAD" w14:textId="77777777" w:rsidTr="00F1510B">
        <w:tc>
          <w:tcPr>
            <w:tcW w:w="562" w:type="dxa"/>
          </w:tcPr>
          <w:p w14:paraId="7D008357" w14:textId="6547DF78" w:rsidR="00152FF6" w:rsidRDefault="00152FF6" w:rsidP="00F1510B">
            <w:r>
              <w:t>3.</w:t>
            </w:r>
          </w:p>
        </w:tc>
        <w:tc>
          <w:tcPr>
            <w:tcW w:w="8454" w:type="dxa"/>
          </w:tcPr>
          <w:p w14:paraId="340A2B68" w14:textId="728A79BF" w:rsidR="00152FF6" w:rsidRDefault="00A03046" w:rsidP="00F1510B">
            <w:r>
              <w:t>S</w:t>
            </w:r>
            <w:r w:rsidR="00152FF6">
              <w:t xml:space="preserve">urvey information  </w:t>
            </w:r>
          </w:p>
          <w:p w14:paraId="065B9052" w14:textId="01BC40D5" w:rsidR="00E57D69" w:rsidRDefault="00E57D69" w:rsidP="00F1510B"/>
          <w:p w14:paraId="2E0FD0D8" w14:textId="2DC87F40" w:rsidR="00E57D69" w:rsidRDefault="00E57D69" w:rsidP="00E57D69">
            <w:pPr>
              <w:numPr>
                <w:ilvl w:val="0"/>
                <w:numId w:val="6"/>
              </w:numPr>
            </w:pPr>
            <w:r>
              <w:t>Accuracy</w:t>
            </w:r>
          </w:p>
          <w:p w14:paraId="7FC68866" w14:textId="77777777" w:rsidR="00E57D69" w:rsidRDefault="00E57D69" w:rsidP="00E57D69">
            <w:pPr>
              <w:ind w:left="720"/>
            </w:pPr>
          </w:p>
          <w:p w14:paraId="116FA3F3" w14:textId="62F6B69D" w:rsidR="00E57D69" w:rsidRDefault="00E57D69" w:rsidP="00E57D69">
            <w:pPr>
              <w:numPr>
                <w:ilvl w:val="0"/>
                <w:numId w:val="6"/>
              </w:numPr>
            </w:pPr>
            <w:r>
              <w:t>Implications</w:t>
            </w:r>
          </w:p>
          <w:p w14:paraId="17BB9439" w14:textId="71CF2D4F" w:rsidR="00152FF6" w:rsidRDefault="00152FF6" w:rsidP="00F1510B"/>
        </w:tc>
      </w:tr>
      <w:tr w:rsidR="00EB0240" w14:paraId="53FDA2FA" w14:textId="77777777" w:rsidTr="00F1510B">
        <w:tc>
          <w:tcPr>
            <w:tcW w:w="562" w:type="dxa"/>
          </w:tcPr>
          <w:p w14:paraId="39B670AF" w14:textId="3282C8DC" w:rsidR="00EB0240" w:rsidRDefault="00016D3B" w:rsidP="00F1510B">
            <w:r>
              <w:t>4</w:t>
            </w:r>
            <w:r w:rsidR="00116801">
              <w:t>.</w:t>
            </w:r>
          </w:p>
        </w:tc>
        <w:tc>
          <w:tcPr>
            <w:tcW w:w="8454" w:type="dxa"/>
          </w:tcPr>
          <w:p w14:paraId="4E2EE857" w14:textId="4B186881" w:rsidR="00EB0240" w:rsidRDefault="00EB0240" w:rsidP="00F1510B">
            <w:r>
              <w:t>Options for the future</w:t>
            </w:r>
          </w:p>
          <w:p w14:paraId="026DE938" w14:textId="77777777" w:rsidR="0007637A" w:rsidRDefault="0007637A" w:rsidP="00F1510B"/>
          <w:p w14:paraId="07CD5F5A" w14:textId="5E654FA0" w:rsidR="0007637A" w:rsidRDefault="0007637A" w:rsidP="00EB0240">
            <w:pPr>
              <w:numPr>
                <w:ilvl w:val="0"/>
                <w:numId w:val="3"/>
              </w:numPr>
            </w:pPr>
            <w:r>
              <w:t>Constraints and opportunities associated with the LLB</w:t>
            </w:r>
          </w:p>
          <w:p w14:paraId="6FAC968C" w14:textId="77777777" w:rsidR="0007637A" w:rsidRDefault="0007637A" w:rsidP="0007637A">
            <w:pPr>
              <w:ind w:left="720"/>
            </w:pPr>
          </w:p>
          <w:p w14:paraId="24C0427F" w14:textId="00718597" w:rsidR="00EB0240" w:rsidRDefault="00FF6C9C" w:rsidP="00EB0240">
            <w:pPr>
              <w:numPr>
                <w:ilvl w:val="0"/>
                <w:numId w:val="3"/>
              </w:numPr>
            </w:pPr>
            <w:r>
              <w:t>F</w:t>
            </w:r>
            <w:r w:rsidR="00990411">
              <w:t>easibility</w:t>
            </w:r>
            <w:r w:rsidR="00EB0240">
              <w:t xml:space="preserve"> of options for the retention/reuse as part of the comprehensive development of the appeal site.</w:t>
            </w:r>
          </w:p>
          <w:p w14:paraId="615674C5" w14:textId="77777777" w:rsidR="00FF6C9C" w:rsidRDefault="00FF6C9C" w:rsidP="00FF6C9C">
            <w:pPr>
              <w:ind w:left="720"/>
            </w:pPr>
          </w:p>
          <w:p w14:paraId="2DC91546" w14:textId="71CC2816" w:rsidR="0069112F" w:rsidRDefault="00FF6C9C" w:rsidP="00EB0240">
            <w:pPr>
              <w:numPr>
                <w:ilvl w:val="0"/>
                <w:numId w:val="3"/>
              </w:numPr>
            </w:pPr>
            <w:r>
              <w:t>Relative harms</w:t>
            </w:r>
            <w:r w:rsidR="00395FF4">
              <w:t xml:space="preserve">/heritage benefits </w:t>
            </w:r>
            <w:r>
              <w:t>associated with options for retention/reuse</w:t>
            </w:r>
          </w:p>
          <w:p w14:paraId="4D627152" w14:textId="17147208" w:rsidR="0069112F" w:rsidRDefault="0069112F" w:rsidP="0069112F"/>
          <w:p w14:paraId="4BB78ABC" w14:textId="142E4E30" w:rsidR="00EB0240" w:rsidRDefault="00990411" w:rsidP="00EB0240">
            <w:pPr>
              <w:numPr>
                <w:ilvl w:val="0"/>
                <w:numId w:val="3"/>
              </w:numPr>
            </w:pPr>
            <w:r>
              <w:t xml:space="preserve">Whether adequate consideration was given to the options for of retention/reuse of the building as part of the </w:t>
            </w:r>
            <w:r w:rsidR="00B4182D">
              <w:t>appea</w:t>
            </w:r>
            <w:r w:rsidR="00D8561A">
              <w:t xml:space="preserve">l </w:t>
            </w:r>
            <w:r>
              <w:t>scheme</w:t>
            </w:r>
          </w:p>
          <w:p w14:paraId="270DB5A1" w14:textId="5FA4AE17" w:rsidR="001E2551" w:rsidRDefault="001E2551" w:rsidP="001E2551">
            <w:pPr>
              <w:ind w:left="720"/>
            </w:pPr>
          </w:p>
        </w:tc>
      </w:tr>
      <w:tr w:rsidR="00016D3B" w14:paraId="334DFFFC" w14:textId="77777777" w:rsidTr="00862248">
        <w:tc>
          <w:tcPr>
            <w:tcW w:w="562" w:type="dxa"/>
          </w:tcPr>
          <w:p w14:paraId="6431EB9C" w14:textId="341277B2" w:rsidR="00016D3B" w:rsidRDefault="00016D3B" w:rsidP="00862248">
            <w:r>
              <w:t>5.</w:t>
            </w:r>
          </w:p>
        </w:tc>
        <w:tc>
          <w:tcPr>
            <w:tcW w:w="8454" w:type="dxa"/>
          </w:tcPr>
          <w:p w14:paraId="535238D5" w14:textId="2EC202B6" w:rsidR="00016D3B" w:rsidRDefault="00016D3B" w:rsidP="00862248">
            <w:r>
              <w:t>Relevance</w:t>
            </w:r>
            <w:r w:rsidR="00D8561A">
              <w:t xml:space="preserve"> and implications</w:t>
            </w:r>
            <w:r>
              <w:t xml:space="preserve"> of </w:t>
            </w:r>
            <w:r w:rsidR="00532579">
              <w:t>appeal decision APP/</w:t>
            </w:r>
            <w:r w:rsidR="00093B7C">
              <w:t>E0</w:t>
            </w:r>
            <w:r w:rsidR="00485174">
              <w:t>345/W/20/3263270, 71-73 Caversham Road</w:t>
            </w:r>
            <w:r w:rsidR="00734C28">
              <w:t xml:space="preserve"> (ID 12).</w:t>
            </w:r>
          </w:p>
          <w:p w14:paraId="6A289E4E" w14:textId="2DACA567" w:rsidR="00734C28" w:rsidRDefault="00734C28" w:rsidP="00862248"/>
        </w:tc>
      </w:tr>
      <w:tr w:rsidR="00077276" w14:paraId="68A5B4F9" w14:textId="77777777" w:rsidTr="00862248">
        <w:tc>
          <w:tcPr>
            <w:tcW w:w="562" w:type="dxa"/>
          </w:tcPr>
          <w:p w14:paraId="053A1AD0" w14:textId="242A5E7E" w:rsidR="00077276" w:rsidRDefault="00016D3B" w:rsidP="00862248">
            <w:r>
              <w:t>6</w:t>
            </w:r>
            <w:r w:rsidR="00077276">
              <w:t>.</w:t>
            </w:r>
          </w:p>
        </w:tc>
        <w:tc>
          <w:tcPr>
            <w:tcW w:w="8454" w:type="dxa"/>
          </w:tcPr>
          <w:p w14:paraId="21234D72" w14:textId="28FBBA4A" w:rsidR="00077276" w:rsidRDefault="00077276" w:rsidP="00862248">
            <w:r>
              <w:t xml:space="preserve">Implications of application for listing </w:t>
            </w:r>
          </w:p>
          <w:p w14:paraId="625EC483" w14:textId="77777777" w:rsidR="00077276" w:rsidRDefault="00077276" w:rsidP="00862248"/>
        </w:tc>
      </w:tr>
    </w:tbl>
    <w:p w14:paraId="5A25482C" w14:textId="5E8964E2" w:rsidR="00F1510B" w:rsidRDefault="00F1510B" w:rsidP="00F1510B"/>
    <w:p w14:paraId="57F015C1" w14:textId="24C78A82" w:rsidR="00075735" w:rsidRPr="00075735" w:rsidRDefault="00075735" w:rsidP="00075735">
      <w:pPr>
        <w:pStyle w:val="Heading3"/>
      </w:pPr>
      <w:r w:rsidRPr="00075735">
        <w:t xml:space="preserve">AJM </w:t>
      </w:r>
      <w:r w:rsidRPr="00075735">
        <w:rPr>
          <w:rFonts w:ascii="Verdana" w:hAnsi="Verdana"/>
          <w:sz w:val="22"/>
          <w:szCs w:val="22"/>
        </w:rPr>
        <w:t>0</w:t>
      </w:r>
      <w:r w:rsidR="00C206AE">
        <w:rPr>
          <w:rFonts w:ascii="Verdana" w:hAnsi="Verdana"/>
          <w:sz w:val="22"/>
          <w:szCs w:val="22"/>
        </w:rPr>
        <w:t>4</w:t>
      </w:r>
      <w:r w:rsidRPr="00075735">
        <w:rPr>
          <w:rFonts w:ascii="Verdana" w:hAnsi="Verdana"/>
          <w:sz w:val="22"/>
          <w:szCs w:val="22"/>
        </w:rPr>
        <w:t>/11/21</w:t>
      </w:r>
    </w:p>
    <w:sectPr w:rsidR="00075735" w:rsidRPr="00075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6E4"/>
    <w:multiLevelType w:val="hybridMultilevel"/>
    <w:tmpl w:val="7D78E9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C443E"/>
    <w:multiLevelType w:val="hybridMultilevel"/>
    <w:tmpl w:val="A8765D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B0F1D"/>
    <w:multiLevelType w:val="hybridMultilevel"/>
    <w:tmpl w:val="400C5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30280"/>
    <w:multiLevelType w:val="hybridMultilevel"/>
    <w:tmpl w:val="C2082D44"/>
    <w:lvl w:ilvl="0" w:tplc="BCF822B4">
      <w:start w:val="1"/>
      <w:numFmt w:val="bullet"/>
      <w:lvlText w:val="-"/>
      <w:lvlJc w:val="left"/>
      <w:pPr>
        <w:ind w:left="440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 w15:restartNumberingAfterBreak="0">
    <w:nsid w:val="4F6066F1"/>
    <w:multiLevelType w:val="hybridMultilevel"/>
    <w:tmpl w:val="CA2C8B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4789C"/>
    <w:multiLevelType w:val="hybridMultilevel"/>
    <w:tmpl w:val="4DD0B6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0B"/>
    <w:rsid w:val="00016D3B"/>
    <w:rsid w:val="00075735"/>
    <w:rsid w:val="0007637A"/>
    <w:rsid w:val="00077276"/>
    <w:rsid w:val="00093B7C"/>
    <w:rsid w:val="00116801"/>
    <w:rsid w:val="00152FF6"/>
    <w:rsid w:val="001E2551"/>
    <w:rsid w:val="002F1158"/>
    <w:rsid w:val="00395FF4"/>
    <w:rsid w:val="00453B84"/>
    <w:rsid w:val="00485174"/>
    <w:rsid w:val="004B3FBE"/>
    <w:rsid w:val="00532579"/>
    <w:rsid w:val="005E28B4"/>
    <w:rsid w:val="00610A41"/>
    <w:rsid w:val="0069112F"/>
    <w:rsid w:val="006E4502"/>
    <w:rsid w:val="006E4988"/>
    <w:rsid w:val="00734C28"/>
    <w:rsid w:val="007671F5"/>
    <w:rsid w:val="00770128"/>
    <w:rsid w:val="00783B77"/>
    <w:rsid w:val="00883B95"/>
    <w:rsid w:val="00990411"/>
    <w:rsid w:val="00A03046"/>
    <w:rsid w:val="00B0190E"/>
    <w:rsid w:val="00B4182D"/>
    <w:rsid w:val="00C206AE"/>
    <w:rsid w:val="00C24537"/>
    <w:rsid w:val="00D8561A"/>
    <w:rsid w:val="00E57D69"/>
    <w:rsid w:val="00EB0240"/>
    <w:rsid w:val="00F1510B"/>
    <w:rsid w:val="00F33AED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DFBF"/>
  <w15:chartTrackingRefBased/>
  <w15:docId w15:val="{40FAC4A9-B487-47BC-9BF2-F0171873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10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10B"/>
    <w:pPr>
      <w:keepNext/>
      <w:jc w:val="center"/>
      <w:outlineLvl w:val="1"/>
    </w:pPr>
    <w:rPr>
      <w:rFonts w:eastAsia="Times New Roman" w:cs="Arial"/>
      <w:b/>
      <w:bCs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5735"/>
    <w:pPr>
      <w:keepNext/>
      <w:outlineLvl w:val="2"/>
    </w:pPr>
    <w:rPr>
      <w:rFonts w:ascii="Monotype Corsiva" w:hAnsi="Monotype Corsiv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6E4988"/>
    <w:pPr>
      <w:suppressAutoHyphens/>
      <w:autoSpaceDN w:val="0"/>
      <w:spacing w:after="200" w:line="276" w:lineRule="auto"/>
      <w:ind w:left="720"/>
      <w:textAlignment w:val="baseline"/>
    </w:pPr>
    <w:rPr>
      <w:rFonts w:eastAsia="Calibri"/>
    </w:rPr>
  </w:style>
  <w:style w:type="character" w:customStyle="1" w:styleId="Heading1Char">
    <w:name w:val="Heading 1 Char"/>
    <w:basedOn w:val="DefaultParagraphFont"/>
    <w:link w:val="Heading1"/>
    <w:uiPriority w:val="9"/>
    <w:rsid w:val="00F1510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1510B"/>
    <w:rPr>
      <w:rFonts w:eastAsia="Times New Roman" w:cs="Arial"/>
      <w:b/>
      <w:bCs/>
      <w:lang w:eastAsia="en-GB"/>
    </w:rPr>
  </w:style>
  <w:style w:type="table" w:styleId="TableGrid">
    <w:name w:val="Table Grid"/>
    <w:basedOn w:val="TableNormal"/>
    <w:uiPriority w:val="39"/>
    <w:rsid w:val="00F1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75735"/>
    <w:rPr>
      <w:rFonts w:ascii="Monotype Corsiva" w:hAnsi="Monotype Corsiv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Mageean, Andrea</dc:creator>
  <cp:keywords/>
  <dc:description/>
  <cp:lastModifiedBy>Mageean, Andrea</cp:lastModifiedBy>
  <cp:revision>30</cp:revision>
  <dcterms:created xsi:type="dcterms:W3CDTF">2021-11-03T16:27:00Z</dcterms:created>
  <dcterms:modified xsi:type="dcterms:W3CDTF">2021-11-04T16:44:00Z</dcterms:modified>
</cp:coreProperties>
</file>