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D5AA" w14:textId="77777777" w:rsidR="004226D9" w:rsidRPr="00BC5FD4" w:rsidRDefault="004226D9" w:rsidP="004226D9">
      <w:pPr>
        <w:rPr>
          <w:b/>
          <w:u w:val="single"/>
        </w:rPr>
      </w:pPr>
      <w:r>
        <w:rPr>
          <w:noProof/>
        </w:rPr>
        <w:drawing>
          <wp:inline distT="0" distB="0" distL="0" distR="0" wp14:anchorId="6FB57ADE" wp14:editId="203778A8">
            <wp:extent cx="2145323" cy="709957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901" cy="71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</w:t>
      </w:r>
      <w:r w:rsidRPr="00BC5FD4">
        <w:rPr>
          <w:noProof/>
          <w:lang w:val="en-US"/>
        </w:rPr>
        <w:drawing>
          <wp:inline distT="0" distB="0" distL="0" distR="0" wp14:anchorId="0B1C8EFD" wp14:editId="61A63E19">
            <wp:extent cx="931545" cy="93154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61" cy="93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</w:t>
      </w:r>
      <w:r>
        <w:rPr>
          <w:noProof/>
        </w:rPr>
        <w:drawing>
          <wp:inline distT="0" distB="0" distL="0" distR="0" wp14:anchorId="41A93C25" wp14:editId="147522F9">
            <wp:extent cx="1397000" cy="501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</w:t>
      </w:r>
    </w:p>
    <w:p w14:paraId="02A2AE4F" w14:textId="77777777" w:rsidR="004226D9" w:rsidRDefault="004226D9" w:rsidP="004226D9">
      <w:pPr>
        <w:jc w:val="center"/>
        <w:rPr>
          <w:b/>
          <w:sz w:val="28"/>
          <w:szCs w:val="28"/>
          <w:u w:val="single"/>
        </w:rPr>
      </w:pPr>
      <w:bookmarkStart w:id="0" w:name="_Hlk84260310"/>
    </w:p>
    <w:p w14:paraId="3605AE1E" w14:textId="77777777" w:rsidR="004226D9" w:rsidRDefault="004226D9" w:rsidP="004226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HSHAZ Small Grants </w:t>
      </w:r>
      <w:r w:rsidRPr="00F12E86">
        <w:rPr>
          <w:b/>
          <w:sz w:val="28"/>
          <w:szCs w:val="28"/>
          <w:u w:val="single"/>
        </w:rPr>
        <w:t>Selection Criteria</w:t>
      </w:r>
      <w:bookmarkEnd w:id="0"/>
    </w:p>
    <w:p w14:paraId="12F58F31" w14:textId="77777777" w:rsidR="004226D9" w:rsidRPr="00050FDD" w:rsidRDefault="004226D9" w:rsidP="004226D9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226D9" w:rsidRPr="00050FDD" w14:paraId="09A86E43" w14:textId="77777777" w:rsidTr="00AE7DF1">
        <w:tc>
          <w:tcPr>
            <w:tcW w:w="4508" w:type="dxa"/>
          </w:tcPr>
          <w:p w14:paraId="7183108E" w14:textId="77777777" w:rsidR="004226D9" w:rsidRPr="00050FDD" w:rsidRDefault="004226D9" w:rsidP="00AE7DF1">
            <w:r w:rsidRPr="00050FDD">
              <w:rPr>
                <w:shd w:val="clear" w:color="auto" w:fill="FFFFFF"/>
                <w:lang w:val="en-US"/>
              </w:rPr>
              <w:t>Quality: The proposal is clear and fits in with the above brief</w:t>
            </w:r>
          </w:p>
          <w:p w14:paraId="4C1F1BE9" w14:textId="77777777" w:rsidR="004226D9" w:rsidRPr="00050FDD" w:rsidRDefault="004226D9" w:rsidP="00AE7DF1">
            <w:r w:rsidRPr="00050FDD">
              <w:t>Artistic Quality</w:t>
            </w:r>
          </w:p>
          <w:p w14:paraId="607E8B17" w14:textId="77777777" w:rsidR="004226D9" w:rsidRDefault="004226D9" w:rsidP="00AE7DF1"/>
          <w:p w14:paraId="71AADC33" w14:textId="77777777" w:rsidR="004226D9" w:rsidRPr="00050FDD" w:rsidRDefault="004226D9" w:rsidP="00AE7DF1">
            <w:pPr>
              <w:spacing w:before="120"/>
              <w:contextualSpacing/>
            </w:pPr>
          </w:p>
        </w:tc>
        <w:tc>
          <w:tcPr>
            <w:tcW w:w="4508" w:type="dxa"/>
          </w:tcPr>
          <w:p w14:paraId="42CE917B" w14:textId="77777777" w:rsidR="004226D9" w:rsidRPr="00050FDD" w:rsidRDefault="004226D9" w:rsidP="004226D9">
            <w:pPr>
              <w:numPr>
                <w:ilvl w:val="0"/>
                <w:numId w:val="3"/>
              </w:numPr>
              <w:spacing w:before="120"/>
              <w:contextualSpacing/>
              <w:rPr>
                <w:rFonts w:eastAsia="Times New Roman" w:cstheme="minorHAnsi"/>
                <w:lang w:eastAsia="en-GB"/>
              </w:rPr>
            </w:pPr>
            <w:r w:rsidRPr="00050FDD">
              <w:rPr>
                <w:rFonts w:eastAsia="Times New Roman" w:cstheme="minorHAnsi"/>
                <w:lang w:eastAsia="en-GB"/>
              </w:rPr>
              <w:t>Submission of a covering letter clearly addressing application points in brief</w:t>
            </w:r>
          </w:p>
          <w:p w14:paraId="09AFE664" w14:textId="77777777" w:rsidR="004226D9" w:rsidRPr="00E706A6" w:rsidRDefault="004226D9" w:rsidP="004226D9">
            <w:pPr>
              <w:numPr>
                <w:ilvl w:val="0"/>
                <w:numId w:val="2"/>
              </w:numPr>
              <w:rPr>
                <w:rFonts w:cstheme="minorHAnsi"/>
                <w:lang w:eastAsia="en-GB"/>
              </w:rPr>
            </w:pPr>
            <w:r w:rsidRPr="00050FDD">
              <w:rPr>
                <w:rFonts w:ascii="Calibri" w:hAnsi="Calibri" w:cs="Calibri"/>
                <w:lang w:eastAsia="en-GB"/>
              </w:rPr>
              <w:t>Consistency with the brief, examples of previous arts activity/activities have been considered in relation to the aims of the brief</w:t>
            </w:r>
            <w:r w:rsidRPr="00050FDD">
              <w:rPr>
                <w:rFonts w:ascii="Times New Roman" w:hAnsi="Times New Roman" w:cs="Times New Roman"/>
                <w:sz w:val="14"/>
                <w:szCs w:val="14"/>
                <w:lang w:eastAsia="en-GB"/>
              </w:rPr>
              <w:t> </w:t>
            </w:r>
          </w:p>
          <w:p w14:paraId="3C26417A" w14:textId="77777777" w:rsidR="004226D9" w:rsidRPr="003F01C2" w:rsidRDefault="004226D9" w:rsidP="004226D9">
            <w:pPr>
              <w:numPr>
                <w:ilvl w:val="0"/>
                <w:numId w:val="2"/>
              </w:numPr>
              <w:rPr>
                <w:rFonts w:cstheme="minorHAnsi"/>
                <w:lang w:eastAsia="en-GB"/>
              </w:rPr>
            </w:pPr>
            <w:r w:rsidRPr="00050FDD">
              <w:rPr>
                <w:rFonts w:eastAsia="Times New Roman" w:cstheme="minorHAnsi"/>
                <w:lang w:eastAsia="en-GB"/>
              </w:rPr>
              <w:t>Demonstrable capacity to deliver the</w:t>
            </w:r>
            <w:r>
              <w:rPr>
                <w:rFonts w:eastAsia="Times New Roman" w:cstheme="minorHAnsi"/>
                <w:lang w:eastAsia="en-GB"/>
              </w:rPr>
              <w:t xml:space="preserve"> project within timescale and budget</w:t>
            </w:r>
          </w:p>
          <w:p w14:paraId="22AAB32C" w14:textId="77777777" w:rsidR="004226D9" w:rsidRPr="00177D1F" w:rsidRDefault="004226D9" w:rsidP="004226D9">
            <w:pPr>
              <w:numPr>
                <w:ilvl w:val="0"/>
                <w:numId w:val="3"/>
              </w:numPr>
              <w:spacing w:before="120"/>
              <w:contextualSpacing/>
              <w:rPr>
                <w:rFonts w:eastAsia="Times New Roman" w:cstheme="minorHAnsi"/>
                <w:lang w:eastAsia="en-GB"/>
              </w:rPr>
            </w:pPr>
            <w:r w:rsidRPr="00050FDD">
              <w:rPr>
                <w:rFonts w:ascii="Calibri" w:hAnsi="Calibri" w:cs="Calibri"/>
              </w:rPr>
              <w:t xml:space="preserve">Has provided case studies/references/images of previous work/links to webpage/links to </w:t>
            </w:r>
            <w:r>
              <w:rPr>
                <w:rFonts w:ascii="Calibri" w:hAnsi="Calibri" w:cs="Calibri"/>
              </w:rPr>
              <w:t xml:space="preserve">similar </w:t>
            </w:r>
            <w:r w:rsidRPr="00050FDD">
              <w:rPr>
                <w:rFonts w:ascii="Calibri" w:hAnsi="Calibri" w:cs="Calibri"/>
              </w:rPr>
              <w:t>previous work.</w:t>
            </w:r>
          </w:p>
        </w:tc>
      </w:tr>
      <w:tr w:rsidR="004226D9" w:rsidRPr="00050FDD" w14:paraId="7AAC4CF2" w14:textId="77777777" w:rsidTr="00AE7DF1">
        <w:tc>
          <w:tcPr>
            <w:tcW w:w="4508" w:type="dxa"/>
          </w:tcPr>
          <w:p w14:paraId="1D9ABA90" w14:textId="77777777" w:rsidR="004226D9" w:rsidRPr="00050FDD" w:rsidRDefault="004226D9" w:rsidP="00AE7DF1">
            <w:r w:rsidRPr="00050FDD">
              <w:rPr>
                <w:shd w:val="clear" w:color="auto" w:fill="FFFFFF"/>
                <w:lang w:val="en-US"/>
              </w:rPr>
              <w:t xml:space="preserve">Experience: How much experience the artist has had in previous similar projects </w:t>
            </w:r>
          </w:p>
          <w:p w14:paraId="53F3DEF5" w14:textId="77777777" w:rsidR="004226D9" w:rsidRPr="00050FDD" w:rsidRDefault="004226D9" w:rsidP="00AE7DF1"/>
          <w:p w14:paraId="4DBD4321" w14:textId="77777777" w:rsidR="004226D9" w:rsidRPr="00050FDD" w:rsidRDefault="004226D9" w:rsidP="00AE7DF1"/>
          <w:p w14:paraId="70C538EE" w14:textId="77777777" w:rsidR="004226D9" w:rsidRPr="00050FDD" w:rsidRDefault="004226D9" w:rsidP="00AE7DF1"/>
        </w:tc>
        <w:tc>
          <w:tcPr>
            <w:tcW w:w="4508" w:type="dxa"/>
          </w:tcPr>
          <w:p w14:paraId="5925EA89" w14:textId="77777777" w:rsidR="004226D9" w:rsidRPr="00050FDD" w:rsidRDefault="004226D9" w:rsidP="004226D9">
            <w:pPr>
              <w:numPr>
                <w:ilvl w:val="0"/>
                <w:numId w:val="4"/>
              </w:numPr>
              <w:spacing w:before="120"/>
              <w:contextualSpacing/>
              <w:rPr>
                <w:rFonts w:eastAsia="Times New Roman" w:cstheme="minorHAnsi"/>
                <w:lang w:eastAsia="en-GB"/>
              </w:rPr>
            </w:pPr>
            <w:r w:rsidRPr="00050FDD">
              <w:rPr>
                <w:rFonts w:eastAsia="Times New Roman" w:cstheme="minorHAnsi"/>
                <w:lang w:eastAsia="en-GB"/>
              </w:rPr>
              <w:t xml:space="preserve">Previous experience of successfully shaping and producing (planning, </w:t>
            </w:r>
            <w:proofErr w:type="gramStart"/>
            <w:r w:rsidRPr="00050FDD">
              <w:rPr>
                <w:rFonts w:eastAsia="Times New Roman" w:cstheme="minorHAnsi"/>
                <w:lang w:eastAsia="en-GB"/>
              </w:rPr>
              <w:t>facilitating</w:t>
            </w:r>
            <w:proofErr w:type="gramEnd"/>
            <w:r w:rsidRPr="00050FDD">
              <w:rPr>
                <w:rFonts w:eastAsia="Times New Roman" w:cstheme="minorHAnsi"/>
                <w:lang w:eastAsia="en-GB"/>
              </w:rPr>
              <w:t xml:space="preserve"> and evaluating) inspiring and inclusive co-created arts projects with communities</w:t>
            </w:r>
          </w:p>
          <w:p w14:paraId="1EA36F26" w14:textId="77777777" w:rsidR="004226D9" w:rsidRPr="00050FDD" w:rsidRDefault="004226D9" w:rsidP="004226D9">
            <w:pPr>
              <w:numPr>
                <w:ilvl w:val="0"/>
                <w:numId w:val="4"/>
              </w:numPr>
              <w:spacing w:before="120"/>
              <w:contextualSpacing/>
              <w:rPr>
                <w:rFonts w:eastAsia="Times New Roman" w:cstheme="minorHAnsi"/>
                <w:lang w:eastAsia="en-GB"/>
              </w:rPr>
            </w:pPr>
            <w:r w:rsidRPr="00050FDD">
              <w:rPr>
                <w:rFonts w:eastAsia="Times New Roman" w:cstheme="minorHAnsi"/>
              </w:rPr>
              <w:t>Submission of a detailed CV with reference to projects evidencing work of a similar nature</w:t>
            </w:r>
          </w:p>
          <w:p w14:paraId="7EEBD56D" w14:textId="77777777" w:rsidR="004226D9" w:rsidRPr="00050FDD" w:rsidRDefault="004226D9" w:rsidP="004226D9">
            <w:pPr>
              <w:numPr>
                <w:ilvl w:val="0"/>
                <w:numId w:val="4"/>
              </w:numPr>
              <w:spacing w:before="120"/>
              <w:contextualSpacing/>
              <w:rPr>
                <w:rFonts w:eastAsia="Times New Roman" w:cstheme="minorHAnsi"/>
                <w:lang w:eastAsia="en-GB"/>
              </w:rPr>
            </w:pPr>
            <w:r w:rsidRPr="00050FDD">
              <w:rPr>
                <w:rFonts w:eastAsia="Times New Roman" w:cstheme="minorHAnsi"/>
              </w:rPr>
              <w:t>Demonstrable effective project management skills</w:t>
            </w:r>
            <w:r w:rsidRPr="00050FDD">
              <w:rPr>
                <w:rFonts w:eastAsia="Times New Roman" w:cstheme="minorHAnsi"/>
                <w:lang w:eastAsia="en-GB"/>
              </w:rPr>
              <w:t xml:space="preserve"> and knowledge of evaluation techniques. </w:t>
            </w:r>
          </w:p>
          <w:p w14:paraId="3867A185" w14:textId="77777777" w:rsidR="004226D9" w:rsidRPr="00050FDD" w:rsidRDefault="004226D9" w:rsidP="00AE7DF1"/>
        </w:tc>
      </w:tr>
      <w:tr w:rsidR="004226D9" w:rsidRPr="00050FDD" w14:paraId="1E93F781" w14:textId="77777777" w:rsidTr="00AE7DF1">
        <w:tc>
          <w:tcPr>
            <w:tcW w:w="4508" w:type="dxa"/>
          </w:tcPr>
          <w:p w14:paraId="3F10D3C1" w14:textId="77777777" w:rsidR="004226D9" w:rsidRPr="00050FDD" w:rsidRDefault="004226D9" w:rsidP="00AE7DF1">
            <w:r>
              <w:rPr>
                <w:shd w:val="clear" w:color="auto" w:fill="FFFFFF"/>
                <w:lang w:val="en-US"/>
              </w:rPr>
              <w:t>Participant</w:t>
            </w:r>
            <w:r w:rsidRPr="00050FDD">
              <w:rPr>
                <w:shd w:val="clear" w:color="auto" w:fill="FFFFFF"/>
                <w:lang w:val="en-US"/>
              </w:rPr>
              <w:t xml:space="preserve"> Reach and Engagement: a clear understanding of who it is you are reaching but also how embedded the artist is in their community on the Oxford Road </w:t>
            </w:r>
          </w:p>
          <w:p w14:paraId="03986610" w14:textId="77777777" w:rsidR="004226D9" w:rsidRPr="00050FDD" w:rsidRDefault="004226D9" w:rsidP="00AE7DF1"/>
        </w:tc>
        <w:tc>
          <w:tcPr>
            <w:tcW w:w="4508" w:type="dxa"/>
          </w:tcPr>
          <w:p w14:paraId="08902A37" w14:textId="77777777" w:rsidR="004226D9" w:rsidRDefault="004226D9" w:rsidP="004226D9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lang w:eastAsia="en-GB"/>
              </w:rPr>
            </w:pPr>
            <w:r w:rsidRPr="00050FDD">
              <w:rPr>
                <w:rFonts w:eastAsia="Times New Roman" w:cstheme="minorHAnsi"/>
                <w:lang w:eastAsia="en-GB"/>
              </w:rPr>
              <w:t xml:space="preserve">Examples of previous arts activity/activities shows ability to successfully work with communities, shaping and adapting projects to meet their needs and create cultural activities that inspire and are meaningful and relevant to them  </w:t>
            </w:r>
          </w:p>
          <w:p w14:paraId="1DB02E83" w14:textId="77777777" w:rsidR="004226D9" w:rsidRPr="00050FDD" w:rsidRDefault="004226D9" w:rsidP="004226D9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Details of benefits project will give the community  </w:t>
            </w:r>
          </w:p>
          <w:p w14:paraId="0AF529B7" w14:textId="77777777" w:rsidR="004226D9" w:rsidRPr="00050FDD" w:rsidRDefault="004226D9" w:rsidP="004226D9">
            <w:pPr>
              <w:numPr>
                <w:ilvl w:val="0"/>
                <w:numId w:val="1"/>
              </w:numPr>
              <w:rPr>
                <w:rFonts w:cstheme="minorHAnsi"/>
                <w:lang w:eastAsia="en-GB"/>
              </w:rPr>
            </w:pPr>
            <w:r w:rsidRPr="00050FDD">
              <w:rPr>
                <w:rFonts w:cstheme="minorHAnsi"/>
                <w:lang w:eastAsia="en-GB"/>
              </w:rPr>
              <w:t>Demonstrable knowledge and understanding of the Oxford Road Community</w:t>
            </w:r>
            <w:r>
              <w:rPr>
                <w:rFonts w:cstheme="minorHAnsi"/>
                <w:lang w:eastAsia="en-GB"/>
              </w:rPr>
              <w:t>.</w:t>
            </w:r>
          </w:p>
          <w:p w14:paraId="7A4E07F3" w14:textId="77777777" w:rsidR="004226D9" w:rsidRPr="00F71087" w:rsidRDefault="004226D9" w:rsidP="004226D9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GB"/>
              </w:rPr>
            </w:pPr>
            <w:r w:rsidRPr="00050FDD">
              <w:rPr>
                <w:rFonts w:ascii="Calibri" w:hAnsi="Calibri" w:cs="Calibri"/>
                <w:lang w:eastAsia="en-GB"/>
              </w:rPr>
              <w:t>St</w:t>
            </w:r>
            <w:r w:rsidRPr="00050FDD">
              <w:rPr>
                <w:rFonts w:ascii="Calibri" w:hAnsi="Calibri" w:cstheme="minorHAnsi"/>
                <w:lang w:eastAsia="en-GB"/>
              </w:rPr>
              <w:t>rong interpersonal skills and communication skill</w:t>
            </w:r>
            <w:r>
              <w:rPr>
                <w:rFonts w:ascii="Calibri" w:hAnsi="Calibri" w:cstheme="minorHAnsi"/>
                <w:lang w:eastAsia="en-GB"/>
              </w:rPr>
              <w:t>s.</w:t>
            </w:r>
          </w:p>
        </w:tc>
      </w:tr>
      <w:tr w:rsidR="004226D9" w:rsidRPr="00050FDD" w14:paraId="19414917" w14:textId="77777777" w:rsidTr="00AE7DF1">
        <w:tc>
          <w:tcPr>
            <w:tcW w:w="4508" w:type="dxa"/>
          </w:tcPr>
          <w:p w14:paraId="2D8ADE04" w14:textId="77777777" w:rsidR="004226D9" w:rsidRPr="00050FDD" w:rsidRDefault="004226D9" w:rsidP="00AE7DF1">
            <w:r w:rsidRPr="00050FDD">
              <w:rPr>
                <w:shd w:val="clear" w:color="auto" w:fill="FFFFFF"/>
                <w:lang w:val="en-US"/>
              </w:rPr>
              <w:lastRenderedPageBreak/>
              <w:t xml:space="preserve">The originality of the project </w:t>
            </w:r>
          </w:p>
          <w:p w14:paraId="4374043D" w14:textId="77777777" w:rsidR="004226D9" w:rsidRPr="00050FDD" w:rsidRDefault="004226D9" w:rsidP="00AE7DF1"/>
        </w:tc>
        <w:tc>
          <w:tcPr>
            <w:tcW w:w="4508" w:type="dxa"/>
          </w:tcPr>
          <w:p w14:paraId="54D36842" w14:textId="77777777" w:rsidR="004226D9" w:rsidRPr="00050FDD" w:rsidRDefault="004226D9" w:rsidP="004226D9">
            <w:pPr>
              <w:numPr>
                <w:ilvl w:val="0"/>
                <w:numId w:val="5"/>
              </w:numPr>
              <w:spacing w:before="120"/>
              <w:contextualSpacing/>
              <w:rPr>
                <w:rFonts w:eastAsia="Times New Roman" w:cstheme="minorHAnsi"/>
                <w:lang w:eastAsia="en-GB"/>
              </w:rPr>
            </w:pPr>
            <w:r w:rsidRPr="00050FDD">
              <w:rPr>
                <w:rFonts w:eastAsia="Times New Roman" w:cstheme="minorHAnsi"/>
                <w:lang w:eastAsia="en-GB"/>
              </w:rPr>
              <w:t>Artist/creative practitioner demonstrates understanding of the desire to create excellent and inspiring co-created participatory arts experiences with communities that addresses the aims of the HSHAZ Cultural Programme</w:t>
            </w:r>
          </w:p>
          <w:p w14:paraId="4D538C7C" w14:textId="77777777" w:rsidR="004226D9" w:rsidRPr="00050FDD" w:rsidRDefault="004226D9" w:rsidP="004226D9">
            <w:pPr>
              <w:numPr>
                <w:ilvl w:val="0"/>
                <w:numId w:val="5"/>
              </w:numPr>
              <w:spacing w:before="120"/>
              <w:contextualSpacing/>
              <w:rPr>
                <w:rFonts w:eastAsia="Times New Roman" w:cstheme="minorHAnsi"/>
                <w:lang w:eastAsia="en-GB"/>
              </w:rPr>
            </w:pPr>
            <w:r w:rsidRPr="00050FDD">
              <w:rPr>
                <w:rFonts w:eastAsia="Times New Roman" w:cstheme="minorHAnsi"/>
                <w:lang w:eastAsia="en-GB"/>
              </w:rPr>
              <w:t xml:space="preserve">Previous experience of collaborative working brokering and strengthening new relationships. </w:t>
            </w:r>
          </w:p>
        </w:tc>
      </w:tr>
      <w:tr w:rsidR="004226D9" w:rsidRPr="00050FDD" w14:paraId="64E6853E" w14:textId="77777777" w:rsidTr="00AE7DF1">
        <w:tc>
          <w:tcPr>
            <w:tcW w:w="4508" w:type="dxa"/>
          </w:tcPr>
          <w:p w14:paraId="789DBB3D" w14:textId="77777777" w:rsidR="004226D9" w:rsidRPr="00050FDD" w:rsidRDefault="004226D9" w:rsidP="00AE7DF1">
            <w:r w:rsidRPr="00050FDD">
              <w:rPr>
                <w:rFonts w:cstheme="minorHAnsi"/>
              </w:rPr>
              <w:t>Added value</w:t>
            </w:r>
          </w:p>
        </w:tc>
        <w:tc>
          <w:tcPr>
            <w:tcW w:w="4508" w:type="dxa"/>
          </w:tcPr>
          <w:p w14:paraId="562502BA" w14:textId="77777777" w:rsidR="004226D9" w:rsidRPr="00050FDD" w:rsidRDefault="004226D9" w:rsidP="004226D9">
            <w:pPr>
              <w:numPr>
                <w:ilvl w:val="0"/>
                <w:numId w:val="6"/>
              </w:numPr>
              <w:spacing w:before="120"/>
              <w:contextualSpacing/>
              <w:rPr>
                <w:rFonts w:eastAsia="Times New Roman" w:cstheme="minorHAnsi"/>
                <w:lang w:eastAsia="en-GB"/>
              </w:rPr>
            </w:pPr>
            <w:r w:rsidRPr="00050FDD">
              <w:rPr>
                <w:rFonts w:eastAsia="Times New Roman" w:cstheme="minorHAnsi"/>
                <w:lang w:eastAsia="en-GB"/>
              </w:rPr>
              <w:t xml:space="preserve">Candidate demonstrates that extra special ability and/or that they have gone above and beyond </w:t>
            </w:r>
            <w:proofErr w:type="gramStart"/>
            <w:r w:rsidRPr="00050FDD">
              <w:rPr>
                <w:rFonts w:eastAsia="Times New Roman" w:cstheme="minorHAnsi"/>
                <w:lang w:eastAsia="en-GB"/>
              </w:rPr>
              <w:t>e.g.</w:t>
            </w:r>
            <w:proofErr w:type="gramEnd"/>
            <w:r w:rsidRPr="00050FDD">
              <w:rPr>
                <w:rFonts w:eastAsia="Times New Roman" w:cstheme="minorHAnsi"/>
                <w:lang w:eastAsia="en-GB"/>
              </w:rPr>
              <w:t xml:space="preserve"> training and/or upskilling for community groups, </w:t>
            </w:r>
            <w:r>
              <w:rPr>
                <w:rFonts w:cstheme="minorHAnsi"/>
              </w:rPr>
              <w:t>offer arts space free of charge to the community.</w:t>
            </w:r>
          </w:p>
        </w:tc>
      </w:tr>
      <w:tr w:rsidR="004226D9" w:rsidRPr="00050FDD" w14:paraId="56435234" w14:textId="77777777" w:rsidTr="00AE7DF1">
        <w:tc>
          <w:tcPr>
            <w:tcW w:w="4508" w:type="dxa"/>
          </w:tcPr>
          <w:p w14:paraId="7A927609" w14:textId="77777777" w:rsidR="004226D9" w:rsidRPr="00050FDD" w:rsidRDefault="004226D9" w:rsidP="00AE7DF1">
            <w:r w:rsidRPr="00050FDD">
              <w:rPr>
                <w:rFonts w:cstheme="minorHAnsi"/>
              </w:rPr>
              <w:t>Early Career Artists/Creative Practitioners only</w:t>
            </w:r>
          </w:p>
        </w:tc>
        <w:tc>
          <w:tcPr>
            <w:tcW w:w="4508" w:type="dxa"/>
          </w:tcPr>
          <w:p w14:paraId="5FC7214B" w14:textId="77777777" w:rsidR="004226D9" w:rsidRPr="00050FDD" w:rsidRDefault="004226D9" w:rsidP="00AE7DF1">
            <w:pPr>
              <w:spacing w:line="320" w:lineRule="atLeast"/>
              <w:rPr>
                <w:rFonts w:cstheme="minorHAnsi"/>
              </w:rPr>
            </w:pPr>
            <w:r w:rsidRPr="00050FDD">
              <w:rPr>
                <w:rFonts w:cstheme="minorHAnsi"/>
              </w:rPr>
              <w:t>Artist/Creative Practitioner:</w:t>
            </w:r>
          </w:p>
          <w:p w14:paraId="755514FB" w14:textId="77777777" w:rsidR="004226D9" w:rsidRPr="00050FDD" w:rsidRDefault="004226D9" w:rsidP="004226D9">
            <w:pPr>
              <w:numPr>
                <w:ilvl w:val="0"/>
                <w:numId w:val="1"/>
              </w:numPr>
              <w:ind w:left="714" w:hanging="357"/>
              <w:contextualSpacing/>
              <w:rPr>
                <w:rFonts w:eastAsia="Times New Roman" w:cstheme="minorHAnsi"/>
                <w:lang w:eastAsia="en-GB"/>
              </w:rPr>
            </w:pPr>
            <w:r w:rsidRPr="00050FDD">
              <w:rPr>
                <w:rFonts w:eastAsia="Times New Roman" w:cstheme="minorHAnsi"/>
                <w:lang w:eastAsia="en-GB"/>
              </w:rPr>
              <w:t>Ha</w:t>
            </w:r>
            <w:r>
              <w:rPr>
                <w:rFonts w:eastAsia="Times New Roman" w:cstheme="minorHAnsi"/>
                <w:lang w:eastAsia="en-GB"/>
              </w:rPr>
              <w:t>s clearly</w:t>
            </w:r>
            <w:r w:rsidRPr="00050FDD">
              <w:rPr>
                <w:rFonts w:eastAsia="Times New Roman" w:cstheme="minorHAnsi"/>
                <w:lang w:eastAsia="en-GB"/>
              </w:rPr>
              <w:t xml:space="preserve"> identified gaps in their skills and experience </w:t>
            </w:r>
          </w:p>
          <w:p w14:paraId="5C12E01C" w14:textId="77777777" w:rsidR="004226D9" w:rsidRPr="00050FDD" w:rsidRDefault="004226D9" w:rsidP="004226D9">
            <w:pPr>
              <w:numPr>
                <w:ilvl w:val="0"/>
                <w:numId w:val="1"/>
              </w:numPr>
              <w:ind w:left="714" w:hanging="357"/>
              <w:contextualSpacing/>
              <w:rPr>
                <w:rFonts w:eastAsia="Times New Roman" w:cstheme="minorHAnsi"/>
                <w:lang w:eastAsia="en-GB"/>
              </w:rPr>
            </w:pPr>
            <w:r w:rsidRPr="00050FDD">
              <w:rPr>
                <w:rFonts w:eastAsia="Times New Roman" w:cstheme="minorHAnsi"/>
                <w:lang w:eastAsia="en-GB"/>
              </w:rPr>
              <w:t>Has articulated how the support from Culture Mix Arts will enable them to bridge these gaps and fulfil the brief.</w:t>
            </w:r>
          </w:p>
          <w:p w14:paraId="5B2C86FC" w14:textId="77777777" w:rsidR="004226D9" w:rsidRPr="00050FDD" w:rsidRDefault="004226D9" w:rsidP="00AE7DF1"/>
        </w:tc>
      </w:tr>
    </w:tbl>
    <w:p w14:paraId="7BC169DC" w14:textId="77777777" w:rsidR="005B0214" w:rsidRDefault="005B0214"/>
    <w:sectPr w:rsidR="005B0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5B11"/>
    <w:multiLevelType w:val="hybridMultilevel"/>
    <w:tmpl w:val="AFC6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71D5"/>
    <w:multiLevelType w:val="hybridMultilevel"/>
    <w:tmpl w:val="D290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E0AC3"/>
    <w:multiLevelType w:val="hybridMultilevel"/>
    <w:tmpl w:val="10AE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F12F4"/>
    <w:multiLevelType w:val="hybridMultilevel"/>
    <w:tmpl w:val="92BA6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E0BD5"/>
    <w:multiLevelType w:val="hybridMultilevel"/>
    <w:tmpl w:val="531C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83F"/>
    <w:multiLevelType w:val="hybridMultilevel"/>
    <w:tmpl w:val="46A47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D9"/>
    <w:rsid w:val="004226D9"/>
    <w:rsid w:val="005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FACA"/>
  <w15:chartTrackingRefBased/>
  <w15:docId w15:val="{F8D9A447-F292-4013-A755-18DFC39E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Dix, Hannah</dc:creator>
  <cp:keywords/>
  <dc:description/>
  <cp:lastModifiedBy>Dix, Hannah</cp:lastModifiedBy>
  <cp:revision>1</cp:revision>
  <dcterms:created xsi:type="dcterms:W3CDTF">2022-06-15T14:58:00Z</dcterms:created>
  <dcterms:modified xsi:type="dcterms:W3CDTF">2022-06-15T15:00:00Z</dcterms:modified>
</cp:coreProperties>
</file>