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7A01" w14:textId="77777777" w:rsidR="00BA2EEC" w:rsidRPr="00237F66" w:rsidRDefault="007A512B" w:rsidP="00A17586">
      <w:pPr>
        <w:spacing w:after="0" w:line="240" w:lineRule="auto"/>
        <w:rPr>
          <w:rFonts w:ascii="Arial" w:hAnsi="Arial" w:cs="Arial"/>
          <w:noProof/>
        </w:rPr>
      </w:pPr>
      <w:bookmarkStart w:id="0" w:name="_GoBack"/>
      <w:r w:rsidRPr="00237F66">
        <w:rPr>
          <w:rFonts w:ascii="Arial" w:hAnsi="Arial" w:cs="Arial"/>
          <w:noProof/>
          <w:lang w:eastAsia="en-GB"/>
        </w:rPr>
        <w:drawing>
          <wp:anchor distT="0" distB="0" distL="114300" distR="114300" simplePos="0" relativeHeight="251657216" behindDoc="1" locked="0" layoutInCell="0" allowOverlap="1" wp14:anchorId="5529954D" wp14:editId="37519512">
            <wp:simplePos x="0" y="0"/>
            <wp:positionH relativeFrom="margin">
              <wp:posOffset>-940435</wp:posOffset>
            </wp:positionH>
            <wp:positionV relativeFrom="margin">
              <wp:posOffset>-1154430</wp:posOffset>
            </wp:positionV>
            <wp:extent cx="7620000" cy="10993755"/>
            <wp:effectExtent l="0" t="0" r="0" b="0"/>
            <wp:wrapNone/>
            <wp:docPr id="1" name="Picture 1"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5D4F5B" w14:textId="77777777" w:rsidR="00BA2EEC" w:rsidRPr="00237F66" w:rsidRDefault="00BA2EEC" w:rsidP="00A17586">
      <w:pPr>
        <w:spacing w:after="0" w:line="240" w:lineRule="auto"/>
        <w:rPr>
          <w:rFonts w:ascii="Arial" w:hAnsi="Arial" w:cs="Arial"/>
          <w:noProof/>
        </w:rPr>
      </w:pPr>
    </w:p>
    <w:p w14:paraId="30BA427B" w14:textId="77777777" w:rsidR="00BA2EEC" w:rsidRPr="00237F66" w:rsidRDefault="00BA2EEC" w:rsidP="00A17586">
      <w:pPr>
        <w:spacing w:after="0" w:line="240" w:lineRule="auto"/>
        <w:rPr>
          <w:rFonts w:ascii="Arial" w:hAnsi="Arial" w:cs="Arial"/>
          <w:noProof/>
        </w:rPr>
      </w:pPr>
    </w:p>
    <w:p w14:paraId="74953C27" w14:textId="77777777" w:rsidR="00BA2EEC" w:rsidRPr="00237F66" w:rsidRDefault="00BA2EEC" w:rsidP="00A17586">
      <w:pPr>
        <w:spacing w:after="0" w:line="240" w:lineRule="auto"/>
        <w:rPr>
          <w:rFonts w:ascii="Arial" w:hAnsi="Arial" w:cs="Arial"/>
          <w:noProof/>
        </w:rPr>
      </w:pPr>
    </w:p>
    <w:p w14:paraId="1C318B59" w14:textId="77777777" w:rsidR="00BA2EEC" w:rsidRPr="00237F66" w:rsidRDefault="00BA2EEC" w:rsidP="00A17586">
      <w:pPr>
        <w:spacing w:after="0" w:line="240" w:lineRule="auto"/>
        <w:rPr>
          <w:rFonts w:ascii="Arial" w:hAnsi="Arial" w:cs="Arial"/>
          <w:noProof/>
        </w:rPr>
      </w:pPr>
    </w:p>
    <w:p w14:paraId="33BB8D74" w14:textId="77777777" w:rsidR="00BA2EEC" w:rsidRPr="00237F66" w:rsidRDefault="00BA2EEC" w:rsidP="00A17586">
      <w:pPr>
        <w:spacing w:after="0" w:line="240" w:lineRule="auto"/>
        <w:rPr>
          <w:rFonts w:ascii="Arial" w:hAnsi="Arial" w:cs="Arial"/>
          <w:noProof/>
        </w:rPr>
      </w:pPr>
    </w:p>
    <w:p w14:paraId="3D2E76DA" w14:textId="77777777" w:rsidR="00BA2EEC" w:rsidRPr="00237F66" w:rsidRDefault="00BA2EEC" w:rsidP="00A17586">
      <w:pPr>
        <w:spacing w:after="0" w:line="240" w:lineRule="auto"/>
        <w:rPr>
          <w:rFonts w:ascii="Arial" w:hAnsi="Arial" w:cs="Arial"/>
          <w:noProof/>
        </w:rPr>
      </w:pPr>
    </w:p>
    <w:p w14:paraId="3A926F9F" w14:textId="77777777" w:rsidR="00BA2EEC" w:rsidRPr="00237F66" w:rsidRDefault="00BA2EEC" w:rsidP="00A17586">
      <w:pPr>
        <w:spacing w:after="0" w:line="240" w:lineRule="auto"/>
        <w:rPr>
          <w:rFonts w:ascii="Arial" w:hAnsi="Arial" w:cs="Arial"/>
          <w:noProof/>
        </w:rPr>
      </w:pPr>
    </w:p>
    <w:p w14:paraId="1ED10C38" w14:textId="77777777" w:rsidR="00BA2EEC" w:rsidRPr="00237F66" w:rsidRDefault="00BA2EEC" w:rsidP="00A17586">
      <w:pPr>
        <w:spacing w:after="0" w:line="240" w:lineRule="auto"/>
        <w:rPr>
          <w:rFonts w:ascii="Arial" w:hAnsi="Arial" w:cs="Arial"/>
          <w:noProof/>
        </w:rPr>
      </w:pPr>
    </w:p>
    <w:p w14:paraId="54CE7192" w14:textId="77777777" w:rsidR="00BA2EEC" w:rsidRPr="00237F66" w:rsidRDefault="00BA2EEC" w:rsidP="00A17586">
      <w:pPr>
        <w:spacing w:after="0" w:line="240" w:lineRule="auto"/>
        <w:rPr>
          <w:rFonts w:ascii="Arial" w:hAnsi="Arial" w:cs="Arial"/>
          <w:noProof/>
        </w:rPr>
      </w:pPr>
    </w:p>
    <w:p w14:paraId="0EE7D4D8" w14:textId="77777777" w:rsidR="00BA2EEC" w:rsidRPr="00237F66" w:rsidRDefault="00BA2EEC" w:rsidP="00A17586">
      <w:pPr>
        <w:spacing w:after="0" w:line="240" w:lineRule="auto"/>
        <w:rPr>
          <w:rFonts w:ascii="Arial" w:hAnsi="Arial" w:cs="Arial"/>
          <w:noProof/>
        </w:rPr>
      </w:pPr>
    </w:p>
    <w:p w14:paraId="6EDD1E09" w14:textId="77777777" w:rsidR="00BA2EEC" w:rsidRPr="00237F66" w:rsidRDefault="00BA2EEC" w:rsidP="00A17586">
      <w:pPr>
        <w:spacing w:after="0" w:line="240" w:lineRule="auto"/>
        <w:rPr>
          <w:rFonts w:ascii="Arial" w:hAnsi="Arial" w:cs="Arial"/>
          <w:noProof/>
        </w:rPr>
      </w:pPr>
    </w:p>
    <w:p w14:paraId="33D6289F" w14:textId="77777777" w:rsidR="00BA2EEC" w:rsidRPr="00237F66" w:rsidRDefault="00BA2EEC" w:rsidP="00A17586">
      <w:pPr>
        <w:spacing w:after="0" w:line="240" w:lineRule="auto"/>
        <w:rPr>
          <w:rFonts w:ascii="Arial" w:hAnsi="Arial" w:cs="Arial"/>
          <w:noProof/>
        </w:rPr>
      </w:pPr>
    </w:p>
    <w:p w14:paraId="39E11E39" w14:textId="77777777" w:rsidR="00BA2EEC" w:rsidRPr="00237F66" w:rsidRDefault="00BA2EEC" w:rsidP="00A17586">
      <w:pPr>
        <w:spacing w:after="0" w:line="240" w:lineRule="auto"/>
        <w:rPr>
          <w:rFonts w:ascii="Arial" w:eastAsia="Times New Roman" w:hAnsi="Arial" w:cs="Arial"/>
          <w:b/>
          <w:color w:val="A71F7D"/>
          <w:sz w:val="72"/>
          <w:szCs w:val="72"/>
          <w:lang w:val="en" w:eastAsia="en-GB"/>
        </w:rPr>
      </w:pPr>
    </w:p>
    <w:p w14:paraId="0C514EF8" w14:textId="6D988446" w:rsidR="009D29E2" w:rsidRPr="00237F66" w:rsidRDefault="00344C05" w:rsidP="009819BF">
      <w:pPr>
        <w:spacing w:after="0" w:line="240" w:lineRule="auto"/>
        <w:jc w:val="center"/>
        <w:rPr>
          <w:rFonts w:ascii="Arial" w:eastAsia="Times New Roman" w:hAnsi="Arial" w:cs="Arial"/>
          <w:b/>
          <w:sz w:val="96"/>
          <w:szCs w:val="72"/>
          <w:lang w:val="en" w:eastAsia="en-GB"/>
        </w:rPr>
      </w:pPr>
      <w:r w:rsidRPr="00237F66">
        <w:rPr>
          <w:rFonts w:ascii="Arial" w:eastAsia="Times New Roman" w:hAnsi="Arial" w:cs="Arial"/>
          <w:b/>
          <w:sz w:val="96"/>
          <w:szCs w:val="72"/>
          <w:lang w:val="en" w:eastAsia="en-GB"/>
        </w:rPr>
        <w:t>Alcohol</w:t>
      </w:r>
      <w:r w:rsidR="007724CD" w:rsidRPr="00237F66">
        <w:rPr>
          <w:rFonts w:ascii="Arial" w:eastAsia="Times New Roman" w:hAnsi="Arial" w:cs="Arial"/>
          <w:b/>
          <w:sz w:val="96"/>
          <w:szCs w:val="72"/>
          <w:lang w:val="en" w:eastAsia="en-GB"/>
        </w:rPr>
        <w:t xml:space="preserve"> and </w:t>
      </w:r>
      <w:r w:rsidRPr="00237F66">
        <w:rPr>
          <w:rFonts w:ascii="Arial" w:eastAsia="Times New Roman" w:hAnsi="Arial" w:cs="Arial"/>
          <w:b/>
          <w:sz w:val="96"/>
          <w:szCs w:val="72"/>
          <w:lang w:val="en" w:eastAsia="en-GB"/>
        </w:rPr>
        <w:t>Substance</w:t>
      </w:r>
      <w:r w:rsidR="007724CD" w:rsidRPr="00237F66">
        <w:rPr>
          <w:rFonts w:ascii="Arial" w:eastAsia="Times New Roman" w:hAnsi="Arial" w:cs="Arial"/>
          <w:b/>
          <w:sz w:val="96"/>
          <w:szCs w:val="72"/>
          <w:lang w:val="en" w:eastAsia="en-GB"/>
        </w:rPr>
        <w:t xml:space="preserve"> </w:t>
      </w:r>
      <w:r w:rsidR="001D6999" w:rsidRPr="00237F66">
        <w:rPr>
          <w:rFonts w:ascii="Arial" w:eastAsia="Times New Roman" w:hAnsi="Arial" w:cs="Arial"/>
          <w:b/>
          <w:sz w:val="96"/>
          <w:szCs w:val="72"/>
          <w:lang w:val="en" w:eastAsia="en-GB"/>
        </w:rPr>
        <w:t>Abuse</w:t>
      </w:r>
    </w:p>
    <w:p w14:paraId="264F46E7" w14:textId="7600EF81" w:rsidR="00BA2EEC" w:rsidRPr="00237F66" w:rsidRDefault="009D29E2" w:rsidP="009819BF">
      <w:pPr>
        <w:spacing w:after="0" w:line="240" w:lineRule="auto"/>
        <w:jc w:val="center"/>
        <w:rPr>
          <w:rFonts w:ascii="Arial" w:eastAsia="Times New Roman" w:hAnsi="Arial" w:cs="Arial"/>
          <w:b/>
          <w:sz w:val="96"/>
          <w:szCs w:val="72"/>
          <w:lang w:val="en" w:eastAsia="en-GB"/>
        </w:rPr>
      </w:pPr>
      <w:r w:rsidRPr="00237F66">
        <w:rPr>
          <w:rFonts w:ascii="Arial" w:eastAsia="Times New Roman" w:hAnsi="Arial" w:cs="Arial"/>
          <w:b/>
          <w:sz w:val="96"/>
          <w:szCs w:val="72"/>
          <w:lang w:val="en" w:eastAsia="en-GB"/>
        </w:rPr>
        <w:t>Policy</w:t>
      </w:r>
      <w:r w:rsidR="00FE5F0A">
        <w:rPr>
          <w:rFonts w:ascii="Arial" w:eastAsia="Times New Roman" w:hAnsi="Arial" w:cs="Arial"/>
          <w:b/>
          <w:sz w:val="96"/>
          <w:szCs w:val="72"/>
          <w:lang w:val="en" w:eastAsia="en-GB"/>
        </w:rPr>
        <w:t xml:space="preserve"> for Schools</w:t>
      </w:r>
    </w:p>
    <w:p w14:paraId="4A5FD858" w14:textId="77777777" w:rsidR="00B9673B" w:rsidRPr="00237F66" w:rsidRDefault="00B9673B" w:rsidP="009819BF">
      <w:pPr>
        <w:spacing w:after="0" w:line="240" w:lineRule="auto"/>
        <w:jc w:val="center"/>
        <w:rPr>
          <w:rFonts w:ascii="Arial" w:eastAsia="Times New Roman" w:hAnsi="Arial" w:cs="Arial"/>
          <w:b/>
          <w:sz w:val="96"/>
          <w:szCs w:val="72"/>
          <w:lang w:val="en" w:eastAsia="en-GB"/>
        </w:rPr>
      </w:pPr>
    </w:p>
    <w:p w14:paraId="59FB8C4C" w14:textId="02FA2A57" w:rsidR="00B9673B" w:rsidRPr="00237F66" w:rsidRDefault="00FE5F0A" w:rsidP="009819BF">
      <w:pPr>
        <w:spacing w:after="0" w:line="240" w:lineRule="auto"/>
        <w:jc w:val="center"/>
        <w:rPr>
          <w:rFonts w:ascii="Arial" w:eastAsia="Times New Roman" w:hAnsi="Arial" w:cs="Arial"/>
          <w:b/>
          <w:sz w:val="56"/>
          <w:szCs w:val="72"/>
          <w:lang w:val="en" w:eastAsia="en-GB"/>
        </w:rPr>
      </w:pPr>
      <w:r>
        <w:rPr>
          <w:rFonts w:ascii="Arial" w:eastAsia="Times New Roman" w:hAnsi="Arial" w:cs="Arial"/>
          <w:b/>
          <w:sz w:val="56"/>
          <w:szCs w:val="72"/>
          <w:lang w:val="en" w:eastAsia="en-GB"/>
        </w:rPr>
        <w:t>February</w:t>
      </w:r>
      <w:r w:rsidR="008D18C7" w:rsidRPr="00237F66">
        <w:rPr>
          <w:rFonts w:ascii="Arial" w:eastAsia="Times New Roman" w:hAnsi="Arial" w:cs="Arial"/>
          <w:b/>
          <w:sz w:val="56"/>
          <w:szCs w:val="72"/>
          <w:lang w:val="en" w:eastAsia="en-GB"/>
        </w:rPr>
        <w:t xml:space="preserve"> </w:t>
      </w:r>
      <w:r w:rsidR="00B9673B" w:rsidRPr="00237F66">
        <w:rPr>
          <w:rFonts w:ascii="Arial" w:eastAsia="Times New Roman" w:hAnsi="Arial" w:cs="Arial"/>
          <w:b/>
          <w:sz w:val="56"/>
          <w:szCs w:val="72"/>
          <w:lang w:val="en" w:eastAsia="en-GB"/>
        </w:rPr>
        <w:t>202</w:t>
      </w:r>
      <w:r>
        <w:rPr>
          <w:rFonts w:ascii="Arial" w:eastAsia="Times New Roman" w:hAnsi="Arial" w:cs="Arial"/>
          <w:b/>
          <w:sz w:val="56"/>
          <w:szCs w:val="72"/>
          <w:lang w:val="en" w:eastAsia="en-GB"/>
        </w:rPr>
        <w:t>1</w:t>
      </w:r>
    </w:p>
    <w:p w14:paraId="224221C4" w14:textId="5FEC17F6" w:rsidR="00B9673B" w:rsidRPr="00237F66" w:rsidRDefault="00B9673B" w:rsidP="009819BF">
      <w:pPr>
        <w:spacing w:after="0" w:line="240" w:lineRule="auto"/>
        <w:jc w:val="center"/>
        <w:rPr>
          <w:rFonts w:ascii="Arial" w:eastAsia="Times New Roman" w:hAnsi="Arial" w:cs="Arial"/>
          <w:b/>
          <w:color w:val="A71F7D"/>
          <w:sz w:val="56"/>
          <w:szCs w:val="72"/>
          <w:lang w:val="en" w:eastAsia="en-GB"/>
        </w:rPr>
      </w:pPr>
    </w:p>
    <w:p w14:paraId="5E163418" w14:textId="77777777" w:rsidR="00BA2EEC" w:rsidRPr="00237F66" w:rsidRDefault="00BA2EEC" w:rsidP="00A17586">
      <w:pPr>
        <w:spacing w:after="0" w:line="240" w:lineRule="auto"/>
        <w:rPr>
          <w:rFonts w:ascii="Arial" w:hAnsi="Arial" w:cs="Arial"/>
          <w:noProof/>
        </w:rPr>
      </w:pPr>
    </w:p>
    <w:p w14:paraId="14D95909" w14:textId="77777777" w:rsidR="00BA2EEC" w:rsidRPr="00237F66" w:rsidRDefault="00BA2EEC" w:rsidP="00A17586">
      <w:pPr>
        <w:spacing w:after="0" w:line="240" w:lineRule="auto"/>
        <w:rPr>
          <w:rFonts w:ascii="Arial" w:hAnsi="Arial" w:cs="Arial"/>
          <w:noProof/>
        </w:rPr>
      </w:pPr>
    </w:p>
    <w:p w14:paraId="7139595A" w14:textId="77777777" w:rsidR="00BA2EEC" w:rsidRPr="00237F66" w:rsidRDefault="00BA2EEC" w:rsidP="00A17586">
      <w:pPr>
        <w:spacing w:after="0" w:line="240" w:lineRule="auto"/>
        <w:rPr>
          <w:rFonts w:ascii="Arial" w:hAnsi="Arial" w:cs="Arial"/>
          <w:noProof/>
        </w:rPr>
      </w:pPr>
    </w:p>
    <w:p w14:paraId="4025BC8B" w14:textId="77777777" w:rsidR="00BA2EEC" w:rsidRPr="00237F66" w:rsidRDefault="00BA2EEC" w:rsidP="00A17586">
      <w:pPr>
        <w:spacing w:after="0" w:line="240" w:lineRule="auto"/>
        <w:rPr>
          <w:rFonts w:ascii="Arial" w:hAnsi="Arial" w:cs="Arial"/>
          <w:noProof/>
        </w:rPr>
      </w:pPr>
    </w:p>
    <w:p w14:paraId="02BEFB3D" w14:textId="77777777" w:rsidR="00BA2EEC" w:rsidRPr="00237F66" w:rsidRDefault="00BA2EEC" w:rsidP="00A17586">
      <w:pPr>
        <w:spacing w:after="0" w:line="240" w:lineRule="auto"/>
        <w:rPr>
          <w:rFonts w:ascii="Arial" w:hAnsi="Arial" w:cs="Arial"/>
          <w:noProof/>
        </w:rPr>
      </w:pPr>
    </w:p>
    <w:p w14:paraId="73B9055C" w14:textId="77777777" w:rsidR="00BA2EEC" w:rsidRPr="00237F66" w:rsidRDefault="00BA2EEC" w:rsidP="00A17586">
      <w:pPr>
        <w:spacing w:after="0" w:line="240" w:lineRule="auto"/>
        <w:rPr>
          <w:rFonts w:ascii="Arial" w:hAnsi="Arial" w:cs="Arial"/>
          <w:noProof/>
        </w:rPr>
      </w:pPr>
    </w:p>
    <w:p w14:paraId="1C0F8F17" w14:textId="77777777" w:rsidR="00BA2EEC" w:rsidRPr="00237F66" w:rsidRDefault="00BA2EEC" w:rsidP="00A17586">
      <w:pPr>
        <w:spacing w:after="0" w:line="240" w:lineRule="auto"/>
        <w:rPr>
          <w:rFonts w:ascii="Arial" w:hAnsi="Arial" w:cs="Arial"/>
          <w:noProof/>
        </w:rPr>
      </w:pPr>
    </w:p>
    <w:p w14:paraId="1BF128B8" w14:textId="77777777" w:rsidR="00BA2EEC" w:rsidRPr="00237F66" w:rsidRDefault="00BA2EEC" w:rsidP="00A17586">
      <w:pPr>
        <w:spacing w:after="0" w:line="240" w:lineRule="auto"/>
        <w:rPr>
          <w:rFonts w:ascii="Arial" w:hAnsi="Arial" w:cs="Arial"/>
          <w:noProof/>
        </w:rPr>
      </w:pPr>
    </w:p>
    <w:p w14:paraId="0DB3D9A3" w14:textId="77777777" w:rsidR="00BA2EEC" w:rsidRPr="00237F66" w:rsidRDefault="00BA2EEC" w:rsidP="00A17586">
      <w:pPr>
        <w:spacing w:after="0" w:line="240" w:lineRule="auto"/>
        <w:rPr>
          <w:rFonts w:ascii="Arial" w:hAnsi="Arial" w:cs="Arial"/>
          <w:noProof/>
        </w:rPr>
      </w:pPr>
    </w:p>
    <w:p w14:paraId="47B0FDEF" w14:textId="77777777" w:rsidR="00BA2EEC" w:rsidRPr="00237F66" w:rsidRDefault="00BA2EEC" w:rsidP="00A17586">
      <w:pPr>
        <w:spacing w:after="0" w:line="240" w:lineRule="auto"/>
        <w:rPr>
          <w:rFonts w:ascii="Arial" w:hAnsi="Arial" w:cs="Arial"/>
          <w:noProof/>
        </w:rPr>
      </w:pPr>
    </w:p>
    <w:p w14:paraId="6C0A8ABF" w14:textId="77777777" w:rsidR="00BA2EEC" w:rsidRPr="00237F66" w:rsidRDefault="00BA2EEC" w:rsidP="00A17586">
      <w:pPr>
        <w:spacing w:after="0" w:line="240" w:lineRule="auto"/>
        <w:rPr>
          <w:rFonts w:ascii="Arial" w:hAnsi="Arial" w:cs="Arial"/>
          <w:noProof/>
        </w:rPr>
      </w:pPr>
    </w:p>
    <w:p w14:paraId="6B79A1D1" w14:textId="77777777" w:rsidR="00BA2EEC" w:rsidRPr="00237F66" w:rsidRDefault="00BA2EEC" w:rsidP="00A17586">
      <w:pPr>
        <w:spacing w:after="0" w:line="240" w:lineRule="auto"/>
        <w:rPr>
          <w:rFonts w:ascii="Arial" w:hAnsi="Arial" w:cs="Arial"/>
          <w:noProof/>
        </w:rPr>
      </w:pPr>
    </w:p>
    <w:p w14:paraId="3441C670" w14:textId="77777777" w:rsidR="00BA2EEC" w:rsidRPr="00237F66" w:rsidRDefault="00BA2EEC" w:rsidP="00A17586">
      <w:pPr>
        <w:spacing w:after="0" w:line="240" w:lineRule="auto"/>
        <w:rPr>
          <w:rFonts w:ascii="Arial" w:hAnsi="Arial" w:cs="Arial"/>
          <w:noProof/>
        </w:rPr>
      </w:pPr>
    </w:p>
    <w:p w14:paraId="5A6685BC" w14:textId="77777777" w:rsidR="00BA2EEC" w:rsidRPr="00237F66" w:rsidRDefault="00BA2EEC" w:rsidP="00A17586">
      <w:pPr>
        <w:spacing w:after="0" w:line="240" w:lineRule="auto"/>
        <w:rPr>
          <w:rFonts w:ascii="Arial" w:hAnsi="Arial" w:cs="Arial"/>
          <w:noProof/>
        </w:rPr>
      </w:pPr>
    </w:p>
    <w:p w14:paraId="2A256F57" w14:textId="77777777" w:rsidR="00BA2EEC" w:rsidRPr="00237F66" w:rsidRDefault="00BA2EEC" w:rsidP="00A17586">
      <w:pPr>
        <w:spacing w:after="0" w:line="240" w:lineRule="auto"/>
        <w:rPr>
          <w:rFonts w:ascii="Arial" w:hAnsi="Arial" w:cs="Arial"/>
          <w:noProof/>
        </w:rPr>
      </w:pPr>
    </w:p>
    <w:p w14:paraId="792D219C" w14:textId="77777777" w:rsidR="00BA2EEC" w:rsidRPr="00237F66" w:rsidRDefault="00BA2EEC" w:rsidP="00A17586">
      <w:pPr>
        <w:spacing w:after="0" w:line="240" w:lineRule="auto"/>
        <w:rPr>
          <w:rFonts w:ascii="Arial" w:hAnsi="Arial" w:cs="Arial"/>
          <w:noProof/>
        </w:rPr>
      </w:pPr>
    </w:p>
    <w:tbl>
      <w:tblPr>
        <w:tblStyle w:val="TableGrid"/>
        <w:tblpPr w:leftFromText="180" w:rightFromText="180" w:vertAnchor="page" w:horzAnchor="margin" w:tblpY="6031"/>
        <w:tblW w:w="9359" w:type="dxa"/>
        <w:tblLook w:val="04A0" w:firstRow="1" w:lastRow="0" w:firstColumn="1" w:lastColumn="0" w:noHBand="0" w:noVBand="1"/>
      </w:tblPr>
      <w:tblGrid>
        <w:gridCol w:w="2609"/>
        <w:gridCol w:w="6750"/>
      </w:tblGrid>
      <w:tr w:rsidR="009908DA" w:rsidRPr="00237F66" w14:paraId="469FA195" w14:textId="77777777" w:rsidTr="00E73D38">
        <w:trPr>
          <w:trHeight w:val="552"/>
        </w:trPr>
        <w:tc>
          <w:tcPr>
            <w:tcW w:w="2609" w:type="dxa"/>
          </w:tcPr>
          <w:p w14:paraId="7D6E542A" w14:textId="77777777" w:rsidR="009908DA" w:rsidRPr="00FE5F0A" w:rsidRDefault="009908DA" w:rsidP="00A17586">
            <w:pPr>
              <w:spacing w:after="225"/>
              <w:rPr>
                <w:rFonts w:ascii="Arial" w:hAnsi="Arial"/>
                <w:b/>
                <w:bCs/>
                <w:szCs w:val="22"/>
                <w:lang w:val="en"/>
              </w:rPr>
            </w:pPr>
            <w:r w:rsidRPr="00FE5F0A">
              <w:rPr>
                <w:rFonts w:ascii="Arial" w:hAnsi="Arial"/>
                <w:b/>
                <w:bCs/>
                <w:szCs w:val="22"/>
                <w:lang w:val="en"/>
              </w:rPr>
              <w:lastRenderedPageBreak/>
              <w:t xml:space="preserve">Version control </w:t>
            </w:r>
          </w:p>
        </w:tc>
        <w:tc>
          <w:tcPr>
            <w:tcW w:w="6750" w:type="dxa"/>
          </w:tcPr>
          <w:p w14:paraId="6A652DEC" w14:textId="77777777" w:rsidR="009908DA" w:rsidRPr="00FE5F0A" w:rsidRDefault="009908DA" w:rsidP="00A17586">
            <w:pPr>
              <w:spacing w:after="225"/>
              <w:rPr>
                <w:rFonts w:ascii="Arial" w:hAnsi="Arial"/>
                <w:b/>
                <w:bCs/>
                <w:szCs w:val="22"/>
                <w:lang w:val="en"/>
              </w:rPr>
            </w:pPr>
            <w:r w:rsidRPr="00FE5F0A">
              <w:rPr>
                <w:rFonts w:ascii="Arial" w:hAnsi="Arial"/>
                <w:b/>
                <w:bCs/>
                <w:szCs w:val="22"/>
                <w:lang w:val="en"/>
              </w:rPr>
              <w:t xml:space="preserve">Reviewers </w:t>
            </w:r>
          </w:p>
        </w:tc>
      </w:tr>
      <w:tr w:rsidR="009908DA" w:rsidRPr="00237F66" w14:paraId="36D814DB" w14:textId="77777777" w:rsidTr="009908DA">
        <w:trPr>
          <w:trHeight w:val="554"/>
        </w:trPr>
        <w:tc>
          <w:tcPr>
            <w:tcW w:w="2609" w:type="dxa"/>
          </w:tcPr>
          <w:p w14:paraId="1BF67C7A" w14:textId="4D8FEB1D" w:rsidR="009908DA" w:rsidRPr="00FE5F0A" w:rsidRDefault="009908DA" w:rsidP="00A17586">
            <w:pPr>
              <w:spacing w:after="225"/>
              <w:rPr>
                <w:rFonts w:ascii="Arial" w:hAnsi="Arial"/>
                <w:bCs/>
                <w:szCs w:val="22"/>
                <w:lang w:val="en"/>
              </w:rPr>
            </w:pPr>
            <w:r w:rsidRPr="00FE5F0A">
              <w:rPr>
                <w:rFonts w:ascii="Arial" w:hAnsi="Arial"/>
                <w:bCs/>
                <w:szCs w:val="22"/>
                <w:lang w:val="en"/>
              </w:rPr>
              <w:t>Version 1.</w:t>
            </w:r>
            <w:r w:rsidR="00DE0A30" w:rsidRPr="00FE5F0A">
              <w:rPr>
                <w:rFonts w:ascii="Arial" w:hAnsi="Arial"/>
                <w:bCs/>
                <w:szCs w:val="22"/>
                <w:lang w:val="en"/>
              </w:rPr>
              <w:t>1</w:t>
            </w:r>
          </w:p>
        </w:tc>
        <w:tc>
          <w:tcPr>
            <w:tcW w:w="6750" w:type="dxa"/>
          </w:tcPr>
          <w:p w14:paraId="0043747A" w14:textId="550FFE4C" w:rsidR="009908DA" w:rsidRPr="00FE5F0A" w:rsidRDefault="009908DA" w:rsidP="00A17586">
            <w:pPr>
              <w:spacing w:after="225"/>
              <w:rPr>
                <w:rFonts w:ascii="Arial" w:hAnsi="Arial"/>
                <w:bCs/>
                <w:szCs w:val="22"/>
                <w:lang w:val="en"/>
              </w:rPr>
            </w:pPr>
            <w:r w:rsidRPr="00FE5F0A">
              <w:rPr>
                <w:rFonts w:ascii="Arial" w:hAnsi="Arial"/>
                <w:bCs/>
                <w:szCs w:val="22"/>
                <w:lang w:val="en"/>
              </w:rPr>
              <w:t xml:space="preserve">Initial draft </w:t>
            </w:r>
            <w:r w:rsidR="00FE5F0A" w:rsidRPr="00FE5F0A">
              <w:rPr>
                <w:rFonts w:ascii="Arial" w:hAnsi="Arial"/>
                <w:bCs/>
                <w:szCs w:val="22"/>
                <w:lang w:val="en"/>
              </w:rPr>
              <w:t>for Consultation</w:t>
            </w:r>
          </w:p>
        </w:tc>
      </w:tr>
      <w:tr w:rsidR="009908DA" w:rsidRPr="00237F66" w14:paraId="725D3374" w14:textId="77777777" w:rsidTr="009908DA">
        <w:trPr>
          <w:trHeight w:val="554"/>
        </w:trPr>
        <w:tc>
          <w:tcPr>
            <w:tcW w:w="2609" w:type="dxa"/>
          </w:tcPr>
          <w:p w14:paraId="460ACA65" w14:textId="212F21B2" w:rsidR="009908DA" w:rsidRPr="00FE5F0A" w:rsidRDefault="009908DA" w:rsidP="00A17586">
            <w:pPr>
              <w:spacing w:after="225"/>
              <w:rPr>
                <w:rFonts w:ascii="Arial" w:hAnsi="Arial"/>
                <w:bCs/>
                <w:szCs w:val="22"/>
                <w:lang w:val="en"/>
              </w:rPr>
            </w:pPr>
            <w:r w:rsidRPr="00FE5F0A">
              <w:rPr>
                <w:rFonts w:ascii="Arial" w:hAnsi="Arial"/>
                <w:bCs/>
                <w:szCs w:val="22"/>
                <w:lang w:val="en"/>
              </w:rPr>
              <w:t>Version 1.</w:t>
            </w:r>
            <w:r w:rsidR="00DE0A30" w:rsidRPr="00FE5F0A">
              <w:rPr>
                <w:rFonts w:ascii="Arial" w:hAnsi="Arial"/>
                <w:bCs/>
                <w:szCs w:val="22"/>
                <w:lang w:val="en"/>
              </w:rPr>
              <w:t>2</w:t>
            </w:r>
            <w:r w:rsidRPr="00FE5F0A">
              <w:rPr>
                <w:rFonts w:ascii="Arial" w:hAnsi="Arial"/>
                <w:bCs/>
                <w:szCs w:val="22"/>
                <w:lang w:val="en"/>
              </w:rPr>
              <w:t xml:space="preserve"> </w:t>
            </w:r>
          </w:p>
        </w:tc>
        <w:tc>
          <w:tcPr>
            <w:tcW w:w="6750" w:type="dxa"/>
          </w:tcPr>
          <w:p w14:paraId="7A4EDCCA" w14:textId="1128A18E" w:rsidR="00FE5F0A" w:rsidRPr="00FE5F0A" w:rsidRDefault="00FE5F0A" w:rsidP="00FE5F0A">
            <w:pPr>
              <w:rPr>
                <w:rFonts w:ascii="Arial" w:hAnsi="Arial"/>
                <w:bCs/>
                <w:szCs w:val="22"/>
              </w:rPr>
            </w:pPr>
            <w:r w:rsidRPr="00FE5F0A">
              <w:rPr>
                <w:rFonts w:ascii="Arial" w:hAnsi="Arial"/>
                <w:bCs/>
                <w:szCs w:val="22"/>
              </w:rPr>
              <w:t>Approved at Schools’ Joint Forum 4</w:t>
            </w:r>
            <w:r w:rsidRPr="00FE5F0A">
              <w:rPr>
                <w:rFonts w:ascii="Arial" w:hAnsi="Arial"/>
                <w:bCs/>
                <w:szCs w:val="22"/>
                <w:vertAlign w:val="superscript"/>
              </w:rPr>
              <w:t>th</w:t>
            </w:r>
            <w:r w:rsidRPr="00FE5F0A">
              <w:rPr>
                <w:rFonts w:ascii="Arial" w:hAnsi="Arial"/>
                <w:bCs/>
                <w:szCs w:val="22"/>
              </w:rPr>
              <w:t xml:space="preserve"> March 2021</w:t>
            </w:r>
          </w:p>
          <w:p w14:paraId="3E79309D" w14:textId="77777777" w:rsidR="00FE5F0A" w:rsidRPr="00FE5F0A" w:rsidRDefault="00FE5F0A" w:rsidP="00FE5F0A">
            <w:pPr>
              <w:rPr>
                <w:rFonts w:ascii="Arial" w:hAnsi="Arial"/>
                <w:bCs/>
                <w:szCs w:val="22"/>
              </w:rPr>
            </w:pPr>
          </w:p>
          <w:p w14:paraId="4825EF61" w14:textId="4A4ABAFF" w:rsidR="009908DA" w:rsidRPr="00FE5F0A" w:rsidRDefault="00FE5F0A" w:rsidP="00FE5F0A">
            <w:pPr>
              <w:spacing w:after="225"/>
              <w:rPr>
                <w:rFonts w:ascii="Arial" w:hAnsi="Arial"/>
                <w:bCs/>
                <w:szCs w:val="22"/>
                <w:lang w:val="en"/>
              </w:rPr>
            </w:pPr>
            <w:r w:rsidRPr="00FE5F0A">
              <w:rPr>
                <w:rFonts w:ascii="Arial" w:hAnsi="Arial"/>
                <w:bCs/>
                <w:szCs w:val="22"/>
                <w:lang w:val="en"/>
              </w:rPr>
              <w:t>(Next review is due November 2022 or sooner if required by legislation)</w:t>
            </w:r>
          </w:p>
        </w:tc>
      </w:tr>
    </w:tbl>
    <w:p w14:paraId="088DA134" w14:textId="77777777" w:rsidR="00BA2EEC" w:rsidRPr="00237F66" w:rsidRDefault="00BA2EEC" w:rsidP="00A17586">
      <w:pPr>
        <w:rPr>
          <w:rFonts w:ascii="Arial" w:hAnsi="Arial" w:cs="Arial"/>
        </w:rPr>
      </w:pPr>
    </w:p>
    <w:tbl>
      <w:tblPr>
        <w:tblpPr w:leftFromText="180" w:rightFromText="180" w:vertAnchor="page" w:horzAnchor="margin" w:tblpY="181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6745"/>
      </w:tblGrid>
      <w:tr w:rsidR="009908DA" w:rsidRPr="00237F66" w14:paraId="7B6FB499" w14:textId="77777777" w:rsidTr="005A1B86">
        <w:trPr>
          <w:trHeight w:val="562"/>
        </w:trPr>
        <w:tc>
          <w:tcPr>
            <w:tcW w:w="2654" w:type="dxa"/>
            <w:shd w:val="clear" w:color="auto" w:fill="auto"/>
          </w:tcPr>
          <w:p w14:paraId="4601AF49" w14:textId="77777777" w:rsidR="009908DA" w:rsidRPr="00FE5F0A" w:rsidRDefault="009908DA" w:rsidP="00A17586">
            <w:pPr>
              <w:spacing w:after="0"/>
              <w:rPr>
                <w:rFonts w:ascii="Arial" w:hAnsi="Arial" w:cs="Arial"/>
                <w:b/>
              </w:rPr>
            </w:pPr>
            <w:r w:rsidRPr="00FE5F0A">
              <w:rPr>
                <w:rFonts w:ascii="Arial" w:hAnsi="Arial" w:cs="Arial"/>
                <w:b/>
              </w:rPr>
              <w:t xml:space="preserve">Document History </w:t>
            </w:r>
          </w:p>
        </w:tc>
        <w:tc>
          <w:tcPr>
            <w:tcW w:w="6745" w:type="dxa"/>
            <w:shd w:val="clear" w:color="auto" w:fill="auto"/>
          </w:tcPr>
          <w:p w14:paraId="49AE6D78" w14:textId="77777777" w:rsidR="009908DA" w:rsidRPr="00FE5F0A" w:rsidRDefault="009908DA" w:rsidP="00A17586">
            <w:pPr>
              <w:spacing w:after="0"/>
              <w:rPr>
                <w:rFonts w:ascii="Arial" w:hAnsi="Arial" w:cs="Arial"/>
                <w:b/>
              </w:rPr>
            </w:pPr>
          </w:p>
          <w:p w14:paraId="43AA684A" w14:textId="77777777" w:rsidR="009908DA" w:rsidRPr="00FE5F0A" w:rsidRDefault="009908DA" w:rsidP="00A17586">
            <w:pPr>
              <w:spacing w:after="0"/>
              <w:rPr>
                <w:rFonts w:ascii="Arial" w:hAnsi="Arial" w:cs="Arial"/>
                <w:b/>
              </w:rPr>
            </w:pPr>
          </w:p>
        </w:tc>
      </w:tr>
      <w:tr w:rsidR="009908DA" w:rsidRPr="00237F66" w14:paraId="3EC503EF" w14:textId="77777777" w:rsidTr="005A1B86">
        <w:trPr>
          <w:trHeight w:val="407"/>
        </w:trPr>
        <w:tc>
          <w:tcPr>
            <w:tcW w:w="2654" w:type="dxa"/>
            <w:shd w:val="clear" w:color="auto" w:fill="auto"/>
          </w:tcPr>
          <w:p w14:paraId="077049FF" w14:textId="77777777" w:rsidR="009908DA" w:rsidRPr="00FE5F0A" w:rsidRDefault="009908DA" w:rsidP="00A17586">
            <w:pPr>
              <w:spacing w:after="0"/>
              <w:rPr>
                <w:rFonts w:ascii="Arial" w:hAnsi="Arial" w:cs="Arial"/>
              </w:rPr>
            </w:pPr>
            <w:r w:rsidRPr="00FE5F0A">
              <w:rPr>
                <w:rFonts w:ascii="Arial" w:hAnsi="Arial" w:cs="Arial"/>
              </w:rPr>
              <w:t>Version</w:t>
            </w:r>
          </w:p>
        </w:tc>
        <w:tc>
          <w:tcPr>
            <w:tcW w:w="6745" w:type="dxa"/>
            <w:shd w:val="clear" w:color="auto" w:fill="auto"/>
          </w:tcPr>
          <w:p w14:paraId="79D36B37" w14:textId="32DA421B" w:rsidR="009908DA" w:rsidRPr="00FE5F0A" w:rsidRDefault="009908DA" w:rsidP="00A17586">
            <w:pPr>
              <w:spacing w:after="0"/>
              <w:rPr>
                <w:rFonts w:ascii="Arial" w:hAnsi="Arial" w:cs="Arial"/>
              </w:rPr>
            </w:pPr>
            <w:r w:rsidRPr="00FE5F0A">
              <w:rPr>
                <w:rFonts w:ascii="Arial" w:hAnsi="Arial" w:cs="Arial"/>
              </w:rPr>
              <w:t>1.</w:t>
            </w:r>
            <w:r w:rsidR="00AC04C8">
              <w:rPr>
                <w:rFonts w:ascii="Arial" w:hAnsi="Arial" w:cs="Arial"/>
              </w:rPr>
              <w:t>2</w:t>
            </w:r>
            <w:r w:rsidRPr="00FE5F0A">
              <w:rPr>
                <w:rFonts w:ascii="Arial" w:hAnsi="Arial" w:cs="Arial"/>
              </w:rPr>
              <w:t xml:space="preserve"> (See below) </w:t>
            </w:r>
          </w:p>
        </w:tc>
      </w:tr>
      <w:tr w:rsidR="009908DA" w:rsidRPr="00237F66" w14:paraId="55A7C4F7" w14:textId="77777777" w:rsidTr="005A1B86">
        <w:trPr>
          <w:trHeight w:val="431"/>
        </w:trPr>
        <w:tc>
          <w:tcPr>
            <w:tcW w:w="2654" w:type="dxa"/>
            <w:shd w:val="clear" w:color="auto" w:fill="auto"/>
          </w:tcPr>
          <w:p w14:paraId="2734B17B" w14:textId="77777777" w:rsidR="009908DA" w:rsidRPr="00FE5F0A" w:rsidRDefault="009908DA" w:rsidP="00A17586">
            <w:pPr>
              <w:spacing w:after="0"/>
              <w:rPr>
                <w:rFonts w:ascii="Arial" w:hAnsi="Arial" w:cs="Arial"/>
              </w:rPr>
            </w:pPr>
            <w:r w:rsidRPr="00FE5F0A">
              <w:rPr>
                <w:rFonts w:ascii="Arial" w:hAnsi="Arial" w:cs="Arial"/>
              </w:rPr>
              <w:t xml:space="preserve">Status </w:t>
            </w:r>
          </w:p>
        </w:tc>
        <w:tc>
          <w:tcPr>
            <w:tcW w:w="6745" w:type="dxa"/>
            <w:shd w:val="clear" w:color="auto" w:fill="auto"/>
          </w:tcPr>
          <w:p w14:paraId="2B89845E" w14:textId="5A6E008C" w:rsidR="009908DA" w:rsidRPr="00FE5F0A" w:rsidRDefault="00AC04C8" w:rsidP="00A17586">
            <w:pPr>
              <w:spacing w:after="0"/>
              <w:rPr>
                <w:rFonts w:ascii="Arial" w:hAnsi="Arial" w:cs="Arial"/>
                <w:b/>
              </w:rPr>
            </w:pPr>
            <w:r>
              <w:rPr>
                <w:rFonts w:ascii="Arial" w:hAnsi="Arial" w:cs="Arial"/>
              </w:rPr>
              <w:t>Final</w:t>
            </w:r>
          </w:p>
        </w:tc>
      </w:tr>
      <w:tr w:rsidR="009908DA" w:rsidRPr="00237F66" w14:paraId="1CAFA399" w14:textId="77777777" w:rsidTr="005A1B86">
        <w:trPr>
          <w:trHeight w:val="408"/>
        </w:trPr>
        <w:tc>
          <w:tcPr>
            <w:tcW w:w="2654" w:type="dxa"/>
            <w:shd w:val="clear" w:color="auto" w:fill="auto"/>
          </w:tcPr>
          <w:p w14:paraId="203C2820" w14:textId="77777777" w:rsidR="009908DA" w:rsidRPr="00FE5F0A" w:rsidRDefault="009908DA" w:rsidP="00A17586">
            <w:pPr>
              <w:spacing w:after="0"/>
              <w:rPr>
                <w:rFonts w:ascii="Arial" w:hAnsi="Arial" w:cs="Arial"/>
              </w:rPr>
            </w:pPr>
            <w:r w:rsidRPr="00FE5F0A">
              <w:rPr>
                <w:rFonts w:ascii="Arial" w:hAnsi="Arial" w:cs="Arial"/>
              </w:rPr>
              <w:t xml:space="preserve">Date </w:t>
            </w:r>
          </w:p>
        </w:tc>
        <w:tc>
          <w:tcPr>
            <w:tcW w:w="6745" w:type="dxa"/>
            <w:shd w:val="clear" w:color="auto" w:fill="auto"/>
          </w:tcPr>
          <w:p w14:paraId="3EDC18C9" w14:textId="226E37F6" w:rsidR="009908DA" w:rsidRPr="00FE5F0A" w:rsidRDefault="00FE5F0A" w:rsidP="00A17586">
            <w:pPr>
              <w:spacing w:after="0"/>
              <w:rPr>
                <w:rFonts w:ascii="Arial" w:hAnsi="Arial" w:cs="Arial"/>
              </w:rPr>
            </w:pPr>
            <w:r w:rsidRPr="00FE5F0A">
              <w:rPr>
                <w:rFonts w:ascii="Arial" w:hAnsi="Arial" w:cs="Arial"/>
              </w:rPr>
              <w:t>February 2021</w:t>
            </w:r>
          </w:p>
        </w:tc>
      </w:tr>
      <w:tr w:rsidR="009908DA" w:rsidRPr="00237F66" w14:paraId="50374DFF" w14:textId="77777777" w:rsidTr="00E73D38">
        <w:trPr>
          <w:trHeight w:val="529"/>
        </w:trPr>
        <w:tc>
          <w:tcPr>
            <w:tcW w:w="2654" w:type="dxa"/>
            <w:shd w:val="clear" w:color="auto" w:fill="auto"/>
          </w:tcPr>
          <w:p w14:paraId="1923F07D" w14:textId="77777777" w:rsidR="009908DA" w:rsidRPr="00FE5F0A" w:rsidRDefault="009908DA" w:rsidP="00A17586">
            <w:pPr>
              <w:spacing w:after="0"/>
              <w:rPr>
                <w:rFonts w:ascii="Arial" w:hAnsi="Arial" w:cs="Arial"/>
              </w:rPr>
            </w:pPr>
            <w:r w:rsidRPr="00FE5F0A">
              <w:rPr>
                <w:rFonts w:ascii="Arial" w:hAnsi="Arial" w:cs="Arial"/>
              </w:rPr>
              <w:t xml:space="preserve">Target audience </w:t>
            </w:r>
          </w:p>
        </w:tc>
        <w:tc>
          <w:tcPr>
            <w:tcW w:w="6745" w:type="dxa"/>
            <w:shd w:val="clear" w:color="auto" w:fill="auto"/>
          </w:tcPr>
          <w:p w14:paraId="75581C01" w14:textId="3AF31E9B" w:rsidR="009908DA" w:rsidRPr="00FE5F0A" w:rsidRDefault="009908DA" w:rsidP="00A17586">
            <w:pPr>
              <w:spacing w:after="0"/>
              <w:rPr>
                <w:rFonts w:ascii="Arial" w:hAnsi="Arial" w:cs="Arial"/>
              </w:rPr>
            </w:pPr>
            <w:r w:rsidRPr="00FE5F0A">
              <w:rPr>
                <w:rFonts w:ascii="Arial" w:hAnsi="Arial" w:cs="Arial"/>
              </w:rPr>
              <w:t xml:space="preserve">All </w:t>
            </w:r>
            <w:r w:rsidR="00FE5F0A" w:rsidRPr="00FE5F0A">
              <w:rPr>
                <w:rFonts w:ascii="Arial" w:hAnsi="Arial" w:cs="Arial"/>
              </w:rPr>
              <w:t>Employees</w:t>
            </w:r>
            <w:r w:rsidR="00230286">
              <w:rPr>
                <w:rFonts w:ascii="Arial" w:hAnsi="Arial" w:cs="Arial"/>
              </w:rPr>
              <w:t xml:space="preserve"> in Schools</w:t>
            </w:r>
          </w:p>
        </w:tc>
      </w:tr>
      <w:tr w:rsidR="009908DA" w:rsidRPr="00237F66" w14:paraId="0CA3D800" w14:textId="77777777" w:rsidTr="005A1B86">
        <w:trPr>
          <w:trHeight w:val="407"/>
        </w:trPr>
        <w:tc>
          <w:tcPr>
            <w:tcW w:w="2654" w:type="dxa"/>
            <w:shd w:val="clear" w:color="auto" w:fill="auto"/>
          </w:tcPr>
          <w:p w14:paraId="74B7FE62" w14:textId="77777777" w:rsidR="009908DA" w:rsidRPr="00FE5F0A" w:rsidRDefault="009908DA" w:rsidP="00A17586">
            <w:pPr>
              <w:spacing w:after="0"/>
              <w:rPr>
                <w:rFonts w:ascii="Arial" w:hAnsi="Arial" w:cs="Arial"/>
              </w:rPr>
            </w:pPr>
            <w:r w:rsidRPr="00FE5F0A">
              <w:rPr>
                <w:rFonts w:ascii="Arial" w:hAnsi="Arial" w:cs="Arial"/>
              </w:rPr>
              <w:t xml:space="preserve">Ratification </w:t>
            </w:r>
          </w:p>
        </w:tc>
        <w:tc>
          <w:tcPr>
            <w:tcW w:w="6745" w:type="dxa"/>
            <w:shd w:val="clear" w:color="auto" w:fill="auto"/>
          </w:tcPr>
          <w:p w14:paraId="51A6F222" w14:textId="5ECA9069" w:rsidR="009908DA" w:rsidRPr="00FE5F0A" w:rsidRDefault="00FE5F0A" w:rsidP="00A17586">
            <w:pPr>
              <w:spacing w:after="0"/>
              <w:rPr>
                <w:rFonts w:ascii="Arial" w:hAnsi="Arial" w:cs="Arial"/>
              </w:rPr>
            </w:pPr>
            <w:r w:rsidRPr="00FE5F0A">
              <w:rPr>
                <w:rFonts w:ascii="Arial" w:hAnsi="Arial" w:cs="Arial"/>
                <w:lang w:eastAsia="en-GB"/>
              </w:rPr>
              <w:t>Approved at Schools’ Joint Forum 4</w:t>
            </w:r>
            <w:r w:rsidRPr="00FE5F0A">
              <w:rPr>
                <w:rFonts w:ascii="Arial" w:hAnsi="Arial" w:cs="Arial"/>
                <w:vertAlign w:val="superscript"/>
                <w:lang w:eastAsia="en-GB"/>
              </w:rPr>
              <w:t>th</w:t>
            </w:r>
            <w:r w:rsidRPr="00FE5F0A">
              <w:rPr>
                <w:rFonts w:ascii="Arial" w:hAnsi="Arial" w:cs="Arial"/>
                <w:lang w:eastAsia="en-GB"/>
              </w:rPr>
              <w:t xml:space="preserve"> March 2021  </w:t>
            </w:r>
          </w:p>
        </w:tc>
      </w:tr>
      <w:tr w:rsidR="009908DA" w:rsidRPr="00237F66" w14:paraId="29184534" w14:textId="77777777" w:rsidTr="005A1B86">
        <w:trPr>
          <w:trHeight w:val="407"/>
        </w:trPr>
        <w:tc>
          <w:tcPr>
            <w:tcW w:w="2654" w:type="dxa"/>
            <w:shd w:val="clear" w:color="auto" w:fill="auto"/>
          </w:tcPr>
          <w:p w14:paraId="04A21CB8" w14:textId="77777777" w:rsidR="009908DA" w:rsidRPr="00FE5F0A" w:rsidRDefault="009908DA" w:rsidP="00A17586">
            <w:pPr>
              <w:spacing w:after="0"/>
              <w:rPr>
                <w:rFonts w:ascii="Arial" w:hAnsi="Arial" w:cs="Arial"/>
              </w:rPr>
            </w:pPr>
            <w:r w:rsidRPr="00FE5F0A">
              <w:rPr>
                <w:rFonts w:ascii="Arial" w:hAnsi="Arial" w:cs="Arial"/>
              </w:rPr>
              <w:t xml:space="preserve">Author </w:t>
            </w:r>
          </w:p>
        </w:tc>
        <w:tc>
          <w:tcPr>
            <w:tcW w:w="6745" w:type="dxa"/>
            <w:shd w:val="clear" w:color="auto" w:fill="auto"/>
          </w:tcPr>
          <w:p w14:paraId="5A347278" w14:textId="77777777" w:rsidR="009908DA" w:rsidRPr="00FE5F0A" w:rsidRDefault="009908DA" w:rsidP="00A17586">
            <w:pPr>
              <w:spacing w:after="0"/>
              <w:rPr>
                <w:rFonts w:ascii="Arial" w:hAnsi="Arial" w:cs="Arial"/>
              </w:rPr>
            </w:pPr>
            <w:r w:rsidRPr="00FE5F0A">
              <w:rPr>
                <w:rFonts w:ascii="Arial" w:hAnsi="Arial" w:cs="Arial"/>
              </w:rPr>
              <w:t>HR Employment Services Team</w:t>
            </w:r>
          </w:p>
        </w:tc>
      </w:tr>
    </w:tbl>
    <w:sdt>
      <w:sdtPr>
        <w:rPr>
          <w:rFonts w:ascii="Arial" w:eastAsiaTheme="minorHAnsi" w:hAnsi="Arial" w:cs="Arial"/>
          <w:b w:val="0"/>
          <w:bCs w:val="0"/>
          <w:color w:val="auto"/>
          <w:sz w:val="22"/>
          <w:szCs w:val="22"/>
          <w:lang w:val="en-GB" w:eastAsia="en-US"/>
        </w:rPr>
        <w:id w:val="-1344773176"/>
        <w:docPartObj>
          <w:docPartGallery w:val="Table of Contents"/>
          <w:docPartUnique/>
        </w:docPartObj>
      </w:sdtPr>
      <w:sdtEndPr>
        <w:rPr>
          <w:noProof/>
          <w:sz w:val="24"/>
        </w:rPr>
      </w:sdtEndPr>
      <w:sdtContent>
        <w:p w14:paraId="63EC2453" w14:textId="77777777" w:rsidR="006668E1" w:rsidRPr="00237F66" w:rsidRDefault="006668E1" w:rsidP="00A17586">
          <w:pPr>
            <w:pStyle w:val="TOCHeading"/>
            <w:rPr>
              <w:rFonts w:ascii="Arial" w:hAnsi="Arial" w:cs="Arial"/>
            </w:rPr>
          </w:pPr>
        </w:p>
        <w:p w14:paraId="753A760A" w14:textId="04D2AE3A" w:rsidR="009B1B24" w:rsidRPr="00237F66" w:rsidRDefault="009B1B24" w:rsidP="00A17586">
          <w:pPr>
            <w:pStyle w:val="TOCHeading"/>
            <w:rPr>
              <w:rFonts w:ascii="Arial" w:hAnsi="Arial" w:cs="Arial"/>
              <w:color w:val="auto"/>
              <w:sz w:val="36"/>
            </w:rPr>
          </w:pPr>
          <w:r w:rsidRPr="00237F66">
            <w:rPr>
              <w:rFonts w:ascii="Arial" w:hAnsi="Arial" w:cs="Arial"/>
              <w:color w:val="auto"/>
              <w:sz w:val="36"/>
            </w:rPr>
            <w:t>Table of Contents</w:t>
          </w:r>
        </w:p>
        <w:p w14:paraId="2172AC75" w14:textId="77777777" w:rsidR="00065398" w:rsidRPr="00237F66" w:rsidRDefault="00065398" w:rsidP="00A17586">
          <w:pPr>
            <w:rPr>
              <w:rFonts w:ascii="Arial" w:hAnsi="Arial" w:cs="Arial"/>
              <w:lang w:val="en-US" w:eastAsia="ja-JP"/>
            </w:rPr>
          </w:pPr>
        </w:p>
        <w:p w14:paraId="27362BEB" w14:textId="6FB34631" w:rsidR="00C81B5A" w:rsidRDefault="009B1B24">
          <w:pPr>
            <w:pStyle w:val="TOC1"/>
            <w:tabs>
              <w:tab w:val="left" w:pos="440"/>
              <w:tab w:val="right" w:leader="dot" w:pos="9016"/>
            </w:tabs>
            <w:rPr>
              <w:rFonts w:asciiTheme="minorHAnsi" w:eastAsiaTheme="minorEastAsia" w:hAnsiTheme="minorHAnsi"/>
              <w:noProof/>
              <w:lang w:eastAsia="zh-TW"/>
            </w:rPr>
          </w:pPr>
          <w:r w:rsidRPr="00237F66">
            <w:rPr>
              <w:rFonts w:ascii="Arial" w:hAnsi="Arial" w:cs="Arial"/>
              <w:sz w:val="24"/>
            </w:rPr>
            <w:fldChar w:fldCharType="begin"/>
          </w:r>
          <w:r w:rsidRPr="00237F66">
            <w:rPr>
              <w:rFonts w:ascii="Arial" w:hAnsi="Arial" w:cs="Arial"/>
              <w:sz w:val="24"/>
            </w:rPr>
            <w:instrText xml:space="preserve"> TOC \o "1-3" \h \z \u </w:instrText>
          </w:r>
          <w:r w:rsidRPr="00237F66">
            <w:rPr>
              <w:rFonts w:ascii="Arial" w:hAnsi="Arial" w:cs="Arial"/>
              <w:sz w:val="24"/>
            </w:rPr>
            <w:fldChar w:fldCharType="separate"/>
          </w:r>
          <w:hyperlink w:anchor="_Toc53093807" w:history="1">
            <w:r w:rsidR="00C81B5A" w:rsidRPr="00E376EC">
              <w:rPr>
                <w:rStyle w:val="Hyperlink"/>
                <w:rFonts w:cs="Arial"/>
                <w:noProof/>
                <w:lang w:val="en"/>
              </w:rPr>
              <w:t>1.</w:t>
            </w:r>
            <w:r w:rsidR="00C81B5A">
              <w:rPr>
                <w:rFonts w:asciiTheme="minorHAnsi" w:eastAsiaTheme="minorEastAsia" w:hAnsiTheme="minorHAnsi"/>
                <w:noProof/>
                <w:lang w:eastAsia="zh-TW"/>
              </w:rPr>
              <w:tab/>
            </w:r>
            <w:r w:rsidR="00C81B5A" w:rsidRPr="00E376EC">
              <w:rPr>
                <w:rStyle w:val="Hyperlink"/>
                <w:rFonts w:cs="Arial"/>
                <w:noProof/>
                <w:lang w:val="en"/>
              </w:rPr>
              <w:t>Introduction</w:t>
            </w:r>
            <w:r w:rsidR="00C81B5A">
              <w:rPr>
                <w:noProof/>
                <w:webHidden/>
              </w:rPr>
              <w:tab/>
            </w:r>
            <w:r w:rsidR="00C81B5A">
              <w:rPr>
                <w:noProof/>
                <w:webHidden/>
              </w:rPr>
              <w:fldChar w:fldCharType="begin"/>
            </w:r>
            <w:r w:rsidR="00C81B5A">
              <w:rPr>
                <w:noProof/>
                <w:webHidden/>
              </w:rPr>
              <w:instrText xml:space="preserve"> PAGEREF _Toc53093807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643F9981" w14:textId="0E013A35" w:rsidR="00C81B5A" w:rsidRDefault="00657F2D">
          <w:pPr>
            <w:pStyle w:val="TOC1"/>
            <w:tabs>
              <w:tab w:val="left" w:pos="440"/>
              <w:tab w:val="right" w:leader="dot" w:pos="9016"/>
            </w:tabs>
            <w:rPr>
              <w:rFonts w:asciiTheme="minorHAnsi" w:eastAsiaTheme="minorEastAsia" w:hAnsiTheme="minorHAnsi"/>
              <w:noProof/>
              <w:lang w:eastAsia="zh-TW"/>
            </w:rPr>
          </w:pPr>
          <w:hyperlink w:anchor="_Toc53093808" w:history="1">
            <w:r w:rsidR="00C81B5A" w:rsidRPr="00E376EC">
              <w:rPr>
                <w:rStyle w:val="Hyperlink"/>
                <w:rFonts w:cs="Arial"/>
                <w:noProof/>
              </w:rPr>
              <w:t>2.</w:t>
            </w:r>
            <w:r w:rsidR="00C81B5A">
              <w:rPr>
                <w:rFonts w:asciiTheme="minorHAnsi" w:eastAsiaTheme="minorEastAsia" w:hAnsiTheme="minorHAnsi"/>
                <w:noProof/>
                <w:lang w:eastAsia="zh-TW"/>
              </w:rPr>
              <w:tab/>
            </w:r>
            <w:r w:rsidR="00C81B5A" w:rsidRPr="00E376EC">
              <w:rPr>
                <w:rStyle w:val="Hyperlink"/>
                <w:rFonts w:cs="Arial"/>
                <w:noProof/>
              </w:rPr>
              <w:t>Scope</w:t>
            </w:r>
            <w:r w:rsidR="00C81B5A">
              <w:rPr>
                <w:noProof/>
                <w:webHidden/>
              </w:rPr>
              <w:tab/>
            </w:r>
            <w:r w:rsidR="00C81B5A">
              <w:rPr>
                <w:noProof/>
                <w:webHidden/>
              </w:rPr>
              <w:fldChar w:fldCharType="begin"/>
            </w:r>
            <w:r w:rsidR="00C81B5A">
              <w:rPr>
                <w:noProof/>
                <w:webHidden/>
              </w:rPr>
              <w:instrText xml:space="preserve"> PAGEREF _Toc53093808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76F0E079" w14:textId="4C7A581D" w:rsidR="00C81B5A" w:rsidRDefault="00657F2D">
          <w:pPr>
            <w:pStyle w:val="TOC1"/>
            <w:tabs>
              <w:tab w:val="left" w:pos="440"/>
              <w:tab w:val="right" w:leader="dot" w:pos="9016"/>
            </w:tabs>
            <w:rPr>
              <w:rFonts w:asciiTheme="minorHAnsi" w:eastAsiaTheme="minorEastAsia" w:hAnsiTheme="minorHAnsi"/>
              <w:noProof/>
              <w:lang w:eastAsia="zh-TW"/>
            </w:rPr>
          </w:pPr>
          <w:hyperlink w:anchor="_Toc53093809" w:history="1">
            <w:r w:rsidR="00C81B5A" w:rsidRPr="00E376EC">
              <w:rPr>
                <w:rStyle w:val="Hyperlink"/>
                <w:rFonts w:cs="Arial"/>
                <w:noProof/>
              </w:rPr>
              <w:t>3.</w:t>
            </w:r>
            <w:r w:rsidR="00C81B5A">
              <w:rPr>
                <w:rFonts w:asciiTheme="minorHAnsi" w:eastAsiaTheme="minorEastAsia" w:hAnsiTheme="minorHAnsi"/>
                <w:noProof/>
                <w:lang w:eastAsia="zh-TW"/>
              </w:rPr>
              <w:tab/>
            </w:r>
            <w:r w:rsidR="00C81B5A" w:rsidRPr="00E376EC">
              <w:rPr>
                <w:rStyle w:val="Hyperlink"/>
                <w:rFonts w:cs="Arial"/>
                <w:noProof/>
              </w:rPr>
              <w:t>Responsibilities</w:t>
            </w:r>
            <w:r w:rsidR="00C81B5A">
              <w:rPr>
                <w:noProof/>
                <w:webHidden/>
              </w:rPr>
              <w:tab/>
            </w:r>
            <w:r w:rsidR="00C81B5A">
              <w:rPr>
                <w:noProof/>
                <w:webHidden/>
              </w:rPr>
              <w:fldChar w:fldCharType="begin"/>
            </w:r>
            <w:r w:rsidR="00C81B5A">
              <w:rPr>
                <w:noProof/>
                <w:webHidden/>
              </w:rPr>
              <w:instrText xml:space="preserve"> PAGEREF _Toc53093809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11E07068" w14:textId="50D4563F" w:rsidR="00C81B5A" w:rsidRDefault="00657F2D">
          <w:pPr>
            <w:pStyle w:val="TOC1"/>
            <w:tabs>
              <w:tab w:val="left" w:pos="440"/>
              <w:tab w:val="right" w:leader="dot" w:pos="9016"/>
            </w:tabs>
            <w:rPr>
              <w:rFonts w:asciiTheme="minorHAnsi" w:eastAsiaTheme="minorEastAsia" w:hAnsiTheme="minorHAnsi"/>
              <w:noProof/>
              <w:lang w:eastAsia="zh-TW"/>
            </w:rPr>
          </w:pPr>
          <w:hyperlink w:anchor="_Toc53093810" w:history="1">
            <w:r w:rsidR="00C81B5A" w:rsidRPr="00E376EC">
              <w:rPr>
                <w:rStyle w:val="Hyperlink"/>
                <w:rFonts w:cs="Arial"/>
                <w:noProof/>
              </w:rPr>
              <w:t>4.</w:t>
            </w:r>
            <w:r w:rsidR="00C81B5A">
              <w:rPr>
                <w:rFonts w:asciiTheme="minorHAnsi" w:eastAsiaTheme="minorEastAsia" w:hAnsiTheme="minorHAnsi"/>
                <w:noProof/>
                <w:lang w:eastAsia="zh-TW"/>
              </w:rPr>
              <w:tab/>
            </w:r>
            <w:r w:rsidR="00C81B5A" w:rsidRPr="00E376EC">
              <w:rPr>
                <w:rStyle w:val="Hyperlink"/>
                <w:rFonts w:cs="Arial"/>
                <w:noProof/>
              </w:rPr>
              <w:t>Procedure</w:t>
            </w:r>
            <w:r w:rsidR="00C81B5A">
              <w:rPr>
                <w:noProof/>
                <w:webHidden/>
              </w:rPr>
              <w:tab/>
            </w:r>
            <w:r w:rsidR="00C81B5A">
              <w:rPr>
                <w:noProof/>
                <w:webHidden/>
              </w:rPr>
              <w:fldChar w:fldCharType="begin"/>
            </w:r>
            <w:r w:rsidR="00C81B5A">
              <w:rPr>
                <w:noProof/>
                <w:webHidden/>
              </w:rPr>
              <w:instrText xml:space="preserve"> PAGEREF _Toc53093810 \h </w:instrText>
            </w:r>
            <w:r w:rsidR="00C81B5A">
              <w:rPr>
                <w:noProof/>
                <w:webHidden/>
              </w:rPr>
            </w:r>
            <w:r w:rsidR="00C81B5A">
              <w:rPr>
                <w:noProof/>
                <w:webHidden/>
              </w:rPr>
              <w:fldChar w:fldCharType="separate"/>
            </w:r>
            <w:r w:rsidR="003B576B">
              <w:rPr>
                <w:noProof/>
                <w:webHidden/>
              </w:rPr>
              <w:t>4</w:t>
            </w:r>
            <w:r w:rsidR="00C81B5A">
              <w:rPr>
                <w:noProof/>
                <w:webHidden/>
              </w:rPr>
              <w:fldChar w:fldCharType="end"/>
            </w:r>
          </w:hyperlink>
        </w:p>
        <w:p w14:paraId="6A44EF5D" w14:textId="3633F7EF" w:rsidR="00C81B5A" w:rsidRDefault="00657F2D">
          <w:pPr>
            <w:pStyle w:val="TOC1"/>
            <w:tabs>
              <w:tab w:val="left" w:pos="440"/>
              <w:tab w:val="right" w:leader="dot" w:pos="9016"/>
            </w:tabs>
            <w:rPr>
              <w:rFonts w:asciiTheme="minorHAnsi" w:eastAsiaTheme="minorEastAsia" w:hAnsiTheme="minorHAnsi"/>
              <w:noProof/>
              <w:lang w:eastAsia="zh-TW"/>
            </w:rPr>
          </w:pPr>
          <w:hyperlink w:anchor="_Toc53093811" w:history="1">
            <w:r w:rsidR="00C81B5A" w:rsidRPr="00E376EC">
              <w:rPr>
                <w:rStyle w:val="Hyperlink"/>
                <w:rFonts w:cs="Arial"/>
                <w:noProof/>
              </w:rPr>
              <w:t>5.</w:t>
            </w:r>
            <w:r w:rsidR="00C81B5A">
              <w:rPr>
                <w:rFonts w:asciiTheme="minorHAnsi" w:eastAsiaTheme="minorEastAsia" w:hAnsiTheme="minorHAnsi"/>
                <w:noProof/>
                <w:lang w:eastAsia="zh-TW"/>
              </w:rPr>
              <w:tab/>
            </w:r>
            <w:r w:rsidR="00C81B5A" w:rsidRPr="00E376EC">
              <w:rPr>
                <w:rStyle w:val="Hyperlink"/>
                <w:rFonts w:cs="Arial"/>
                <w:noProof/>
              </w:rPr>
              <w:t>Further information and advice</w:t>
            </w:r>
            <w:r w:rsidR="00C81B5A">
              <w:rPr>
                <w:noProof/>
                <w:webHidden/>
              </w:rPr>
              <w:tab/>
            </w:r>
            <w:r w:rsidR="00C81B5A">
              <w:rPr>
                <w:noProof/>
                <w:webHidden/>
              </w:rPr>
              <w:fldChar w:fldCharType="begin"/>
            </w:r>
            <w:r w:rsidR="00C81B5A">
              <w:rPr>
                <w:noProof/>
                <w:webHidden/>
              </w:rPr>
              <w:instrText xml:space="preserve"> PAGEREF _Toc53093811 \h </w:instrText>
            </w:r>
            <w:r w:rsidR="00C81B5A">
              <w:rPr>
                <w:noProof/>
                <w:webHidden/>
              </w:rPr>
            </w:r>
            <w:r w:rsidR="00C81B5A">
              <w:rPr>
                <w:noProof/>
                <w:webHidden/>
              </w:rPr>
              <w:fldChar w:fldCharType="separate"/>
            </w:r>
            <w:r w:rsidR="003B576B">
              <w:rPr>
                <w:noProof/>
                <w:webHidden/>
              </w:rPr>
              <w:t>6</w:t>
            </w:r>
            <w:r w:rsidR="00C81B5A">
              <w:rPr>
                <w:noProof/>
                <w:webHidden/>
              </w:rPr>
              <w:fldChar w:fldCharType="end"/>
            </w:r>
          </w:hyperlink>
        </w:p>
        <w:p w14:paraId="56D7CCE9" w14:textId="49323C0A" w:rsidR="009B1B24" w:rsidRPr="00237F66" w:rsidRDefault="009B1B24" w:rsidP="00A17586">
          <w:pPr>
            <w:rPr>
              <w:rFonts w:ascii="Arial" w:hAnsi="Arial" w:cs="Arial"/>
              <w:sz w:val="24"/>
            </w:rPr>
          </w:pPr>
          <w:r w:rsidRPr="00237F66">
            <w:rPr>
              <w:rFonts w:ascii="Arial" w:hAnsi="Arial" w:cs="Arial"/>
              <w:b/>
              <w:bCs/>
              <w:noProof/>
              <w:sz w:val="24"/>
            </w:rPr>
            <w:fldChar w:fldCharType="end"/>
          </w:r>
        </w:p>
      </w:sdtContent>
    </w:sdt>
    <w:p w14:paraId="2FDCE189" w14:textId="77777777" w:rsidR="009B1B24" w:rsidRPr="00237F66" w:rsidRDefault="009B1B24" w:rsidP="00A17586">
      <w:pPr>
        <w:rPr>
          <w:rFonts w:ascii="Arial" w:hAnsi="Arial" w:cs="Arial"/>
        </w:rPr>
      </w:pPr>
    </w:p>
    <w:p w14:paraId="47C504E8" w14:textId="77777777" w:rsidR="009B1B24" w:rsidRPr="00237F66" w:rsidRDefault="009B1B24" w:rsidP="00A17586">
      <w:pPr>
        <w:rPr>
          <w:rFonts w:ascii="Arial" w:eastAsiaTheme="majorEastAsia" w:hAnsi="Arial" w:cs="Arial"/>
          <w:b/>
          <w:bCs/>
          <w:color w:val="A71F7D"/>
          <w:sz w:val="36"/>
          <w:szCs w:val="28"/>
          <w:lang w:val="en"/>
        </w:rPr>
      </w:pPr>
      <w:r w:rsidRPr="00237F66">
        <w:rPr>
          <w:rFonts w:ascii="Arial" w:hAnsi="Arial" w:cs="Arial"/>
          <w:lang w:val="en"/>
        </w:rPr>
        <w:br w:type="page"/>
      </w:r>
    </w:p>
    <w:p w14:paraId="6C5A24B3" w14:textId="6A203529" w:rsidR="007A5B6B" w:rsidRPr="00DA369C" w:rsidRDefault="00BA1638" w:rsidP="00A17586">
      <w:pPr>
        <w:pStyle w:val="Heading1"/>
        <w:spacing w:before="0" w:line="240" w:lineRule="auto"/>
        <w:ind w:left="709" w:hanging="709"/>
        <w:rPr>
          <w:rFonts w:cs="Arial"/>
          <w:lang w:val="en"/>
        </w:rPr>
      </w:pPr>
      <w:bookmarkStart w:id="1" w:name="_Toc53093807"/>
      <w:r w:rsidRPr="00237F66">
        <w:rPr>
          <w:rFonts w:cs="Arial"/>
          <w:lang w:val="en"/>
        </w:rPr>
        <w:lastRenderedPageBreak/>
        <w:t>1.</w:t>
      </w:r>
      <w:r w:rsidR="00AD6D2A">
        <w:rPr>
          <w:rFonts w:cs="Arial"/>
          <w:lang w:val="en"/>
        </w:rPr>
        <w:tab/>
      </w:r>
      <w:r w:rsidRPr="00237F66">
        <w:rPr>
          <w:rFonts w:cs="Arial"/>
          <w:lang w:val="en"/>
        </w:rPr>
        <w:t>Introduction</w:t>
      </w:r>
      <w:bookmarkEnd w:id="1"/>
      <w:r w:rsidR="00C72B6C" w:rsidRPr="00237F66">
        <w:rPr>
          <w:rFonts w:cs="Arial"/>
          <w:lang w:val="en"/>
        </w:rPr>
        <w:t xml:space="preserve"> </w:t>
      </w:r>
    </w:p>
    <w:p w14:paraId="5BE427E3" w14:textId="77777777" w:rsidR="009819BF" w:rsidRPr="00DA369C" w:rsidRDefault="009819BF" w:rsidP="009819BF">
      <w:pPr>
        <w:spacing w:after="0" w:line="240" w:lineRule="auto"/>
        <w:rPr>
          <w:rFonts w:ascii="Arial" w:hAnsi="Arial" w:cs="Arial"/>
          <w:sz w:val="24"/>
          <w:szCs w:val="24"/>
        </w:rPr>
      </w:pPr>
    </w:p>
    <w:p w14:paraId="68200F9D" w14:textId="501D3FE3" w:rsidR="009819BF" w:rsidRPr="00DA369C" w:rsidRDefault="00DB1FD6" w:rsidP="009819BF">
      <w:pPr>
        <w:spacing w:after="0" w:line="240" w:lineRule="auto"/>
        <w:rPr>
          <w:rFonts w:ascii="Arial" w:hAnsi="Arial" w:cs="Arial"/>
          <w:sz w:val="24"/>
          <w:szCs w:val="24"/>
        </w:rPr>
      </w:pPr>
      <w:r w:rsidRPr="00DA369C">
        <w:rPr>
          <w:rFonts w:ascii="Arial" w:hAnsi="Arial" w:cs="Arial"/>
          <w:sz w:val="24"/>
          <w:szCs w:val="24"/>
        </w:rPr>
        <w:t>The School</w:t>
      </w:r>
      <w:r w:rsidR="00FC0EF0" w:rsidRPr="00DA369C">
        <w:rPr>
          <w:rFonts w:ascii="Arial" w:hAnsi="Arial" w:cs="Arial"/>
          <w:sz w:val="24"/>
          <w:szCs w:val="24"/>
        </w:rPr>
        <w:t xml:space="preserve"> is committed to</w:t>
      </w:r>
      <w:r w:rsidR="00521CC6" w:rsidRPr="00DA369C">
        <w:rPr>
          <w:rFonts w:ascii="Arial" w:hAnsi="Arial" w:cs="Arial"/>
          <w:sz w:val="24"/>
          <w:szCs w:val="24"/>
        </w:rPr>
        <w:t>:</w:t>
      </w:r>
    </w:p>
    <w:p w14:paraId="6F226960" w14:textId="77777777" w:rsidR="009819BF" w:rsidRPr="00DA369C" w:rsidRDefault="009819BF" w:rsidP="009819BF">
      <w:pPr>
        <w:spacing w:after="0" w:line="240" w:lineRule="auto"/>
        <w:rPr>
          <w:rFonts w:ascii="Arial" w:hAnsi="Arial" w:cs="Arial"/>
          <w:sz w:val="24"/>
          <w:szCs w:val="24"/>
        </w:rPr>
      </w:pPr>
    </w:p>
    <w:p w14:paraId="13BAD642" w14:textId="50C39035" w:rsidR="00F819E8" w:rsidRPr="00DA369C" w:rsidRDefault="00FC0EF0"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 xml:space="preserve">ensuring the health, safety and welfare of its </w:t>
      </w:r>
      <w:r w:rsidR="00F819E8" w:rsidRPr="00DA369C">
        <w:rPr>
          <w:rFonts w:ascii="Arial" w:hAnsi="Arial" w:cs="Arial"/>
          <w:sz w:val="24"/>
          <w:szCs w:val="24"/>
        </w:rPr>
        <w:t>staff</w:t>
      </w:r>
      <w:r w:rsidRPr="00DA369C">
        <w:rPr>
          <w:rFonts w:ascii="Arial" w:hAnsi="Arial" w:cs="Arial"/>
          <w:sz w:val="24"/>
          <w:szCs w:val="24"/>
        </w:rPr>
        <w:t xml:space="preserve"> and those affected by its activities. It will take all reasonable steps to reduce, if not eliminate, the risk of injuries or incidents occurring due to individuals suffering from the effects of alcohol or substance abuse. </w:t>
      </w:r>
    </w:p>
    <w:p w14:paraId="6C9449CF" w14:textId="579D76E4" w:rsidR="00C2525D" w:rsidRPr="00DA369C" w:rsidRDefault="00C2525D"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creat</w:t>
      </w:r>
      <w:r w:rsidR="00562ACF" w:rsidRPr="00DA369C">
        <w:rPr>
          <w:rFonts w:ascii="Arial" w:hAnsi="Arial" w:cs="Arial"/>
          <w:sz w:val="24"/>
          <w:szCs w:val="24"/>
        </w:rPr>
        <w:t>ing</w:t>
      </w:r>
      <w:r w:rsidRPr="00DA369C">
        <w:rPr>
          <w:rFonts w:ascii="Arial" w:hAnsi="Arial" w:cs="Arial"/>
          <w:sz w:val="24"/>
          <w:szCs w:val="24"/>
        </w:rPr>
        <w:t xml:space="preserve"> a climate that encourages employees who may be misusing drugs or alcohol to come forward and seek help</w:t>
      </w:r>
    </w:p>
    <w:p w14:paraId="0FE081F0" w14:textId="77A1C22F" w:rsidR="00C2525D" w:rsidRPr="00DA369C" w:rsidRDefault="00562ACF"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enabling instances</w:t>
      </w:r>
      <w:r w:rsidR="00C2525D" w:rsidRPr="00DA369C">
        <w:rPr>
          <w:rFonts w:ascii="Arial" w:hAnsi="Arial" w:cs="Arial"/>
          <w:sz w:val="24"/>
          <w:szCs w:val="24"/>
        </w:rPr>
        <w:t xml:space="preserve"> of substance misuse by employees to be handled in an appropriate, fair and consistent manner</w:t>
      </w:r>
    </w:p>
    <w:p w14:paraId="4AE40918" w14:textId="6C953F7F" w:rsidR="00563B9C" w:rsidRPr="00DA369C" w:rsidRDefault="00C2525D" w:rsidP="00B214B4">
      <w:pPr>
        <w:pStyle w:val="ListParagraph"/>
        <w:numPr>
          <w:ilvl w:val="0"/>
          <w:numId w:val="44"/>
        </w:numPr>
        <w:spacing w:after="0" w:line="240" w:lineRule="auto"/>
        <w:ind w:left="705"/>
        <w:rPr>
          <w:rFonts w:ascii="Arial" w:hAnsi="Arial" w:cs="Arial"/>
          <w:sz w:val="24"/>
        </w:rPr>
      </w:pPr>
      <w:r w:rsidRPr="00DA369C">
        <w:rPr>
          <w:rFonts w:ascii="Arial" w:hAnsi="Arial" w:cs="Arial"/>
          <w:sz w:val="24"/>
          <w:szCs w:val="24"/>
        </w:rPr>
        <w:t>achiev</w:t>
      </w:r>
      <w:r w:rsidR="00A92573" w:rsidRPr="00DA369C">
        <w:rPr>
          <w:rFonts w:ascii="Arial" w:hAnsi="Arial" w:cs="Arial"/>
          <w:sz w:val="24"/>
          <w:szCs w:val="24"/>
        </w:rPr>
        <w:t>ing</w:t>
      </w:r>
      <w:r w:rsidRPr="00DA369C">
        <w:rPr>
          <w:rFonts w:ascii="Arial" w:hAnsi="Arial" w:cs="Arial"/>
          <w:sz w:val="24"/>
          <w:szCs w:val="24"/>
        </w:rPr>
        <w:t xml:space="preserve"> a balance between supporting employees who come forward with a problem and the overriding need to preserve</w:t>
      </w:r>
      <w:r w:rsidR="00A92573" w:rsidRPr="00DA369C">
        <w:rPr>
          <w:rFonts w:ascii="Arial" w:hAnsi="Arial" w:cs="Arial"/>
          <w:sz w:val="24"/>
          <w:szCs w:val="24"/>
        </w:rPr>
        <w:t xml:space="preserve"> </w:t>
      </w:r>
      <w:r w:rsidRPr="00DA369C">
        <w:rPr>
          <w:rFonts w:ascii="Arial" w:hAnsi="Arial" w:cs="Arial"/>
          <w:sz w:val="24"/>
          <w:szCs w:val="24"/>
        </w:rPr>
        <w:t>the health, safety and welfare of employees and others with whom they come into contact</w:t>
      </w:r>
    </w:p>
    <w:p w14:paraId="562BB9A6" w14:textId="45DBB0AD" w:rsidR="00F819E8" w:rsidRPr="00DA369C" w:rsidRDefault="00FC0EF0" w:rsidP="00496367">
      <w:pPr>
        <w:pStyle w:val="Heading1"/>
        <w:rPr>
          <w:rFonts w:cs="Arial"/>
        </w:rPr>
      </w:pPr>
      <w:bookmarkStart w:id="2" w:name="_Toc53093808"/>
      <w:r w:rsidRPr="00DA369C">
        <w:rPr>
          <w:rFonts w:cs="Arial"/>
        </w:rPr>
        <w:t>2.</w:t>
      </w:r>
      <w:r w:rsidR="00AD6D2A" w:rsidRPr="00DA369C">
        <w:rPr>
          <w:rFonts w:cs="Arial"/>
        </w:rPr>
        <w:tab/>
      </w:r>
      <w:r w:rsidR="00F819E8" w:rsidRPr="00DA369C">
        <w:rPr>
          <w:rFonts w:cs="Arial"/>
        </w:rPr>
        <w:t>Scope</w:t>
      </w:r>
      <w:bookmarkEnd w:id="2"/>
      <w:r w:rsidRPr="00DA369C">
        <w:rPr>
          <w:rFonts w:cs="Arial"/>
        </w:rPr>
        <w:t xml:space="preserve"> </w:t>
      </w:r>
    </w:p>
    <w:p w14:paraId="75C049E5" w14:textId="786DAD5B" w:rsidR="00F819E8" w:rsidRPr="00DA369C" w:rsidRDefault="0C5FA83F" w:rsidP="008818C4">
      <w:pPr>
        <w:pStyle w:val="ListParagraph"/>
        <w:numPr>
          <w:ilvl w:val="0"/>
          <w:numId w:val="42"/>
        </w:numPr>
        <w:spacing w:before="240" w:after="0" w:line="240" w:lineRule="auto"/>
        <w:rPr>
          <w:rFonts w:ascii="Arial" w:hAnsi="Arial" w:cs="Arial"/>
        </w:rPr>
      </w:pPr>
      <w:r w:rsidRPr="00DA369C">
        <w:rPr>
          <w:rFonts w:ascii="Arial" w:eastAsia="Arial" w:hAnsi="Arial" w:cs="Arial"/>
          <w:sz w:val="24"/>
          <w:szCs w:val="24"/>
        </w:rPr>
        <w:t>This policy covers the use and misuse of intoxicating substances, which include alcohol, solvents, legal and illegal drugs, prescription and over-the-counter medicines, and other substances that could adversely affect work performance and/or health and safety.</w:t>
      </w:r>
    </w:p>
    <w:p w14:paraId="61AE5015" w14:textId="5132240E" w:rsidR="00F819E8" w:rsidRPr="00DA369C" w:rsidRDefault="0C5FA83F" w:rsidP="00A17586">
      <w:pPr>
        <w:pStyle w:val="ListParagraph"/>
        <w:numPr>
          <w:ilvl w:val="0"/>
          <w:numId w:val="42"/>
        </w:numPr>
        <w:spacing w:after="0" w:line="240" w:lineRule="auto"/>
        <w:rPr>
          <w:rFonts w:ascii="Arial" w:hAnsi="Arial" w:cs="Arial"/>
        </w:rPr>
      </w:pPr>
      <w:r w:rsidRPr="00DA369C">
        <w:rPr>
          <w:rFonts w:ascii="Arial" w:eastAsia="Arial" w:hAnsi="Arial" w:cs="Arial"/>
          <w:sz w:val="24"/>
          <w:szCs w:val="24"/>
        </w:rPr>
        <w:t xml:space="preserve">This </w:t>
      </w:r>
      <w:r w:rsidR="00A17586" w:rsidRPr="00DA369C">
        <w:rPr>
          <w:rFonts w:ascii="Arial" w:eastAsia="Arial" w:hAnsi="Arial" w:cs="Arial"/>
          <w:sz w:val="24"/>
          <w:szCs w:val="24"/>
        </w:rPr>
        <w:t>policy</w:t>
      </w:r>
      <w:r w:rsidRPr="00DA369C">
        <w:rPr>
          <w:rFonts w:ascii="Arial" w:eastAsia="Arial" w:hAnsi="Arial" w:cs="Arial"/>
          <w:sz w:val="24"/>
          <w:szCs w:val="24"/>
        </w:rPr>
        <w:t xml:space="preserve"> applies to all employees, including all agency and casual workers, contractors, volunteers and others working on the employer’s behalf.</w:t>
      </w:r>
    </w:p>
    <w:p w14:paraId="7EA59264" w14:textId="09F3B96D" w:rsidR="00F819E8" w:rsidRPr="00DA369C" w:rsidRDefault="0C5FA83F" w:rsidP="00A17586">
      <w:pPr>
        <w:pStyle w:val="ListParagraph"/>
        <w:numPr>
          <w:ilvl w:val="0"/>
          <w:numId w:val="42"/>
        </w:numPr>
        <w:spacing w:after="0" w:line="240" w:lineRule="auto"/>
        <w:rPr>
          <w:rFonts w:ascii="Arial" w:hAnsi="Arial" w:cs="Arial"/>
        </w:rPr>
      </w:pPr>
      <w:r w:rsidRPr="00DA369C">
        <w:rPr>
          <w:rFonts w:ascii="Arial" w:eastAsia="Arial" w:hAnsi="Arial" w:cs="Arial"/>
          <w:sz w:val="24"/>
          <w:szCs w:val="24"/>
        </w:rPr>
        <w:t>The policy is not intended to apply to ‘one-off’ incidents or offences where there is no evidence of an ongoing problem, which are more appropriately dealt with under the disciplinary procedure, when applicable.</w:t>
      </w:r>
      <w:r w:rsidRPr="00DA369C">
        <w:rPr>
          <w:rFonts w:ascii="Arial" w:hAnsi="Arial" w:cs="Arial"/>
          <w:sz w:val="24"/>
          <w:szCs w:val="24"/>
        </w:rPr>
        <w:t xml:space="preserve"> </w:t>
      </w:r>
    </w:p>
    <w:p w14:paraId="34429F24" w14:textId="77777777" w:rsidR="009819BF" w:rsidRPr="00DA369C" w:rsidRDefault="009819BF" w:rsidP="009819BF">
      <w:pPr>
        <w:pStyle w:val="Heading1"/>
        <w:spacing w:before="0" w:line="240" w:lineRule="auto"/>
        <w:rPr>
          <w:rFonts w:cs="Arial"/>
          <w:sz w:val="24"/>
        </w:rPr>
      </w:pPr>
      <w:bookmarkStart w:id="3" w:name="_Toc53093809"/>
    </w:p>
    <w:p w14:paraId="407A0724" w14:textId="2AEBD477" w:rsidR="2C5B666F" w:rsidRPr="00DA369C" w:rsidRDefault="008818C4" w:rsidP="009819BF">
      <w:pPr>
        <w:pStyle w:val="Heading1"/>
        <w:spacing w:before="0" w:line="240" w:lineRule="auto"/>
        <w:rPr>
          <w:rFonts w:cs="Arial"/>
        </w:rPr>
      </w:pPr>
      <w:r w:rsidRPr="00DA369C">
        <w:rPr>
          <w:rFonts w:cs="Arial"/>
        </w:rPr>
        <w:t>3.</w:t>
      </w:r>
      <w:r w:rsidRPr="00DA369C">
        <w:rPr>
          <w:rFonts w:cs="Arial"/>
        </w:rPr>
        <w:tab/>
      </w:r>
      <w:r w:rsidR="2C5B666F" w:rsidRPr="00DA369C">
        <w:rPr>
          <w:rFonts w:cs="Arial"/>
        </w:rPr>
        <w:t>Responsibilities</w:t>
      </w:r>
      <w:bookmarkEnd w:id="3"/>
    </w:p>
    <w:p w14:paraId="7BAB6916" w14:textId="77777777" w:rsidR="009819BF" w:rsidRPr="00DA369C" w:rsidRDefault="009819BF" w:rsidP="009819BF">
      <w:pPr>
        <w:spacing w:after="0" w:line="240" w:lineRule="auto"/>
        <w:rPr>
          <w:rFonts w:ascii="Arial" w:hAnsi="Arial" w:cs="Arial"/>
          <w:sz w:val="24"/>
          <w:szCs w:val="24"/>
        </w:rPr>
      </w:pPr>
    </w:p>
    <w:p w14:paraId="0F68B914" w14:textId="663515E1" w:rsidR="009819BF" w:rsidRPr="00DA369C" w:rsidRDefault="009819BF" w:rsidP="009819BF">
      <w:pPr>
        <w:spacing w:after="0" w:line="240" w:lineRule="auto"/>
        <w:ind w:left="709" w:hanging="709"/>
        <w:rPr>
          <w:rFonts w:ascii="Arial" w:hAnsi="Arial" w:cs="Arial"/>
          <w:sz w:val="24"/>
          <w:szCs w:val="24"/>
        </w:rPr>
      </w:pPr>
      <w:r w:rsidRPr="00DA369C">
        <w:rPr>
          <w:rFonts w:ascii="Arial" w:hAnsi="Arial" w:cs="Arial"/>
          <w:sz w:val="24"/>
          <w:szCs w:val="24"/>
        </w:rPr>
        <w:t>3.1</w:t>
      </w:r>
      <w:r w:rsidRPr="00DA369C">
        <w:rPr>
          <w:rFonts w:ascii="Arial" w:hAnsi="Arial" w:cs="Arial"/>
          <w:sz w:val="24"/>
          <w:szCs w:val="24"/>
        </w:rPr>
        <w:tab/>
      </w:r>
      <w:r w:rsidR="00F27B5C" w:rsidRPr="00DA369C">
        <w:rPr>
          <w:rFonts w:ascii="Arial" w:hAnsi="Arial" w:cs="Arial"/>
          <w:sz w:val="24"/>
          <w:szCs w:val="24"/>
        </w:rPr>
        <w:t>The employer is responsible for maintaining fair, consistent and objective procedures for matters relating to the inappropriate use of alcohol or drugs.</w:t>
      </w:r>
    </w:p>
    <w:p w14:paraId="71AFD17B" w14:textId="77777777" w:rsidR="009819BF" w:rsidRPr="00DA369C" w:rsidRDefault="009819BF" w:rsidP="009819BF">
      <w:pPr>
        <w:spacing w:after="0" w:line="240" w:lineRule="auto"/>
        <w:ind w:left="709" w:hanging="709"/>
        <w:rPr>
          <w:rFonts w:ascii="Arial" w:hAnsi="Arial" w:cs="Arial"/>
          <w:sz w:val="24"/>
          <w:szCs w:val="24"/>
        </w:rPr>
      </w:pPr>
    </w:p>
    <w:p w14:paraId="1F08B99A" w14:textId="1FD90792" w:rsidR="2C5B666F" w:rsidRPr="00DA369C" w:rsidRDefault="009819BF" w:rsidP="009819BF">
      <w:pPr>
        <w:spacing w:after="0" w:line="240" w:lineRule="auto"/>
        <w:ind w:left="709" w:hanging="709"/>
        <w:rPr>
          <w:rFonts w:ascii="Arial" w:hAnsi="Arial" w:cs="Arial"/>
          <w:sz w:val="24"/>
          <w:szCs w:val="24"/>
        </w:rPr>
      </w:pPr>
      <w:r w:rsidRPr="00DA369C">
        <w:rPr>
          <w:rFonts w:ascii="Arial" w:hAnsi="Arial" w:cs="Arial"/>
          <w:sz w:val="24"/>
          <w:szCs w:val="24"/>
        </w:rPr>
        <w:t>3.2</w:t>
      </w:r>
      <w:r w:rsidRPr="00DA369C">
        <w:rPr>
          <w:rFonts w:ascii="Arial" w:hAnsi="Arial" w:cs="Arial"/>
          <w:sz w:val="24"/>
          <w:szCs w:val="24"/>
        </w:rPr>
        <w:tab/>
      </w:r>
      <w:r w:rsidR="00F27B5C" w:rsidRPr="00DA369C">
        <w:rPr>
          <w:rFonts w:ascii="Arial" w:hAnsi="Arial" w:cs="Arial"/>
          <w:sz w:val="24"/>
          <w:szCs w:val="24"/>
        </w:rPr>
        <w:t>Within the limits of what is practicable and within the law, strict confidentiality will be maintained when dealing with alcohol- and drug-related problems among employees.</w:t>
      </w:r>
    </w:p>
    <w:p w14:paraId="6D90E1D0" w14:textId="77777777" w:rsidR="009819BF" w:rsidRPr="00DA369C" w:rsidRDefault="009819BF" w:rsidP="009819BF">
      <w:pPr>
        <w:spacing w:after="0" w:line="240" w:lineRule="auto"/>
        <w:rPr>
          <w:rFonts w:ascii="Arial" w:hAnsi="Arial" w:cs="Arial"/>
          <w:sz w:val="24"/>
          <w:szCs w:val="24"/>
        </w:rPr>
      </w:pPr>
    </w:p>
    <w:p w14:paraId="6CF42830" w14:textId="0F01B8B9" w:rsidR="00C06B3C" w:rsidRPr="00DA369C" w:rsidRDefault="00C06B3C" w:rsidP="009819BF">
      <w:pPr>
        <w:spacing w:after="0" w:line="240" w:lineRule="auto"/>
        <w:rPr>
          <w:rFonts w:ascii="Arial" w:hAnsi="Arial" w:cs="Arial"/>
          <w:b/>
          <w:sz w:val="24"/>
          <w:szCs w:val="24"/>
        </w:rPr>
      </w:pPr>
      <w:r w:rsidRPr="00DA369C">
        <w:rPr>
          <w:rFonts w:ascii="Arial" w:hAnsi="Arial" w:cs="Arial"/>
          <w:b/>
          <w:sz w:val="24"/>
          <w:szCs w:val="24"/>
        </w:rPr>
        <w:t>Managers are required to:</w:t>
      </w:r>
    </w:p>
    <w:p w14:paraId="50184415" w14:textId="77777777" w:rsidR="009819BF" w:rsidRPr="00DA369C" w:rsidRDefault="009819BF" w:rsidP="009819BF">
      <w:pPr>
        <w:spacing w:after="0" w:line="240" w:lineRule="auto"/>
        <w:rPr>
          <w:rFonts w:ascii="Arial" w:hAnsi="Arial" w:cs="Arial"/>
          <w:b/>
          <w:sz w:val="24"/>
          <w:szCs w:val="24"/>
        </w:rPr>
      </w:pPr>
    </w:p>
    <w:p w14:paraId="2B88315D"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be aware of the signs of alcohol and substance misuse and the effects on performance, attendance and health of employees, and take reasonable and appropriate steps</w:t>
      </w:r>
    </w:p>
    <w:p w14:paraId="22DA859E"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ensure the health, safety and welfare of employees and others with whom they come into contact</w:t>
      </w:r>
    </w:p>
    <w:p w14:paraId="3444C728"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ensure that staff are aware of the policy and the rules and consequences regarding the use of alcohol, drugs and other intoxicating substances</w:t>
      </w:r>
    </w:p>
    <w:p w14:paraId="4D990B51"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treat such matters confidentially as far as is legitimately and legally possible</w:t>
      </w:r>
    </w:p>
    <w:p w14:paraId="03540EB4"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lastRenderedPageBreak/>
        <w:t>monitor the performance, behaviour and attendance of employees as part of the normal supervisory relationship</w:t>
      </w:r>
    </w:p>
    <w:p w14:paraId="4AC4AE8F"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intervene at an early stage, where changes in performance, behaviour, sickness levels or attendance patterns are identified, to establish whether alcohol or drug misuse is an underlying cause. Such investigation should be supportive and non-judgemental</w:t>
      </w:r>
    </w:p>
    <w:p w14:paraId="7669935E"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provide support and assistance where appropriate and for a reasonable period, and ensure that staff are aware of the support that is available to them</w:t>
      </w:r>
    </w:p>
    <w:p w14:paraId="6AEAB26D" w14:textId="208048D3" w:rsidR="00C06B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 xml:space="preserve">seek advice from </w:t>
      </w:r>
      <w:r w:rsidR="00F060F7" w:rsidRPr="00DA369C">
        <w:rPr>
          <w:rFonts w:ascii="Arial" w:hAnsi="Arial" w:cs="Arial"/>
          <w:sz w:val="24"/>
          <w:szCs w:val="24"/>
        </w:rPr>
        <w:t>Human Resources</w:t>
      </w:r>
      <w:r w:rsidRPr="00DA369C">
        <w:rPr>
          <w:rFonts w:ascii="Arial" w:hAnsi="Arial" w:cs="Arial"/>
          <w:sz w:val="24"/>
          <w:szCs w:val="24"/>
        </w:rPr>
        <w:t xml:space="preserve"> where the manager has concerns or is aware that an employee is adversely impacted due to drugs and/or alcohol.</w:t>
      </w:r>
    </w:p>
    <w:p w14:paraId="18B1C01C" w14:textId="77777777" w:rsidR="009819BF" w:rsidRPr="00DA369C" w:rsidRDefault="009819BF" w:rsidP="009819BF">
      <w:pPr>
        <w:spacing w:after="0" w:line="240" w:lineRule="auto"/>
        <w:rPr>
          <w:rFonts w:ascii="Arial" w:hAnsi="Arial" w:cs="Arial"/>
          <w:b/>
          <w:sz w:val="24"/>
          <w:szCs w:val="24"/>
        </w:rPr>
      </w:pPr>
    </w:p>
    <w:p w14:paraId="74767FD2" w14:textId="4DF8C048" w:rsidR="00106CDD" w:rsidRPr="00DA369C" w:rsidRDefault="00106CDD" w:rsidP="009819BF">
      <w:pPr>
        <w:spacing w:after="0" w:line="240" w:lineRule="auto"/>
        <w:rPr>
          <w:rFonts w:ascii="Arial" w:hAnsi="Arial" w:cs="Arial"/>
          <w:sz w:val="24"/>
          <w:szCs w:val="24"/>
        </w:rPr>
      </w:pPr>
      <w:r w:rsidRPr="00DA369C">
        <w:rPr>
          <w:rFonts w:ascii="Arial" w:hAnsi="Arial" w:cs="Arial"/>
          <w:b/>
          <w:sz w:val="24"/>
          <w:szCs w:val="24"/>
        </w:rPr>
        <w:t>Employees are required to</w:t>
      </w:r>
      <w:r w:rsidRPr="00DA369C">
        <w:rPr>
          <w:rFonts w:ascii="Arial" w:hAnsi="Arial" w:cs="Arial"/>
          <w:sz w:val="24"/>
          <w:szCs w:val="24"/>
        </w:rPr>
        <w:t>:</w:t>
      </w:r>
    </w:p>
    <w:p w14:paraId="5AF55E26" w14:textId="77777777" w:rsidR="009819BF" w:rsidRPr="00DA369C" w:rsidRDefault="009819BF" w:rsidP="009819BF">
      <w:pPr>
        <w:spacing w:after="0" w:line="240" w:lineRule="auto"/>
        <w:rPr>
          <w:rFonts w:ascii="Arial" w:hAnsi="Arial" w:cs="Arial"/>
          <w:sz w:val="24"/>
          <w:szCs w:val="24"/>
        </w:rPr>
      </w:pPr>
    </w:p>
    <w:p w14:paraId="524EC315" w14:textId="7898A571"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familiarise themselves with this policy and comply with its provisions</w:t>
      </w:r>
    </w:p>
    <w:p w14:paraId="329ED81E" w14:textId="6DBD94CF"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present a professional, courteous and efficient image to those with whom they come into contact at work. They therefore have a personal responsibility to adopt a responsible attitude towards drinking and taking prescribed and non-prescribed drugs</w:t>
      </w:r>
    </w:p>
    <w:p w14:paraId="12D5C86C" w14:textId="5624E512"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 xml:space="preserve">not to possess, store, trade or sell controlled drugs on </w:t>
      </w:r>
      <w:r w:rsidR="00542D44" w:rsidRPr="00DA369C">
        <w:rPr>
          <w:rFonts w:ascii="Arial" w:hAnsi="Arial" w:cs="Arial"/>
          <w:sz w:val="24"/>
          <w:szCs w:val="24"/>
        </w:rPr>
        <w:t xml:space="preserve">the School </w:t>
      </w:r>
      <w:r w:rsidRPr="00DA369C">
        <w:rPr>
          <w:rFonts w:ascii="Arial" w:hAnsi="Arial" w:cs="Arial"/>
          <w:sz w:val="24"/>
          <w:szCs w:val="24"/>
        </w:rPr>
        <w:t xml:space="preserve">premises or bring the </w:t>
      </w:r>
      <w:r w:rsidR="00542D44" w:rsidRPr="00DA369C">
        <w:rPr>
          <w:rFonts w:ascii="Arial" w:hAnsi="Arial" w:cs="Arial"/>
          <w:sz w:val="24"/>
          <w:szCs w:val="24"/>
        </w:rPr>
        <w:t xml:space="preserve">School </w:t>
      </w:r>
      <w:r w:rsidRPr="00DA369C">
        <w:rPr>
          <w:rFonts w:ascii="Arial" w:hAnsi="Arial" w:cs="Arial"/>
          <w:sz w:val="24"/>
          <w:szCs w:val="24"/>
        </w:rPr>
        <w:t>into disrepute by engaging in such activities outside of work</w:t>
      </w:r>
    </w:p>
    <w:p w14:paraId="2E76A2B0" w14:textId="7955A813"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 xml:space="preserve">seek help if they have concerns regarding their alcohol or drug consumption. </w:t>
      </w:r>
    </w:p>
    <w:p w14:paraId="184C1068" w14:textId="37F010A2"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co-operate with any support and assistance provided</w:t>
      </w:r>
    </w:p>
    <w:p w14:paraId="391E30C9" w14:textId="77777777"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not, even with the best of motives, to ‘cover up’ for, or collude with, a colleague with an alcohol or drug-related problem but instead should encourage the individual to seek help</w:t>
      </w:r>
    </w:p>
    <w:p w14:paraId="6F0E702F" w14:textId="5642620A" w:rsidR="00106CDD"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where the individual concerned does not wish to come forward to seek help, and their colleague(s) genuinely suspects that the individual may be misusing drugs or alcohol, colleagues have a responsibility to raise their concerns with the employee’s line manager.</w:t>
      </w:r>
    </w:p>
    <w:p w14:paraId="5173F905" w14:textId="77777777" w:rsidR="009819BF" w:rsidRPr="00DA369C" w:rsidRDefault="009819BF" w:rsidP="00A17586">
      <w:pPr>
        <w:pStyle w:val="Heading1"/>
        <w:spacing w:before="0" w:line="240" w:lineRule="auto"/>
        <w:ind w:left="709" w:hanging="709"/>
        <w:rPr>
          <w:rFonts w:cs="Arial"/>
          <w:sz w:val="24"/>
        </w:rPr>
      </w:pPr>
      <w:bookmarkStart w:id="4" w:name="_Toc53093810"/>
    </w:p>
    <w:p w14:paraId="0E474D40" w14:textId="7623AB6A" w:rsidR="003768FF" w:rsidRPr="00DA369C" w:rsidRDefault="008818C4" w:rsidP="00A17586">
      <w:pPr>
        <w:pStyle w:val="Heading1"/>
        <w:spacing w:before="0" w:line="240" w:lineRule="auto"/>
        <w:ind w:left="709" w:hanging="709"/>
        <w:rPr>
          <w:rFonts w:cs="Arial"/>
        </w:rPr>
      </w:pPr>
      <w:r w:rsidRPr="00DA369C">
        <w:rPr>
          <w:rFonts w:cs="Arial"/>
        </w:rPr>
        <w:t>4</w:t>
      </w:r>
      <w:r w:rsidR="00FC0EF0" w:rsidRPr="00DA369C">
        <w:rPr>
          <w:rFonts w:cs="Arial"/>
        </w:rPr>
        <w:t>.</w:t>
      </w:r>
      <w:r w:rsidR="00C81B5A" w:rsidRPr="00DA369C">
        <w:rPr>
          <w:rFonts w:cs="Arial"/>
        </w:rPr>
        <w:tab/>
      </w:r>
      <w:r w:rsidR="003768FF" w:rsidRPr="00DA369C">
        <w:rPr>
          <w:rFonts w:cs="Arial"/>
        </w:rPr>
        <w:t>Procedure</w:t>
      </w:r>
      <w:bookmarkEnd w:id="4"/>
      <w:r w:rsidR="00FC0EF0" w:rsidRPr="00DA369C">
        <w:rPr>
          <w:rFonts w:cs="Arial"/>
        </w:rPr>
        <w:t xml:space="preserve"> </w:t>
      </w:r>
    </w:p>
    <w:p w14:paraId="0FFD9221" w14:textId="77777777" w:rsidR="003768FF" w:rsidRPr="00DA369C" w:rsidRDefault="003768FF" w:rsidP="00A17586">
      <w:pPr>
        <w:spacing w:after="0" w:line="240" w:lineRule="auto"/>
        <w:ind w:left="709" w:hanging="709"/>
        <w:rPr>
          <w:rFonts w:ascii="Arial" w:hAnsi="Arial" w:cs="Arial"/>
        </w:rPr>
      </w:pPr>
    </w:p>
    <w:p w14:paraId="39282CD0" w14:textId="77777777" w:rsidR="00FE1510" w:rsidRDefault="008818C4" w:rsidP="00A17586">
      <w:pPr>
        <w:spacing w:after="0" w:line="240" w:lineRule="auto"/>
        <w:ind w:left="709" w:hanging="709"/>
        <w:rPr>
          <w:rFonts w:ascii="Arial" w:hAnsi="Arial" w:cs="Arial"/>
          <w:sz w:val="24"/>
        </w:rPr>
      </w:pPr>
      <w:r w:rsidRPr="00FE1510">
        <w:rPr>
          <w:rFonts w:ascii="Arial" w:hAnsi="Arial" w:cs="Arial"/>
          <w:sz w:val="24"/>
        </w:rPr>
        <w:t>4</w:t>
      </w:r>
      <w:r w:rsidR="00FC0EF0" w:rsidRPr="00FE1510">
        <w:rPr>
          <w:rFonts w:ascii="Arial" w:hAnsi="Arial" w:cs="Arial"/>
          <w:sz w:val="24"/>
        </w:rPr>
        <w:t xml:space="preserve">.1 </w:t>
      </w:r>
      <w:r w:rsidR="00BD1895" w:rsidRPr="00FE1510">
        <w:rPr>
          <w:rFonts w:ascii="Arial" w:hAnsi="Arial" w:cs="Arial"/>
          <w:sz w:val="24"/>
        </w:rPr>
        <w:tab/>
      </w:r>
      <w:r w:rsidR="00FE1510" w:rsidRPr="00FE1510">
        <w:rPr>
          <w:rFonts w:ascii="Arial" w:hAnsi="Arial" w:cs="Arial"/>
          <w:sz w:val="24"/>
        </w:rPr>
        <w:t xml:space="preserve">The </w:t>
      </w:r>
      <w:r w:rsidR="00FE1510" w:rsidRPr="00FE1510">
        <w:rPr>
          <w:rFonts w:ascii="Arial" w:hAnsi="Arial" w:cs="Arial"/>
          <w:sz w:val="24"/>
          <w:szCs w:val="24"/>
        </w:rPr>
        <w:t xml:space="preserve">School </w:t>
      </w:r>
      <w:r w:rsidR="00FE1510" w:rsidRPr="00FE1510">
        <w:rPr>
          <w:rFonts w:ascii="Arial" w:hAnsi="Arial" w:cs="Arial"/>
          <w:sz w:val="24"/>
        </w:rPr>
        <w:t>will undertake and regularly review risk assessments to identify and assess the risks associated with alcohol and substance abuse.</w:t>
      </w:r>
      <w:r w:rsidR="00BD1895" w:rsidRPr="00FE1510">
        <w:rPr>
          <w:rFonts w:ascii="Arial" w:hAnsi="Arial" w:cs="Arial"/>
          <w:sz w:val="24"/>
        </w:rPr>
        <w:tab/>
      </w:r>
    </w:p>
    <w:p w14:paraId="5EF5C890" w14:textId="77777777" w:rsidR="00FE1510" w:rsidRDefault="00FE1510" w:rsidP="00A17586">
      <w:pPr>
        <w:spacing w:after="0" w:line="240" w:lineRule="auto"/>
        <w:ind w:left="709" w:hanging="709"/>
        <w:rPr>
          <w:rFonts w:ascii="Arial" w:hAnsi="Arial" w:cs="Arial"/>
          <w:sz w:val="24"/>
        </w:rPr>
      </w:pPr>
    </w:p>
    <w:p w14:paraId="7A9E6E5A" w14:textId="5867B9F0" w:rsidR="003768FF" w:rsidRPr="00DA369C" w:rsidRDefault="00FE1510" w:rsidP="00FE1510">
      <w:pPr>
        <w:spacing w:after="0" w:line="240"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FC0EF0" w:rsidRPr="00FE1510">
        <w:rPr>
          <w:rFonts w:ascii="Arial" w:hAnsi="Arial" w:cs="Arial"/>
          <w:sz w:val="24"/>
          <w:szCs w:val="24"/>
        </w:rPr>
        <w:t xml:space="preserve">The </w:t>
      </w:r>
      <w:r w:rsidR="00542D44" w:rsidRPr="00FE1510">
        <w:rPr>
          <w:rFonts w:ascii="Arial" w:hAnsi="Arial" w:cs="Arial"/>
          <w:sz w:val="24"/>
          <w:szCs w:val="24"/>
        </w:rPr>
        <w:t xml:space="preserve">School </w:t>
      </w:r>
      <w:r w:rsidR="00FC0EF0" w:rsidRPr="00FE1510">
        <w:rPr>
          <w:rFonts w:ascii="Arial" w:hAnsi="Arial" w:cs="Arial"/>
          <w:sz w:val="24"/>
          <w:szCs w:val="24"/>
        </w:rPr>
        <w:t>prohibits the drinking of alcohol by employees and contractors in the</w:t>
      </w:r>
      <w:r w:rsidR="00FC0EF0" w:rsidRPr="00DA369C">
        <w:rPr>
          <w:rFonts w:ascii="Arial" w:hAnsi="Arial" w:cs="Arial"/>
          <w:sz w:val="24"/>
          <w:szCs w:val="24"/>
        </w:rPr>
        <w:t xml:space="preserve"> workplace or on</w:t>
      </w:r>
      <w:r w:rsidR="00542D44" w:rsidRPr="00DA369C">
        <w:rPr>
          <w:rFonts w:ascii="Arial" w:hAnsi="Arial" w:cs="Arial"/>
          <w:sz w:val="24"/>
          <w:szCs w:val="24"/>
        </w:rPr>
        <w:t xml:space="preserve"> School </w:t>
      </w:r>
      <w:r w:rsidR="00FC0EF0" w:rsidRPr="00DA369C">
        <w:rPr>
          <w:rFonts w:ascii="Arial" w:hAnsi="Arial" w:cs="Arial"/>
          <w:sz w:val="24"/>
          <w:szCs w:val="24"/>
        </w:rPr>
        <w:t>business other than reasonable drinking of alcohol in connection with approved social functions. The</w:t>
      </w:r>
      <w:r w:rsidR="00542D44" w:rsidRPr="00DA369C">
        <w:rPr>
          <w:rFonts w:ascii="Arial" w:hAnsi="Arial" w:cs="Arial"/>
          <w:sz w:val="24"/>
          <w:szCs w:val="24"/>
        </w:rPr>
        <w:t xml:space="preserve"> School</w:t>
      </w:r>
      <w:r w:rsidR="00FC0EF0" w:rsidRPr="00DA369C">
        <w:rPr>
          <w:rFonts w:ascii="Arial" w:hAnsi="Arial" w:cs="Arial"/>
          <w:sz w:val="24"/>
          <w:szCs w:val="24"/>
        </w:rPr>
        <w:t xml:space="preserve"> regards drinking to an 'unreasonable level' as any of the following situations: </w:t>
      </w:r>
    </w:p>
    <w:p w14:paraId="582446AB" w14:textId="77777777" w:rsidR="003768FF" w:rsidRPr="00DA369C" w:rsidRDefault="003768FF" w:rsidP="00A17586">
      <w:pPr>
        <w:spacing w:after="0" w:line="240" w:lineRule="auto"/>
        <w:ind w:left="709" w:hanging="709"/>
        <w:rPr>
          <w:rFonts w:ascii="Arial" w:hAnsi="Arial" w:cs="Arial"/>
          <w:sz w:val="24"/>
        </w:rPr>
      </w:pPr>
    </w:p>
    <w:p w14:paraId="30105E68" w14:textId="6C49C11A" w:rsidR="003768FF" w:rsidRPr="00DA369C" w:rsidRDefault="00FC0EF0" w:rsidP="00DE1614">
      <w:pPr>
        <w:pStyle w:val="ListParagraph"/>
        <w:numPr>
          <w:ilvl w:val="0"/>
          <w:numId w:val="45"/>
        </w:numPr>
        <w:spacing w:after="0" w:line="240" w:lineRule="auto"/>
        <w:rPr>
          <w:rFonts w:ascii="Arial" w:hAnsi="Arial" w:cs="Arial"/>
          <w:sz w:val="24"/>
          <w:szCs w:val="24"/>
        </w:rPr>
      </w:pPr>
      <w:r w:rsidRPr="00DA369C">
        <w:rPr>
          <w:rFonts w:ascii="Arial" w:hAnsi="Arial" w:cs="Arial"/>
          <w:sz w:val="24"/>
          <w:szCs w:val="24"/>
        </w:rPr>
        <w:t xml:space="preserve">The individual is over the legal limit stipulated for driving (i.e. 35mcg/100ml of breath alcohol concentration). </w:t>
      </w:r>
    </w:p>
    <w:p w14:paraId="1E6146E6" w14:textId="160E2F56" w:rsidR="003768FF" w:rsidRPr="00DA369C" w:rsidRDefault="5139F126" w:rsidP="00DE1614">
      <w:pPr>
        <w:pStyle w:val="ListParagraph"/>
        <w:numPr>
          <w:ilvl w:val="0"/>
          <w:numId w:val="45"/>
        </w:numPr>
        <w:spacing w:after="0" w:line="240" w:lineRule="auto"/>
        <w:rPr>
          <w:rFonts w:ascii="Arial" w:eastAsiaTheme="minorEastAsia" w:hAnsi="Arial" w:cs="Arial"/>
          <w:sz w:val="24"/>
          <w:szCs w:val="24"/>
        </w:rPr>
      </w:pPr>
      <w:r w:rsidRPr="00DA369C">
        <w:rPr>
          <w:rFonts w:ascii="Arial" w:hAnsi="Arial" w:cs="Arial"/>
          <w:sz w:val="24"/>
          <w:szCs w:val="24"/>
        </w:rPr>
        <w:t>If management has reason to believe</w:t>
      </w:r>
      <w:r w:rsidR="248AB259" w:rsidRPr="00DA369C">
        <w:rPr>
          <w:rFonts w:ascii="Arial" w:hAnsi="Arial" w:cs="Arial"/>
          <w:sz w:val="24"/>
          <w:szCs w:val="24"/>
        </w:rPr>
        <w:t xml:space="preserve"> </w:t>
      </w:r>
      <w:r w:rsidR="0561D96B" w:rsidRPr="00DA369C">
        <w:rPr>
          <w:rFonts w:ascii="Arial" w:hAnsi="Arial" w:cs="Arial"/>
          <w:sz w:val="24"/>
          <w:szCs w:val="24"/>
        </w:rPr>
        <w:t xml:space="preserve">the individual's performance is impaired. This may be at less than the legal limit stipulated for driving. </w:t>
      </w:r>
    </w:p>
    <w:p w14:paraId="605B9CAE" w14:textId="2C792CDD" w:rsidR="003768FF" w:rsidRPr="00DA369C" w:rsidRDefault="7442C5E5" w:rsidP="00DE1614">
      <w:pPr>
        <w:pStyle w:val="ListParagraph"/>
        <w:numPr>
          <w:ilvl w:val="0"/>
          <w:numId w:val="45"/>
        </w:numPr>
        <w:spacing w:after="0" w:line="240" w:lineRule="auto"/>
        <w:rPr>
          <w:rFonts w:ascii="Arial" w:eastAsiaTheme="minorEastAsia" w:hAnsi="Arial" w:cs="Arial"/>
          <w:sz w:val="24"/>
          <w:szCs w:val="24"/>
        </w:rPr>
      </w:pPr>
      <w:r w:rsidRPr="00DA369C">
        <w:rPr>
          <w:rFonts w:ascii="Arial" w:hAnsi="Arial" w:cs="Arial"/>
          <w:sz w:val="24"/>
          <w:szCs w:val="24"/>
        </w:rPr>
        <w:t>If management has reason to believe</w:t>
      </w:r>
      <w:r w:rsidR="00FC0EF0" w:rsidRPr="00DA369C">
        <w:rPr>
          <w:rFonts w:ascii="Arial" w:hAnsi="Arial" w:cs="Arial"/>
          <w:sz w:val="24"/>
          <w:szCs w:val="24"/>
        </w:rPr>
        <w:t xml:space="preserve"> the individual's behaviour may cause embarrassment, distress or offence to others or could potentially bring the </w:t>
      </w:r>
      <w:r w:rsidR="00542D44" w:rsidRPr="00DA369C">
        <w:rPr>
          <w:rFonts w:ascii="Arial" w:hAnsi="Arial" w:cs="Arial"/>
          <w:sz w:val="24"/>
          <w:szCs w:val="24"/>
        </w:rPr>
        <w:t xml:space="preserve">School </w:t>
      </w:r>
      <w:r w:rsidR="00FC0EF0" w:rsidRPr="00DA369C">
        <w:rPr>
          <w:rFonts w:ascii="Arial" w:hAnsi="Arial" w:cs="Arial"/>
          <w:sz w:val="24"/>
          <w:szCs w:val="24"/>
        </w:rPr>
        <w:t xml:space="preserve">into disrepute. </w:t>
      </w:r>
    </w:p>
    <w:p w14:paraId="70BBF3E3" w14:textId="4A5857DB" w:rsidR="003768FF" w:rsidRPr="00DA369C" w:rsidRDefault="00FC0EF0" w:rsidP="00DE1614">
      <w:pPr>
        <w:pStyle w:val="ListParagraph"/>
        <w:numPr>
          <w:ilvl w:val="0"/>
          <w:numId w:val="45"/>
        </w:numPr>
        <w:spacing w:after="0" w:line="240" w:lineRule="auto"/>
        <w:rPr>
          <w:rFonts w:ascii="Arial" w:hAnsi="Arial" w:cs="Arial"/>
          <w:sz w:val="24"/>
          <w:szCs w:val="24"/>
        </w:rPr>
      </w:pPr>
      <w:r w:rsidRPr="00DA369C">
        <w:rPr>
          <w:rFonts w:ascii="Arial" w:hAnsi="Arial" w:cs="Arial"/>
          <w:sz w:val="24"/>
          <w:szCs w:val="24"/>
        </w:rPr>
        <w:t xml:space="preserve">The individual continues to drink when instructed to stop by a manager. </w:t>
      </w:r>
    </w:p>
    <w:p w14:paraId="07DA3BBC" w14:textId="77777777" w:rsidR="003768FF" w:rsidRPr="00DA369C" w:rsidRDefault="003768FF" w:rsidP="00A17586">
      <w:pPr>
        <w:spacing w:after="0" w:line="240" w:lineRule="auto"/>
        <w:ind w:left="709" w:hanging="709"/>
        <w:rPr>
          <w:rFonts w:ascii="Arial" w:hAnsi="Arial" w:cs="Arial"/>
          <w:sz w:val="24"/>
        </w:rPr>
      </w:pPr>
    </w:p>
    <w:p w14:paraId="684E83F4" w14:textId="40255D16" w:rsidR="003768FF" w:rsidRPr="00DA369C" w:rsidRDefault="008818C4" w:rsidP="00A17586">
      <w:pPr>
        <w:spacing w:after="0" w:line="240" w:lineRule="auto"/>
        <w:ind w:left="709" w:hanging="709"/>
        <w:rPr>
          <w:rFonts w:ascii="Arial" w:hAnsi="Arial" w:cs="Arial"/>
          <w:sz w:val="24"/>
        </w:rPr>
      </w:pPr>
      <w:r w:rsidRPr="00DA369C">
        <w:rPr>
          <w:rFonts w:ascii="Arial" w:hAnsi="Arial" w:cs="Arial"/>
          <w:sz w:val="24"/>
        </w:rPr>
        <w:lastRenderedPageBreak/>
        <w:t>4</w:t>
      </w:r>
      <w:r w:rsidR="00FC0EF0" w:rsidRPr="00DA369C">
        <w:rPr>
          <w:rFonts w:ascii="Arial" w:hAnsi="Arial" w:cs="Arial"/>
          <w:sz w:val="24"/>
        </w:rPr>
        <w:t>.</w:t>
      </w:r>
      <w:r w:rsidR="00FE1510">
        <w:rPr>
          <w:rFonts w:ascii="Arial" w:hAnsi="Arial" w:cs="Arial"/>
          <w:sz w:val="24"/>
        </w:rPr>
        <w:t>3</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The</w:t>
      </w:r>
      <w:r w:rsidR="00542D44" w:rsidRPr="00DA369C">
        <w:rPr>
          <w:rFonts w:ascii="Arial" w:hAnsi="Arial" w:cs="Arial"/>
          <w:sz w:val="24"/>
          <w:szCs w:val="24"/>
        </w:rPr>
        <w:t xml:space="preserve"> School</w:t>
      </w:r>
      <w:r w:rsidR="00FC0EF0" w:rsidRPr="00DA369C">
        <w:rPr>
          <w:rFonts w:ascii="Arial" w:hAnsi="Arial" w:cs="Arial"/>
          <w:sz w:val="24"/>
        </w:rPr>
        <w:t xml:space="preserve"> will take all reasonable steps to prevent employees and contractors carrying out work-related activities if they </w:t>
      </w:r>
      <w:proofErr w:type="gramStart"/>
      <w:r w:rsidR="00FC0EF0" w:rsidRPr="00DA369C">
        <w:rPr>
          <w:rFonts w:ascii="Arial" w:hAnsi="Arial" w:cs="Arial"/>
          <w:sz w:val="24"/>
        </w:rPr>
        <w:t>are considered to be</w:t>
      </w:r>
      <w:proofErr w:type="gramEnd"/>
      <w:r w:rsidR="00FC0EF0" w:rsidRPr="00DA369C">
        <w:rPr>
          <w:rFonts w:ascii="Arial" w:hAnsi="Arial" w:cs="Arial"/>
          <w:sz w:val="24"/>
        </w:rPr>
        <w:t xml:space="preserve"> unfit/unsafe to undertake the work as a result of alcohol consumption or substance abuse. The </w:t>
      </w:r>
      <w:r w:rsidR="00542D44" w:rsidRPr="00DA369C">
        <w:rPr>
          <w:rFonts w:ascii="Arial" w:hAnsi="Arial" w:cs="Arial"/>
          <w:sz w:val="24"/>
          <w:szCs w:val="24"/>
        </w:rPr>
        <w:t xml:space="preserve">School </w:t>
      </w:r>
      <w:r w:rsidR="00FC0EF0" w:rsidRPr="00DA369C">
        <w:rPr>
          <w:rFonts w:ascii="Arial" w:hAnsi="Arial" w:cs="Arial"/>
          <w:sz w:val="24"/>
        </w:rPr>
        <w:t xml:space="preserve">reserves the right to refuse entry to, or to send home, any employee who </w:t>
      </w:r>
      <w:proofErr w:type="gramStart"/>
      <w:r w:rsidR="00FC0EF0" w:rsidRPr="00DA369C">
        <w:rPr>
          <w:rFonts w:ascii="Arial" w:hAnsi="Arial" w:cs="Arial"/>
          <w:sz w:val="24"/>
        </w:rPr>
        <w:t>is considered to be</w:t>
      </w:r>
      <w:proofErr w:type="gramEnd"/>
      <w:r w:rsidR="00FC0EF0" w:rsidRPr="00DA369C">
        <w:rPr>
          <w:rFonts w:ascii="Arial" w:hAnsi="Arial" w:cs="Arial"/>
          <w:sz w:val="24"/>
        </w:rPr>
        <w:t xml:space="preserve"> in an intoxicated condition. Any breaches of this nature will be handled under the Disciplinary </w:t>
      </w:r>
      <w:r w:rsidR="003768FF" w:rsidRPr="00DA369C">
        <w:rPr>
          <w:rFonts w:ascii="Arial" w:hAnsi="Arial" w:cs="Arial"/>
          <w:sz w:val="24"/>
        </w:rPr>
        <w:t>Policy</w:t>
      </w:r>
      <w:r w:rsidR="00FC0EF0" w:rsidRPr="00DA369C">
        <w:rPr>
          <w:rFonts w:ascii="Arial" w:hAnsi="Arial" w:cs="Arial"/>
          <w:sz w:val="24"/>
        </w:rPr>
        <w:t xml:space="preserve">. </w:t>
      </w:r>
    </w:p>
    <w:p w14:paraId="6FF04664" w14:textId="77777777" w:rsidR="003768FF" w:rsidRPr="00DA369C" w:rsidRDefault="003768FF" w:rsidP="00A17586">
      <w:pPr>
        <w:spacing w:after="0" w:line="240" w:lineRule="auto"/>
        <w:ind w:left="709" w:hanging="709"/>
        <w:rPr>
          <w:rFonts w:ascii="Arial" w:hAnsi="Arial" w:cs="Arial"/>
          <w:sz w:val="24"/>
        </w:rPr>
      </w:pPr>
    </w:p>
    <w:p w14:paraId="11499BA9" w14:textId="28317976" w:rsidR="003768FF" w:rsidRPr="00DA369C" w:rsidRDefault="008818C4" w:rsidP="00A17586">
      <w:pPr>
        <w:spacing w:after="0" w:line="240" w:lineRule="auto"/>
        <w:ind w:left="709" w:hanging="709"/>
        <w:rPr>
          <w:rFonts w:ascii="Arial" w:hAnsi="Arial" w:cs="Arial"/>
          <w:sz w:val="24"/>
        </w:rPr>
      </w:pPr>
      <w:r w:rsidRPr="00DA369C">
        <w:rPr>
          <w:rFonts w:ascii="Arial" w:hAnsi="Arial" w:cs="Arial"/>
          <w:sz w:val="24"/>
        </w:rPr>
        <w:t>4</w:t>
      </w:r>
      <w:r w:rsidR="00FC0EF0" w:rsidRPr="00DA369C">
        <w:rPr>
          <w:rFonts w:ascii="Arial" w:hAnsi="Arial" w:cs="Arial"/>
          <w:sz w:val="24"/>
        </w:rPr>
        <w:t>.</w:t>
      </w:r>
      <w:r w:rsidR="00FE1510">
        <w:rPr>
          <w:rFonts w:ascii="Arial" w:hAnsi="Arial" w:cs="Arial"/>
          <w:sz w:val="24"/>
        </w:rPr>
        <w:t>4</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 xml:space="preserve">The </w:t>
      </w:r>
      <w:r w:rsidR="00542D44" w:rsidRPr="00DA369C">
        <w:rPr>
          <w:rFonts w:ascii="Arial" w:hAnsi="Arial" w:cs="Arial"/>
          <w:sz w:val="24"/>
          <w:szCs w:val="24"/>
        </w:rPr>
        <w:t xml:space="preserve">School </w:t>
      </w:r>
      <w:r w:rsidR="00FC0EF0" w:rsidRPr="00DA369C">
        <w:rPr>
          <w:rFonts w:ascii="Arial" w:hAnsi="Arial" w:cs="Arial"/>
          <w:sz w:val="24"/>
        </w:rPr>
        <w:t xml:space="preserve">expressly prohibits the use of any illegal drugs or any prescription drugs that have not been prescribed for the user. It is a criminal offence to be in possession of, use or distribute an illicit substance. If any such incidents take place on </w:t>
      </w:r>
      <w:r w:rsidR="00542D44" w:rsidRPr="00DA369C">
        <w:rPr>
          <w:rFonts w:ascii="Arial" w:hAnsi="Arial" w:cs="Arial"/>
          <w:sz w:val="24"/>
          <w:szCs w:val="24"/>
        </w:rPr>
        <w:t>School</w:t>
      </w:r>
      <w:r w:rsidR="008C2EFC" w:rsidRPr="00DA369C">
        <w:rPr>
          <w:rFonts w:ascii="Arial" w:hAnsi="Arial" w:cs="Arial"/>
          <w:sz w:val="24"/>
        </w:rPr>
        <w:t xml:space="preserve"> </w:t>
      </w:r>
      <w:r w:rsidR="00FC0EF0" w:rsidRPr="00DA369C">
        <w:rPr>
          <w:rFonts w:ascii="Arial" w:hAnsi="Arial" w:cs="Arial"/>
          <w:sz w:val="24"/>
        </w:rPr>
        <w:t xml:space="preserve">premises, in </w:t>
      </w:r>
      <w:r w:rsidR="00542D44" w:rsidRPr="00DA369C">
        <w:rPr>
          <w:rFonts w:ascii="Arial" w:hAnsi="Arial" w:cs="Arial"/>
          <w:sz w:val="24"/>
          <w:szCs w:val="24"/>
        </w:rPr>
        <w:t>School</w:t>
      </w:r>
      <w:r w:rsidR="00542D44" w:rsidRPr="00DA369C">
        <w:rPr>
          <w:rFonts w:ascii="Arial" w:hAnsi="Arial" w:cs="Arial"/>
          <w:sz w:val="24"/>
        </w:rPr>
        <w:t xml:space="preserve"> </w:t>
      </w:r>
      <w:r w:rsidR="008C2EFC" w:rsidRPr="00DA369C">
        <w:rPr>
          <w:rFonts w:ascii="Arial" w:hAnsi="Arial" w:cs="Arial"/>
          <w:sz w:val="24"/>
        </w:rPr>
        <w:t xml:space="preserve">l </w:t>
      </w:r>
      <w:r w:rsidR="00FC0EF0" w:rsidRPr="00DA369C">
        <w:rPr>
          <w:rFonts w:ascii="Arial" w:hAnsi="Arial" w:cs="Arial"/>
          <w:sz w:val="24"/>
        </w:rPr>
        <w:t xml:space="preserve">vehicles or at a </w:t>
      </w:r>
      <w:r w:rsidR="00542D44" w:rsidRPr="00DA369C">
        <w:rPr>
          <w:rFonts w:ascii="Arial" w:hAnsi="Arial" w:cs="Arial"/>
          <w:sz w:val="24"/>
          <w:szCs w:val="24"/>
        </w:rPr>
        <w:t>School</w:t>
      </w:r>
      <w:r w:rsidR="008C2EFC" w:rsidRPr="00DA369C">
        <w:rPr>
          <w:rFonts w:ascii="Arial" w:hAnsi="Arial" w:cs="Arial"/>
          <w:sz w:val="24"/>
        </w:rPr>
        <w:t xml:space="preserve"> </w:t>
      </w:r>
      <w:r w:rsidR="00FC0EF0" w:rsidRPr="00DA369C">
        <w:rPr>
          <w:rFonts w:ascii="Arial" w:hAnsi="Arial" w:cs="Arial"/>
          <w:sz w:val="24"/>
        </w:rPr>
        <w:t xml:space="preserve">function, they will be regarded as serious. They will be investigated in accordance with the Disciplinary </w:t>
      </w:r>
      <w:r w:rsidR="003768FF" w:rsidRPr="00DA369C">
        <w:rPr>
          <w:rFonts w:ascii="Arial" w:hAnsi="Arial" w:cs="Arial"/>
          <w:sz w:val="24"/>
        </w:rPr>
        <w:t>Policy and</w:t>
      </w:r>
      <w:r w:rsidR="00FC0EF0" w:rsidRPr="00DA369C">
        <w:rPr>
          <w:rFonts w:ascii="Arial" w:hAnsi="Arial" w:cs="Arial"/>
          <w:sz w:val="24"/>
        </w:rPr>
        <w:t xml:space="preserve"> may lead to disciplinary action and possible reporting to the police. </w:t>
      </w:r>
    </w:p>
    <w:p w14:paraId="2DCB4A49" w14:textId="77777777" w:rsidR="003768FF" w:rsidRPr="00DA369C" w:rsidRDefault="003768FF" w:rsidP="00A17586">
      <w:pPr>
        <w:spacing w:after="0" w:line="240" w:lineRule="auto"/>
        <w:ind w:left="709" w:hanging="709"/>
        <w:rPr>
          <w:rFonts w:ascii="Arial" w:hAnsi="Arial" w:cs="Arial"/>
          <w:sz w:val="24"/>
        </w:rPr>
      </w:pPr>
    </w:p>
    <w:p w14:paraId="3A421F5F" w14:textId="59012168" w:rsidR="003768FF" w:rsidRPr="00DA369C" w:rsidRDefault="00DE1614" w:rsidP="00A17586">
      <w:pPr>
        <w:spacing w:after="0" w:line="240" w:lineRule="auto"/>
        <w:ind w:left="709" w:hanging="709"/>
        <w:rPr>
          <w:rFonts w:ascii="Arial" w:hAnsi="Arial" w:cs="Arial"/>
          <w:sz w:val="24"/>
        </w:rPr>
      </w:pPr>
      <w:r w:rsidRPr="00DA369C">
        <w:rPr>
          <w:rFonts w:ascii="Arial" w:hAnsi="Arial" w:cs="Arial"/>
          <w:sz w:val="24"/>
        </w:rPr>
        <w:t>4</w:t>
      </w:r>
      <w:r w:rsidR="00FC0EF0" w:rsidRPr="00DA369C">
        <w:rPr>
          <w:rFonts w:ascii="Arial" w:hAnsi="Arial" w:cs="Arial"/>
          <w:sz w:val="24"/>
        </w:rPr>
        <w:t>.</w:t>
      </w:r>
      <w:r w:rsidR="00FE1510">
        <w:rPr>
          <w:rFonts w:ascii="Arial" w:hAnsi="Arial" w:cs="Arial"/>
          <w:sz w:val="24"/>
        </w:rPr>
        <w:t>5</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 xml:space="preserve">No </w:t>
      </w:r>
      <w:r w:rsidR="003768FF" w:rsidRPr="00DA369C">
        <w:rPr>
          <w:rFonts w:ascii="Arial" w:hAnsi="Arial" w:cs="Arial"/>
          <w:sz w:val="24"/>
        </w:rPr>
        <w:t>member of staff</w:t>
      </w:r>
      <w:r w:rsidR="00FC0EF0" w:rsidRPr="00DA369C">
        <w:rPr>
          <w:rFonts w:ascii="Arial" w:hAnsi="Arial" w:cs="Arial"/>
          <w:sz w:val="24"/>
        </w:rPr>
        <w:t xml:space="preserve"> or other person </w:t>
      </w:r>
      <w:r w:rsidR="00325404" w:rsidRPr="00DA369C">
        <w:rPr>
          <w:rFonts w:ascii="Arial" w:hAnsi="Arial" w:cs="Arial"/>
          <w:sz w:val="24"/>
        </w:rPr>
        <w:t>working on behalf of</w:t>
      </w:r>
      <w:r w:rsidR="00FC0EF0" w:rsidRPr="00DA369C">
        <w:rPr>
          <w:rFonts w:ascii="Arial" w:hAnsi="Arial" w:cs="Arial"/>
          <w:sz w:val="24"/>
        </w:rPr>
        <w:t xml:space="preserve"> the </w:t>
      </w:r>
      <w:r w:rsidR="00542D44" w:rsidRPr="00DA369C">
        <w:rPr>
          <w:rFonts w:ascii="Arial" w:hAnsi="Arial" w:cs="Arial"/>
          <w:sz w:val="24"/>
          <w:szCs w:val="24"/>
        </w:rPr>
        <w:t>School</w:t>
      </w:r>
      <w:r w:rsidR="00FC0EF0" w:rsidRPr="00DA369C">
        <w:rPr>
          <w:rFonts w:ascii="Arial" w:hAnsi="Arial" w:cs="Arial"/>
          <w:sz w:val="24"/>
        </w:rPr>
        <w:t xml:space="preserve"> shall, in connection with any work-related activity: </w:t>
      </w:r>
    </w:p>
    <w:p w14:paraId="65F0AFC2" w14:textId="77777777" w:rsidR="003768FF" w:rsidRPr="00DA369C" w:rsidRDefault="003768FF" w:rsidP="00A17586">
      <w:pPr>
        <w:spacing w:after="0" w:line="240" w:lineRule="auto"/>
        <w:ind w:left="709" w:hanging="709"/>
        <w:rPr>
          <w:rFonts w:ascii="Arial" w:hAnsi="Arial" w:cs="Arial"/>
          <w:sz w:val="24"/>
        </w:rPr>
      </w:pPr>
    </w:p>
    <w:p w14:paraId="283F2C2A" w14:textId="5D66E811" w:rsidR="003768FF" w:rsidRPr="00DA369C" w:rsidRDefault="00FC0EF0" w:rsidP="00A17586">
      <w:pPr>
        <w:pStyle w:val="ListParagraph"/>
        <w:numPr>
          <w:ilvl w:val="0"/>
          <w:numId w:val="33"/>
        </w:numPr>
        <w:spacing w:after="0" w:line="240" w:lineRule="auto"/>
        <w:rPr>
          <w:rFonts w:ascii="Arial" w:eastAsiaTheme="minorEastAsia" w:hAnsi="Arial" w:cs="Arial"/>
          <w:sz w:val="24"/>
          <w:szCs w:val="24"/>
        </w:rPr>
      </w:pPr>
      <w:r w:rsidRPr="00DA369C">
        <w:rPr>
          <w:rFonts w:ascii="Arial" w:hAnsi="Arial" w:cs="Arial"/>
          <w:sz w:val="24"/>
          <w:szCs w:val="24"/>
        </w:rPr>
        <w:t xml:space="preserve">report, or endeavour to report, for duty </w:t>
      </w:r>
      <w:r w:rsidR="32358E16" w:rsidRPr="00DA369C">
        <w:rPr>
          <w:rFonts w:ascii="Arial" w:hAnsi="Arial" w:cs="Arial"/>
          <w:sz w:val="24"/>
          <w:szCs w:val="24"/>
        </w:rPr>
        <w:t xml:space="preserve">(including being on call) </w:t>
      </w:r>
      <w:r w:rsidRPr="00DA369C">
        <w:rPr>
          <w:rFonts w:ascii="Arial" w:hAnsi="Arial" w:cs="Arial"/>
          <w:sz w:val="24"/>
          <w:szCs w:val="24"/>
        </w:rPr>
        <w:t>having consumed drugs or alcohol likely to render him/her unfit and/or unsafe for work</w:t>
      </w:r>
      <w:r w:rsidR="469FD738" w:rsidRPr="00DA369C">
        <w:rPr>
          <w:rFonts w:ascii="Arial" w:hAnsi="Arial" w:cs="Arial"/>
          <w:sz w:val="24"/>
          <w:szCs w:val="24"/>
        </w:rPr>
        <w:t>. Intoxicating substances, such as alcohol, may remain in the system for some time and even small amounts can impair performance and jeopardise safety</w:t>
      </w:r>
      <w:r w:rsidRPr="00DA369C">
        <w:rPr>
          <w:rFonts w:ascii="Arial" w:hAnsi="Arial" w:cs="Arial"/>
          <w:sz w:val="24"/>
          <w:szCs w:val="24"/>
        </w:rPr>
        <w:t xml:space="preserve">; </w:t>
      </w:r>
    </w:p>
    <w:p w14:paraId="5587FC92" w14:textId="01C60F44" w:rsidR="003768FF" w:rsidRPr="00DA369C" w:rsidRDefault="00FC0EF0" w:rsidP="00A17586">
      <w:pPr>
        <w:pStyle w:val="ListParagraph"/>
        <w:numPr>
          <w:ilvl w:val="0"/>
          <w:numId w:val="33"/>
        </w:numPr>
        <w:spacing w:after="0" w:line="240" w:lineRule="auto"/>
        <w:rPr>
          <w:rFonts w:ascii="Arial" w:hAnsi="Arial" w:cs="Arial"/>
          <w:sz w:val="24"/>
        </w:rPr>
      </w:pPr>
      <w:r w:rsidRPr="00DA369C">
        <w:rPr>
          <w:rFonts w:ascii="Arial" w:hAnsi="Arial" w:cs="Arial"/>
          <w:sz w:val="24"/>
        </w:rPr>
        <w:t xml:space="preserve">consume or be under the influence of drugs or alcohol while on duty unless, in the case of alcohol, with the agreement of line management for the purposes of official entertaining; </w:t>
      </w:r>
    </w:p>
    <w:p w14:paraId="2E80FFB0" w14:textId="655E1365" w:rsidR="003768FF" w:rsidRPr="00DA369C" w:rsidRDefault="00FC0EF0" w:rsidP="00A17586">
      <w:pPr>
        <w:pStyle w:val="ListParagraph"/>
        <w:numPr>
          <w:ilvl w:val="0"/>
          <w:numId w:val="33"/>
        </w:numPr>
        <w:spacing w:after="0" w:line="240" w:lineRule="auto"/>
        <w:rPr>
          <w:rFonts w:ascii="Arial" w:hAnsi="Arial" w:cs="Arial"/>
          <w:sz w:val="24"/>
          <w:szCs w:val="24"/>
        </w:rPr>
      </w:pPr>
      <w:r w:rsidRPr="00DA369C">
        <w:rPr>
          <w:rFonts w:ascii="Arial" w:hAnsi="Arial" w:cs="Arial"/>
          <w:sz w:val="24"/>
          <w:szCs w:val="24"/>
        </w:rPr>
        <w:t>store drugs or alcohol in personal areas such as lockers and desk drawers (</w:t>
      </w:r>
      <w:proofErr w:type="gramStart"/>
      <w:r w:rsidRPr="00DA369C">
        <w:rPr>
          <w:rFonts w:ascii="Arial" w:hAnsi="Arial" w:cs="Arial"/>
          <w:sz w:val="24"/>
          <w:szCs w:val="24"/>
        </w:rPr>
        <w:t>with the exception of</w:t>
      </w:r>
      <w:proofErr w:type="gramEnd"/>
      <w:r w:rsidRPr="00DA369C">
        <w:rPr>
          <w:rFonts w:ascii="Arial" w:hAnsi="Arial" w:cs="Arial"/>
          <w:sz w:val="24"/>
          <w:szCs w:val="24"/>
        </w:rPr>
        <w:t xml:space="preserve"> non-prescribed drugs such as Paracetamol etc. or drugs which been prescribed to the employee – see 3.6 below)</w:t>
      </w:r>
      <w:r w:rsidR="00BD1895" w:rsidRPr="00DA369C">
        <w:rPr>
          <w:rFonts w:ascii="Arial" w:hAnsi="Arial" w:cs="Arial"/>
          <w:sz w:val="24"/>
          <w:szCs w:val="24"/>
        </w:rPr>
        <w:t>;</w:t>
      </w:r>
      <w:r w:rsidRPr="00DA369C">
        <w:rPr>
          <w:rFonts w:ascii="Arial" w:hAnsi="Arial" w:cs="Arial"/>
          <w:sz w:val="24"/>
          <w:szCs w:val="24"/>
        </w:rPr>
        <w:t xml:space="preserve"> or </w:t>
      </w:r>
    </w:p>
    <w:p w14:paraId="4AA25904" w14:textId="57D1D6D2" w:rsidR="003768FF" w:rsidRPr="00DA369C" w:rsidRDefault="00FC0EF0" w:rsidP="00A17586">
      <w:pPr>
        <w:pStyle w:val="ListParagraph"/>
        <w:numPr>
          <w:ilvl w:val="0"/>
          <w:numId w:val="33"/>
        </w:numPr>
        <w:spacing w:after="0" w:line="240" w:lineRule="auto"/>
        <w:rPr>
          <w:rFonts w:ascii="Arial" w:hAnsi="Arial" w:cs="Arial"/>
          <w:sz w:val="24"/>
          <w:szCs w:val="24"/>
        </w:rPr>
      </w:pPr>
      <w:r w:rsidRPr="00DA369C">
        <w:rPr>
          <w:rFonts w:ascii="Arial" w:hAnsi="Arial" w:cs="Arial"/>
          <w:sz w:val="24"/>
          <w:szCs w:val="24"/>
        </w:rPr>
        <w:t xml:space="preserve">attempt to sell or give drugs or alcohol to any other employee or other person whilst working for or on behalf of the </w:t>
      </w:r>
      <w:r w:rsidR="00542D44" w:rsidRPr="00DA369C">
        <w:rPr>
          <w:rFonts w:ascii="Arial" w:hAnsi="Arial" w:cs="Arial"/>
          <w:sz w:val="24"/>
          <w:szCs w:val="24"/>
        </w:rPr>
        <w:t>School</w:t>
      </w:r>
      <w:r w:rsidRPr="00DA369C">
        <w:rPr>
          <w:rFonts w:ascii="Arial" w:hAnsi="Arial" w:cs="Arial"/>
          <w:sz w:val="24"/>
          <w:szCs w:val="24"/>
        </w:rPr>
        <w:t xml:space="preserve">. </w:t>
      </w:r>
    </w:p>
    <w:p w14:paraId="4D25154B" w14:textId="77777777" w:rsidR="003768FF" w:rsidRPr="00DA369C" w:rsidRDefault="003768FF" w:rsidP="00A17586">
      <w:pPr>
        <w:spacing w:after="0" w:line="240" w:lineRule="auto"/>
        <w:ind w:left="709" w:hanging="709"/>
        <w:rPr>
          <w:rFonts w:ascii="Arial" w:hAnsi="Arial" w:cs="Arial"/>
          <w:sz w:val="24"/>
        </w:rPr>
      </w:pPr>
    </w:p>
    <w:p w14:paraId="74C0A41F" w14:textId="07BC2D31" w:rsidR="00325404" w:rsidRPr="00DA369C" w:rsidRDefault="00DE1614" w:rsidP="001F149F">
      <w:pPr>
        <w:spacing w:line="240" w:lineRule="auto"/>
        <w:ind w:left="709" w:hanging="709"/>
        <w:rPr>
          <w:rFonts w:ascii="Arial" w:hAnsi="Arial" w:cs="Arial"/>
          <w:sz w:val="24"/>
        </w:rPr>
      </w:pPr>
      <w:r w:rsidRPr="00DA369C">
        <w:rPr>
          <w:rFonts w:ascii="Arial" w:hAnsi="Arial" w:cs="Arial"/>
          <w:sz w:val="24"/>
          <w:szCs w:val="24"/>
        </w:rPr>
        <w:t>4</w:t>
      </w:r>
      <w:r w:rsidR="00FC0EF0" w:rsidRPr="00DA369C">
        <w:rPr>
          <w:rFonts w:ascii="Arial" w:hAnsi="Arial" w:cs="Arial"/>
          <w:sz w:val="24"/>
          <w:szCs w:val="24"/>
        </w:rPr>
        <w:t>.</w:t>
      </w:r>
      <w:r w:rsidR="00FE1510">
        <w:rPr>
          <w:rFonts w:ascii="Arial" w:hAnsi="Arial" w:cs="Arial"/>
          <w:sz w:val="24"/>
          <w:szCs w:val="24"/>
        </w:rPr>
        <w:t>6</w:t>
      </w:r>
      <w:r w:rsidR="00FC0EF0" w:rsidRPr="00DA369C">
        <w:rPr>
          <w:rFonts w:ascii="Arial" w:hAnsi="Arial" w:cs="Arial"/>
          <w:sz w:val="24"/>
          <w:szCs w:val="24"/>
        </w:rPr>
        <w:t xml:space="preserve"> </w:t>
      </w:r>
      <w:r w:rsidR="00BD1895" w:rsidRPr="00DA369C">
        <w:rPr>
          <w:rFonts w:ascii="Arial" w:hAnsi="Arial" w:cs="Arial"/>
          <w:sz w:val="24"/>
        </w:rPr>
        <w:tab/>
      </w:r>
      <w:r w:rsidR="003768FF" w:rsidRPr="00DA369C">
        <w:rPr>
          <w:rFonts w:ascii="Arial" w:hAnsi="Arial" w:cs="Arial"/>
          <w:sz w:val="24"/>
          <w:szCs w:val="24"/>
        </w:rPr>
        <w:t>Staff</w:t>
      </w:r>
      <w:r w:rsidR="00FC0EF0" w:rsidRPr="00DA369C">
        <w:rPr>
          <w:rFonts w:ascii="Arial" w:hAnsi="Arial" w:cs="Arial"/>
          <w:sz w:val="24"/>
          <w:szCs w:val="24"/>
        </w:rPr>
        <w:t xml:space="preserve"> must inform their line manager regarding any prescribed</w:t>
      </w:r>
      <w:r w:rsidR="3CAB9AD4" w:rsidRPr="00DA369C">
        <w:rPr>
          <w:rFonts w:ascii="Arial" w:hAnsi="Arial" w:cs="Arial"/>
          <w:sz w:val="24"/>
          <w:szCs w:val="24"/>
        </w:rPr>
        <w:t xml:space="preserve"> and/or non-prescribed</w:t>
      </w:r>
      <w:r w:rsidR="00FC0EF0" w:rsidRPr="00DA369C">
        <w:rPr>
          <w:rFonts w:ascii="Arial" w:hAnsi="Arial" w:cs="Arial"/>
          <w:sz w:val="24"/>
          <w:szCs w:val="24"/>
        </w:rPr>
        <w:t xml:space="preserve"> medication that may </w:t>
      </w:r>
      <w:proofErr w:type="gramStart"/>
      <w:r w:rsidR="00FC0EF0" w:rsidRPr="00DA369C">
        <w:rPr>
          <w:rFonts w:ascii="Arial" w:hAnsi="Arial" w:cs="Arial"/>
          <w:sz w:val="24"/>
          <w:szCs w:val="24"/>
        </w:rPr>
        <w:t>have an effect on</w:t>
      </w:r>
      <w:proofErr w:type="gramEnd"/>
      <w:r w:rsidR="00FC0EF0" w:rsidRPr="00DA369C">
        <w:rPr>
          <w:rFonts w:ascii="Arial" w:hAnsi="Arial" w:cs="Arial"/>
          <w:sz w:val="24"/>
          <w:szCs w:val="24"/>
        </w:rPr>
        <w:t xml:space="preserve"> their ability to carry out their work </w:t>
      </w:r>
      <w:r w:rsidR="00325404" w:rsidRPr="00DA369C">
        <w:rPr>
          <w:rFonts w:ascii="Arial" w:hAnsi="Arial" w:cs="Arial"/>
          <w:sz w:val="24"/>
          <w:szCs w:val="24"/>
        </w:rPr>
        <w:t>safely and</w:t>
      </w:r>
      <w:r w:rsidR="00FC0EF0" w:rsidRPr="00DA369C">
        <w:rPr>
          <w:rFonts w:ascii="Arial" w:hAnsi="Arial" w:cs="Arial"/>
          <w:sz w:val="24"/>
          <w:szCs w:val="24"/>
        </w:rPr>
        <w:t xml:space="preserve"> must follow any instructions subsequently given. Advice can be sought from the Occupational Health Adviser, through the Human Resources team, about whether any prescribed medication may impact on an employee’s ability to carry out their work safely. </w:t>
      </w:r>
      <w:r w:rsidR="046C2979" w:rsidRPr="00DA369C">
        <w:rPr>
          <w:rFonts w:ascii="Arial" w:eastAsia="Arial" w:hAnsi="Arial" w:cs="Arial"/>
          <w:sz w:val="24"/>
          <w:szCs w:val="24"/>
        </w:rPr>
        <w:t>Employees are not obliged to disclose the actual medical condition being treated nor the medication – simply the impact/side effects.</w:t>
      </w:r>
    </w:p>
    <w:p w14:paraId="78BD0CE3" w14:textId="7B9E249F" w:rsidR="00325404" w:rsidRPr="00237F66" w:rsidRDefault="005E7698" w:rsidP="00A17586">
      <w:pPr>
        <w:spacing w:after="0" w:line="240" w:lineRule="auto"/>
        <w:ind w:left="709" w:hanging="709"/>
        <w:rPr>
          <w:rFonts w:ascii="Arial" w:hAnsi="Arial" w:cs="Arial"/>
          <w:sz w:val="24"/>
          <w:szCs w:val="24"/>
        </w:rPr>
      </w:pPr>
      <w:r w:rsidRPr="00DA369C">
        <w:rPr>
          <w:rFonts w:ascii="Arial" w:hAnsi="Arial" w:cs="Arial"/>
          <w:sz w:val="24"/>
          <w:szCs w:val="24"/>
        </w:rPr>
        <w:t>4</w:t>
      </w:r>
      <w:r w:rsidR="00FC0EF0" w:rsidRPr="00DA369C">
        <w:rPr>
          <w:rFonts w:ascii="Arial" w:hAnsi="Arial" w:cs="Arial"/>
          <w:sz w:val="24"/>
          <w:szCs w:val="24"/>
        </w:rPr>
        <w:t>.</w:t>
      </w:r>
      <w:r w:rsidR="00FE1510">
        <w:rPr>
          <w:rFonts w:ascii="Arial" w:hAnsi="Arial" w:cs="Arial"/>
          <w:sz w:val="24"/>
          <w:szCs w:val="24"/>
        </w:rPr>
        <w:t>7</w:t>
      </w:r>
      <w:r w:rsidR="00FC0EF0" w:rsidRPr="00DA369C">
        <w:rPr>
          <w:rFonts w:ascii="Arial" w:hAnsi="Arial" w:cs="Arial"/>
          <w:sz w:val="24"/>
          <w:szCs w:val="24"/>
        </w:rPr>
        <w:t xml:space="preserve"> </w:t>
      </w:r>
      <w:r w:rsidR="00BD1895" w:rsidRPr="00DA369C">
        <w:rPr>
          <w:rFonts w:ascii="Arial" w:hAnsi="Arial" w:cs="Arial"/>
          <w:sz w:val="24"/>
        </w:rPr>
        <w:tab/>
      </w:r>
      <w:r w:rsidR="00FC0EF0" w:rsidRPr="00DA369C">
        <w:rPr>
          <w:rFonts w:ascii="Arial" w:hAnsi="Arial" w:cs="Arial"/>
          <w:sz w:val="24"/>
          <w:szCs w:val="24"/>
        </w:rPr>
        <w:t xml:space="preserve">Any employee suffering from drug or alcohol dependency should declare this to their line manager, or to </w:t>
      </w:r>
      <w:r w:rsidR="00065398" w:rsidRPr="00DA369C">
        <w:rPr>
          <w:rFonts w:ascii="Arial" w:hAnsi="Arial" w:cs="Arial"/>
          <w:sz w:val="24"/>
          <w:szCs w:val="24"/>
        </w:rPr>
        <w:t>Human Resources</w:t>
      </w:r>
      <w:r w:rsidR="00FC0EF0" w:rsidRPr="00DA369C">
        <w:rPr>
          <w:rFonts w:ascii="Arial" w:hAnsi="Arial" w:cs="Arial"/>
          <w:sz w:val="24"/>
          <w:szCs w:val="24"/>
        </w:rPr>
        <w:t xml:space="preserve">, and the </w:t>
      </w:r>
      <w:r w:rsidR="00542D44" w:rsidRPr="00DA369C">
        <w:rPr>
          <w:rFonts w:ascii="Arial" w:hAnsi="Arial" w:cs="Arial"/>
          <w:sz w:val="24"/>
          <w:szCs w:val="24"/>
        </w:rPr>
        <w:t>School</w:t>
      </w:r>
      <w:r w:rsidR="00065398" w:rsidRPr="00DA369C">
        <w:rPr>
          <w:rFonts w:ascii="Arial" w:hAnsi="Arial" w:cs="Arial"/>
          <w:sz w:val="24"/>
          <w:szCs w:val="24"/>
        </w:rPr>
        <w:t xml:space="preserve"> </w:t>
      </w:r>
      <w:r w:rsidR="00FC0EF0" w:rsidRPr="00DA369C">
        <w:rPr>
          <w:rFonts w:ascii="Arial" w:hAnsi="Arial" w:cs="Arial"/>
          <w:sz w:val="24"/>
          <w:szCs w:val="24"/>
        </w:rPr>
        <w:t xml:space="preserve">will </w:t>
      </w:r>
      <w:r w:rsidR="00FC0EF0" w:rsidRPr="00237F66">
        <w:rPr>
          <w:rFonts w:ascii="Arial" w:hAnsi="Arial" w:cs="Arial"/>
          <w:sz w:val="24"/>
          <w:szCs w:val="24"/>
        </w:rPr>
        <w:t xml:space="preserve">subsequently provide reasonable assistance, treating absences for treatment and/or rehabilitation as any other sickness absence. </w:t>
      </w:r>
      <w:r w:rsidR="1C1B67EA" w:rsidRPr="00237F66">
        <w:rPr>
          <w:rFonts w:ascii="Arial" w:hAnsi="Arial" w:cs="Arial"/>
          <w:sz w:val="24"/>
          <w:szCs w:val="24"/>
        </w:rPr>
        <w:t xml:space="preserve">Early identification is more likely to lead to successful treatment. </w:t>
      </w:r>
      <w:r w:rsidR="00FC0EF0" w:rsidRPr="00237F66">
        <w:rPr>
          <w:rFonts w:ascii="Arial" w:hAnsi="Arial" w:cs="Arial"/>
          <w:sz w:val="24"/>
          <w:szCs w:val="24"/>
        </w:rPr>
        <w:t>Failure to accept help or continue with treatment may render the employee liable to action under the</w:t>
      </w:r>
      <w:r w:rsidR="00FF1289">
        <w:rPr>
          <w:rFonts w:ascii="Arial" w:hAnsi="Arial" w:cs="Arial"/>
          <w:sz w:val="24"/>
          <w:szCs w:val="24"/>
        </w:rPr>
        <w:t xml:space="preserve"> </w:t>
      </w:r>
      <w:r w:rsidR="00FF1289" w:rsidRPr="00DA369C">
        <w:rPr>
          <w:rFonts w:ascii="Arial" w:hAnsi="Arial" w:cs="Arial"/>
          <w:sz w:val="24"/>
        </w:rPr>
        <w:t>Disciplinary Policy</w:t>
      </w:r>
      <w:r w:rsidR="00FC0EF0" w:rsidRPr="00237F66">
        <w:rPr>
          <w:rFonts w:ascii="Arial" w:hAnsi="Arial" w:cs="Arial"/>
          <w:sz w:val="24"/>
          <w:szCs w:val="24"/>
        </w:rPr>
        <w:t xml:space="preserve">. </w:t>
      </w:r>
    </w:p>
    <w:p w14:paraId="453D72FA" w14:textId="77777777" w:rsidR="00325404" w:rsidRPr="00237F66" w:rsidRDefault="00325404" w:rsidP="00A17586">
      <w:pPr>
        <w:spacing w:after="0" w:line="240" w:lineRule="auto"/>
        <w:ind w:left="709" w:hanging="709"/>
        <w:rPr>
          <w:rFonts w:ascii="Arial" w:hAnsi="Arial" w:cs="Arial"/>
          <w:sz w:val="24"/>
        </w:rPr>
      </w:pPr>
    </w:p>
    <w:p w14:paraId="5309623E" w14:textId="1807DE7C" w:rsidR="00325404" w:rsidRPr="00237F66" w:rsidRDefault="005E7698" w:rsidP="00A17586">
      <w:pPr>
        <w:spacing w:after="0" w:line="240" w:lineRule="auto"/>
        <w:ind w:left="709" w:hanging="709"/>
        <w:rPr>
          <w:rFonts w:ascii="Arial" w:hAnsi="Arial" w:cs="Arial"/>
          <w:sz w:val="24"/>
        </w:rPr>
      </w:pPr>
      <w:r w:rsidRPr="00237F66">
        <w:rPr>
          <w:rFonts w:ascii="Arial" w:hAnsi="Arial" w:cs="Arial"/>
          <w:sz w:val="24"/>
        </w:rPr>
        <w:lastRenderedPageBreak/>
        <w:t>4</w:t>
      </w:r>
      <w:r w:rsidR="00FC0EF0" w:rsidRPr="00237F66">
        <w:rPr>
          <w:rFonts w:ascii="Arial" w:hAnsi="Arial" w:cs="Arial"/>
          <w:sz w:val="24"/>
        </w:rPr>
        <w:t>.</w:t>
      </w:r>
      <w:r w:rsidR="00FE1510">
        <w:rPr>
          <w:rFonts w:ascii="Arial" w:hAnsi="Arial" w:cs="Arial"/>
          <w:sz w:val="24"/>
        </w:rPr>
        <w:t>8</w:t>
      </w:r>
      <w:r w:rsidR="00FC0EF0" w:rsidRPr="00237F66">
        <w:rPr>
          <w:rFonts w:ascii="Arial" w:hAnsi="Arial" w:cs="Arial"/>
          <w:sz w:val="24"/>
        </w:rPr>
        <w:t xml:space="preserve"> </w:t>
      </w:r>
      <w:r w:rsidR="00BD1895" w:rsidRPr="00237F66">
        <w:rPr>
          <w:rFonts w:ascii="Arial" w:hAnsi="Arial" w:cs="Arial"/>
          <w:sz w:val="24"/>
        </w:rPr>
        <w:tab/>
      </w:r>
      <w:r w:rsidR="00FC0EF0" w:rsidRPr="00237F66">
        <w:rPr>
          <w:rFonts w:ascii="Arial" w:hAnsi="Arial" w:cs="Arial"/>
          <w:sz w:val="24"/>
        </w:rPr>
        <w:t>Counselling support and support from Occupational Health can be accessed via the Human Resources team. All consultations will be strictly confidential between the employee and Occupational Health</w:t>
      </w:r>
      <w:r w:rsidR="00BD1895" w:rsidRPr="00237F66">
        <w:rPr>
          <w:rFonts w:ascii="Arial" w:hAnsi="Arial" w:cs="Arial"/>
          <w:sz w:val="24"/>
        </w:rPr>
        <w:t>/the Counsellor</w:t>
      </w:r>
      <w:r w:rsidR="00FC0EF0" w:rsidRPr="00237F66">
        <w:rPr>
          <w:rFonts w:ascii="Arial" w:hAnsi="Arial" w:cs="Arial"/>
          <w:sz w:val="24"/>
        </w:rPr>
        <w:t xml:space="preserve">. </w:t>
      </w:r>
    </w:p>
    <w:p w14:paraId="27AE3A02" w14:textId="3016A724" w:rsidR="00DE0A30" w:rsidRPr="00237F66" w:rsidRDefault="005E7698" w:rsidP="00A17586">
      <w:pPr>
        <w:pStyle w:val="Heading1"/>
        <w:spacing w:before="0" w:line="240" w:lineRule="auto"/>
        <w:ind w:left="709" w:hanging="709"/>
        <w:rPr>
          <w:rFonts w:cs="Arial"/>
        </w:rPr>
      </w:pPr>
      <w:bookmarkStart w:id="5" w:name="_Toc53093811"/>
      <w:r w:rsidRPr="00237F66">
        <w:rPr>
          <w:rFonts w:cs="Arial"/>
        </w:rPr>
        <w:t>5</w:t>
      </w:r>
      <w:r w:rsidR="00FC0EF0" w:rsidRPr="00237F66">
        <w:rPr>
          <w:rFonts w:cs="Arial"/>
        </w:rPr>
        <w:t>.</w:t>
      </w:r>
      <w:r w:rsidR="00C81B5A">
        <w:rPr>
          <w:rFonts w:cs="Arial"/>
        </w:rPr>
        <w:tab/>
      </w:r>
      <w:r w:rsidR="00DE0A30" w:rsidRPr="00237F66">
        <w:rPr>
          <w:rFonts w:cs="Arial"/>
        </w:rPr>
        <w:t>Further information and advice</w:t>
      </w:r>
      <w:bookmarkEnd w:id="5"/>
    </w:p>
    <w:p w14:paraId="6FAF756B" w14:textId="77777777" w:rsidR="00DE0A30" w:rsidRPr="00237F66" w:rsidRDefault="00DE0A30" w:rsidP="00A17586">
      <w:pPr>
        <w:spacing w:after="0" w:line="240" w:lineRule="auto"/>
        <w:ind w:left="709" w:hanging="709"/>
        <w:rPr>
          <w:rFonts w:ascii="Arial" w:hAnsi="Arial" w:cs="Arial"/>
        </w:rPr>
      </w:pPr>
    </w:p>
    <w:p w14:paraId="124E9752" w14:textId="77F9A0C3" w:rsidR="00BD1895" w:rsidRPr="00237F66" w:rsidRDefault="005E7698" w:rsidP="00A17586">
      <w:pPr>
        <w:spacing w:after="0" w:line="240" w:lineRule="auto"/>
        <w:ind w:left="709" w:hanging="709"/>
        <w:rPr>
          <w:rFonts w:ascii="Arial" w:hAnsi="Arial" w:cs="Arial"/>
          <w:sz w:val="24"/>
          <w:szCs w:val="24"/>
        </w:rPr>
      </w:pPr>
      <w:r w:rsidRPr="00237F66">
        <w:rPr>
          <w:rFonts w:ascii="Arial" w:hAnsi="Arial" w:cs="Arial"/>
          <w:sz w:val="24"/>
          <w:szCs w:val="24"/>
        </w:rPr>
        <w:t>5</w:t>
      </w:r>
      <w:r w:rsidR="00FC0EF0" w:rsidRPr="00237F66">
        <w:rPr>
          <w:rFonts w:ascii="Arial" w:hAnsi="Arial" w:cs="Arial"/>
          <w:sz w:val="24"/>
          <w:szCs w:val="24"/>
        </w:rPr>
        <w:t xml:space="preserve">.1 </w:t>
      </w:r>
      <w:r w:rsidR="00BD1895" w:rsidRPr="00237F66">
        <w:rPr>
          <w:rFonts w:ascii="Arial" w:hAnsi="Arial" w:cs="Arial"/>
          <w:sz w:val="24"/>
        </w:rPr>
        <w:tab/>
      </w:r>
      <w:r w:rsidR="00FC0EF0" w:rsidRPr="00237F66">
        <w:rPr>
          <w:rFonts w:ascii="Arial" w:hAnsi="Arial" w:cs="Arial"/>
          <w:sz w:val="24"/>
          <w:szCs w:val="24"/>
        </w:rPr>
        <w:t xml:space="preserve">Further information, advice and guidance for employees and managers is available through the following web links: </w:t>
      </w:r>
    </w:p>
    <w:p w14:paraId="3A8EB058" w14:textId="77777777" w:rsidR="00BD1895" w:rsidRPr="00237F66" w:rsidRDefault="00BD1895" w:rsidP="00A17586">
      <w:pPr>
        <w:spacing w:after="0" w:line="240" w:lineRule="auto"/>
        <w:rPr>
          <w:rFonts w:ascii="Arial" w:hAnsi="Arial" w:cs="Arial"/>
          <w:sz w:val="24"/>
        </w:rPr>
      </w:pPr>
    </w:p>
    <w:p w14:paraId="736246B2" w14:textId="10298F17" w:rsidR="00BD1895" w:rsidRPr="00237F66" w:rsidRDefault="00FC0EF0" w:rsidP="00A17586">
      <w:pPr>
        <w:spacing w:after="0" w:line="240" w:lineRule="auto"/>
        <w:rPr>
          <w:rFonts w:ascii="Arial" w:hAnsi="Arial" w:cs="Arial"/>
          <w:sz w:val="24"/>
        </w:rPr>
      </w:pPr>
      <w:r w:rsidRPr="00237F66">
        <w:rPr>
          <w:rFonts w:ascii="Arial" w:hAnsi="Arial" w:cs="Arial"/>
          <w:sz w:val="24"/>
        </w:rPr>
        <w:t xml:space="preserve">Advice on Alcohol Abuse: </w:t>
      </w:r>
    </w:p>
    <w:p w14:paraId="25632AAB" w14:textId="77777777" w:rsidR="00BD1895" w:rsidRPr="00237F66" w:rsidRDefault="00BD1895" w:rsidP="00A17586">
      <w:pPr>
        <w:spacing w:after="0" w:line="240" w:lineRule="auto"/>
        <w:rPr>
          <w:rFonts w:ascii="Arial" w:hAnsi="Arial" w:cs="Arial"/>
          <w:sz w:val="24"/>
        </w:rPr>
      </w:pPr>
    </w:p>
    <w:p w14:paraId="3A305CD4" w14:textId="106747EA" w:rsidR="00BD1895" w:rsidRPr="00237F66" w:rsidRDefault="00FC0EF0" w:rsidP="00A17586">
      <w:pPr>
        <w:pStyle w:val="ListParagraph"/>
        <w:numPr>
          <w:ilvl w:val="0"/>
          <w:numId w:val="38"/>
        </w:numPr>
        <w:spacing w:after="0" w:line="240" w:lineRule="auto"/>
        <w:rPr>
          <w:rFonts w:ascii="Arial" w:hAnsi="Arial" w:cs="Arial"/>
          <w:sz w:val="24"/>
        </w:rPr>
      </w:pPr>
      <w:r w:rsidRPr="00237F66">
        <w:rPr>
          <w:rFonts w:ascii="Arial" w:hAnsi="Arial" w:cs="Arial"/>
          <w:sz w:val="24"/>
        </w:rPr>
        <w:t xml:space="preserve">NHS Choices: </w:t>
      </w:r>
      <w:hyperlink r:id="rId12" w:history="1">
        <w:r w:rsidR="00BD1895" w:rsidRPr="00237F66">
          <w:rPr>
            <w:rStyle w:val="Hyperlink"/>
            <w:rFonts w:ascii="Arial" w:hAnsi="Arial" w:cs="Arial"/>
            <w:sz w:val="24"/>
          </w:rPr>
          <w:t>http://www.nhs.uk/conditions/Alcohol-misuse</w:t>
        </w:r>
      </w:hyperlink>
      <w:r w:rsidRPr="00237F66">
        <w:rPr>
          <w:rFonts w:ascii="Arial" w:hAnsi="Arial" w:cs="Arial"/>
          <w:sz w:val="24"/>
        </w:rPr>
        <w:t xml:space="preserve"> </w:t>
      </w:r>
    </w:p>
    <w:p w14:paraId="39775B04" w14:textId="19721A65"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Alcoholics Anonymous: </w:t>
      </w:r>
      <w:hyperlink r:id="rId13" w:history="1">
        <w:r w:rsidR="00BD1895" w:rsidRPr="00237F66">
          <w:rPr>
            <w:rStyle w:val="Hyperlink"/>
            <w:rFonts w:ascii="Arial" w:hAnsi="Arial" w:cs="Arial"/>
            <w:sz w:val="24"/>
          </w:rPr>
          <w:t>www.alcoholics-anonymous.org.uk/</w:t>
        </w:r>
      </w:hyperlink>
      <w:r w:rsidRPr="00237F66">
        <w:rPr>
          <w:rFonts w:ascii="Arial" w:hAnsi="Arial" w:cs="Arial"/>
          <w:sz w:val="24"/>
        </w:rPr>
        <w:t xml:space="preserve"> </w:t>
      </w:r>
    </w:p>
    <w:p w14:paraId="247F5A06" w14:textId="66B56F21"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Alcohol Concern: </w:t>
      </w:r>
      <w:hyperlink r:id="rId14" w:history="1">
        <w:r w:rsidR="00BD1895" w:rsidRPr="00237F66">
          <w:rPr>
            <w:rStyle w:val="Hyperlink"/>
            <w:rFonts w:ascii="Arial" w:hAnsi="Arial" w:cs="Arial"/>
            <w:sz w:val="24"/>
          </w:rPr>
          <w:t>www.alcoholconcern.org.uk</w:t>
        </w:r>
      </w:hyperlink>
      <w:r w:rsidRPr="00237F66">
        <w:rPr>
          <w:rFonts w:ascii="Arial" w:hAnsi="Arial" w:cs="Arial"/>
          <w:sz w:val="24"/>
        </w:rPr>
        <w:t xml:space="preserve"> </w:t>
      </w:r>
    </w:p>
    <w:p w14:paraId="2BBE738F" w14:textId="4708590B"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Health and Safety Executive (HSE): </w:t>
      </w:r>
      <w:hyperlink r:id="rId15" w:history="1">
        <w:r w:rsidR="00BD1895" w:rsidRPr="00237F66">
          <w:rPr>
            <w:rStyle w:val="Hyperlink"/>
            <w:rFonts w:ascii="Arial" w:hAnsi="Arial" w:cs="Arial"/>
            <w:sz w:val="24"/>
          </w:rPr>
          <w:t>http://www.hse.gov.uk/alcoholdrugs/alcohol.htm</w:t>
        </w:r>
      </w:hyperlink>
      <w:r w:rsidRPr="00237F66">
        <w:rPr>
          <w:rFonts w:ascii="Arial" w:hAnsi="Arial" w:cs="Arial"/>
          <w:sz w:val="24"/>
        </w:rPr>
        <w:t xml:space="preserve"> </w:t>
      </w:r>
    </w:p>
    <w:p w14:paraId="2C66DBBB" w14:textId="77777777" w:rsidR="00BD1895" w:rsidRPr="00237F66" w:rsidRDefault="00BD1895" w:rsidP="00A17586">
      <w:pPr>
        <w:spacing w:after="0" w:line="240" w:lineRule="auto"/>
        <w:rPr>
          <w:rFonts w:ascii="Arial" w:hAnsi="Arial" w:cs="Arial"/>
          <w:sz w:val="24"/>
        </w:rPr>
      </w:pPr>
    </w:p>
    <w:p w14:paraId="11FF4992" w14:textId="01087260" w:rsidR="00BD1895" w:rsidRPr="00237F66" w:rsidRDefault="00FC0EF0" w:rsidP="00A17586">
      <w:pPr>
        <w:spacing w:after="0" w:line="240" w:lineRule="auto"/>
        <w:rPr>
          <w:rFonts w:ascii="Arial" w:hAnsi="Arial" w:cs="Arial"/>
          <w:sz w:val="24"/>
        </w:rPr>
      </w:pPr>
      <w:r w:rsidRPr="00237F66">
        <w:rPr>
          <w:rFonts w:ascii="Arial" w:hAnsi="Arial" w:cs="Arial"/>
          <w:sz w:val="24"/>
        </w:rPr>
        <w:t xml:space="preserve">Advice on Substance and Drug Misuse: </w:t>
      </w:r>
    </w:p>
    <w:p w14:paraId="3C186D65" w14:textId="77777777" w:rsidR="00BD1895" w:rsidRPr="00237F66" w:rsidRDefault="00BD1895" w:rsidP="00A17586">
      <w:pPr>
        <w:spacing w:after="0" w:line="240" w:lineRule="auto"/>
        <w:rPr>
          <w:rFonts w:ascii="Arial" w:hAnsi="Arial" w:cs="Arial"/>
          <w:sz w:val="24"/>
        </w:rPr>
      </w:pPr>
    </w:p>
    <w:p w14:paraId="3EFC8E90" w14:textId="335DCF7D"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NHS Choices: </w:t>
      </w:r>
      <w:hyperlink r:id="rId16" w:history="1">
        <w:r w:rsidR="00BD1895" w:rsidRPr="00237F66">
          <w:rPr>
            <w:rStyle w:val="Hyperlink"/>
            <w:rFonts w:ascii="Arial" w:hAnsi="Arial" w:cs="Arial"/>
            <w:sz w:val="24"/>
          </w:rPr>
          <w:t>http://www.nhs.uk/conditions/Drug-misuse</w:t>
        </w:r>
      </w:hyperlink>
      <w:r w:rsidRPr="00237F66">
        <w:rPr>
          <w:rFonts w:ascii="Arial" w:hAnsi="Arial" w:cs="Arial"/>
          <w:sz w:val="24"/>
        </w:rPr>
        <w:t xml:space="preserve"> </w:t>
      </w:r>
    </w:p>
    <w:p w14:paraId="2B1761F4" w14:textId="1A8D4179"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Narcotics Anonymous: </w:t>
      </w:r>
      <w:hyperlink r:id="rId17" w:history="1">
        <w:r w:rsidR="00BD1895" w:rsidRPr="00237F66">
          <w:rPr>
            <w:rStyle w:val="Hyperlink"/>
            <w:rFonts w:ascii="Arial" w:hAnsi="Arial" w:cs="Arial"/>
            <w:sz w:val="24"/>
          </w:rPr>
          <w:t>www.ukna.org</w:t>
        </w:r>
      </w:hyperlink>
      <w:r w:rsidRPr="00237F66">
        <w:rPr>
          <w:rFonts w:ascii="Arial" w:hAnsi="Arial" w:cs="Arial"/>
          <w:sz w:val="24"/>
        </w:rPr>
        <w:t xml:space="preserve"> </w:t>
      </w:r>
    </w:p>
    <w:p w14:paraId="0F59BF18" w14:textId="58711239"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FRANK: </w:t>
      </w:r>
      <w:hyperlink r:id="rId18" w:history="1">
        <w:r w:rsidR="00BD1895" w:rsidRPr="00237F66">
          <w:rPr>
            <w:rStyle w:val="Hyperlink"/>
            <w:rFonts w:ascii="Arial" w:hAnsi="Arial" w:cs="Arial"/>
            <w:sz w:val="24"/>
          </w:rPr>
          <w:t>www.talktofrank.com</w:t>
        </w:r>
      </w:hyperlink>
      <w:r w:rsidRPr="00237F66">
        <w:rPr>
          <w:rFonts w:ascii="Arial" w:hAnsi="Arial" w:cs="Arial"/>
          <w:sz w:val="24"/>
        </w:rPr>
        <w:t xml:space="preserve"> </w:t>
      </w:r>
    </w:p>
    <w:p w14:paraId="67111ADB" w14:textId="654B036A" w:rsidR="00336778"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Health and Safety Executive (HSE): http://www.hse.gov.uk/alcoholdrugs/drugs.htm In addition, the Sickness Absence Policy contains advice on managing stress which can sometimes be a contributory factor in alcohol and substance misuse.</w:t>
      </w:r>
      <w:r w:rsidR="004B265A" w:rsidRPr="00237F66">
        <w:rPr>
          <w:rFonts w:ascii="Arial" w:hAnsi="Arial" w:cs="Arial"/>
          <w:noProof/>
          <w:sz w:val="24"/>
          <w:lang w:eastAsia="en-GB"/>
        </w:rPr>
        <w:t xml:space="preserve"> </w:t>
      </w:r>
    </w:p>
    <w:p w14:paraId="09CEF6A4" w14:textId="1B83C960" w:rsidR="00B8159A" w:rsidRPr="00237F66" w:rsidRDefault="00B8159A" w:rsidP="00A17586">
      <w:pPr>
        <w:spacing w:after="0" w:line="240" w:lineRule="auto"/>
        <w:rPr>
          <w:rFonts w:ascii="Arial" w:hAnsi="Arial" w:cs="Arial"/>
          <w:sz w:val="24"/>
        </w:rPr>
      </w:pPr>
    </w:p>
    <w:p w14:paraId="29D117E8" w14:textId="2608DE43" w:rsidR="00B8159A" w:rsidRPr="00237F66" w:rsidRDefault="00B8159A" w:rsidP="00A17586">
      <w:pPr>
        <w:spacing w:after="0" w:line="240" w:lineRule="auto"/>
        <w:rPr>
          <w:rFonts w:ascii="Arial" w:hAnsi="Arial" w:cs="Arial"/>
          <w:sz w:val="28"/>
        </w:rPr>
      </w:pPr>
      <w:r w:rsidRPr="00237F66">
        <w:rPr>
          <w:rFonts w:ascii="Arial" w:hAnsi="Arial" w:cs="Arial"/>
          <w:sz w:val="24"/>
        </w:rPr>
        <w:t xml:space="preserve">In </w:t>
      </w:r>
      <w:r w:rsidRPr="00DA369C">
        <w:rPr>
          <w:rFonts w:ascii="Arial" w:hAnsi="Arial" w:cs="Arial"/>
          <w:sz w:val="24"/>
        </w:rPr>
        <w:t xml:space="preserve">addition, the </w:t>
      </w:r>
      <w:r w:rsidR="00542D44" w:rsidRPr="00DA369C">
        <w:rPr>
          <w:rFonts w:ascii="Arial" w:hAnsi="Arial" w:cs="Arial"/>
          <w:sz w:val="24"/>
        </w:rPr>
        <w:t xml:space="preserve">School’s </w:t>
      </w:r>
      <w:r w:rsidR="00B73293" w:rsidRPr="00DA369C">
        <w:rPr>
          <w:rFonts w:ascii="Arial" w:hAnsi="Arial" w:cs="Arial"/>
          <w:sz w:val="24"/>
        </w:rPr>
        <w:t xml:space="preserve">Managing </w:t>
      </w:r>
      <w:r w:rsidRPr="00542D44">
        <w:rPr>
          <w:rFonts w:ascii="Arial" w:hAnsi="Arial" w:cs="Arial"/>
          <w:sz w:val="24"/>
        </w:rPr>
        <w:t>Sickness Absence Policy</w:t>
      </w:r>
      <w:r w:rsidRPr="00237F66">
        <w:rPr>
          <w:rFonts w:ascii="Arial" w:hAnsi="Arial" w:cs="Arial"/>
          <w:sz w:val="24"/>
        </w:rPr>
        <w:t xml:space="preserve"> contains advice on managing stress which can sometimes be a contributory factor in alcohol and substance misuse.</w:t>
      </w:r>
    </w:p>
    <w:sectPr w:rsidR="00B8159A" w:rsidRPr="00237F6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389D2B2" w16cex:dateUtc="2020-09-23T07:41:00Z"/>
  <w16cex:commentExtensible w16cex:durableId="0DFB41BF" w16cex:dateUtc="2020-09-23T07:41:00Z"/>
  <w16cex:commentExtensible w16cex:durableId="663F8A99" w16cex:dateUtc="2020-09-22T15:26:00Z"/>
  <w16cex:commentExtensible w16cex:durableId="01321C59" w16cex:dateUtc="2020-09-22T15:29:00Z"/>
  <w16cex:commentExtensible w16cex:durableId="4D5ED886" w16cex:dateUtc="2020-09-22T15:31:00Z"/>
  <w16cex:commentExtensible w16cex:durableId="2CA87857" w16cex:dateUtc="2020-09-22T15:32:00Z"/>
  <w16cex:commentExtensible w16cex:durableId="07E889E1" w16cex:dateUtc="2020-09-23T07:42:00Z"/>
  <w16cex:commentExtensible w16cex:durableId="5CF45591" w16cex:dateUtc="2020-09-22T15:34:00Z"/>
  <w16cex:commentExtensible w16cex:durableId="7C0BECE8" w16cex:dateUtc="2020-09-22T15:36:00Z"/>
  <w16cex:commentExtensible w16cex:durableId="77447F7E" w16cex:dateUtc="2020-09-23T07:42:00Z"/>
  <w16cex:commentExtensible w16cex:durableId="4DE2FDDE" w16cex:dateUtc="2020-09-22T15:38:00Z"/>
  <w16cex:commentExtensible w16cex:durableId="2FFFEBD6" w16cex:dateUtc="2020-09-23T07:43:00Z"/>
  <w16cex:commentExtensible w16cex:durableId="66B2C981" w16cex:dateUtc="2020-09-23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DC767" w14:textId="77777777" w:rsidR="00657F2D" w:rsidRDefault="00657F2D" w:rsidP="00BA2EEC">
      <w:pPr>
        <w:spacing w:after="0" w:line="240" w:lineRule="auto"/>
      </w:pPr>
      <w:r>
        <w:separator/>
      </w:r>
    </w:p>
  </w:endnote>
  <w:endnote w:type="continuationSeparator" w:id="0">
    <w:p w14:paraId="23BBC848" w14:textId="77777777" w:rsidR="00657F2D" w:rsidRDefault="00657F2D" w:rsidP="00BA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DD5" w14:textId="77777777" w:rsidR="009B1B24" w:rsidRDefault="009B1B24">
    <w:pPr>
      <w:pStyle w:val="Footer"/>
    </w:pPr>
  </w:p>
  <w:p w14:paraId="1B7E6C92" w14:textId="77777777" w:rsidR="009B1B24" w:rsidRDefault="00AB50CD">
    <w:pPr>
      <w:pStyle w:val="Footer"/>
    </w:pPr>
    <w:fldSimple w:instr="DOCPROPERTY ClassificationMarking \* MERGEFORMAT">
      <w:r w:rsidR="00A954F3">
        <w:t>Classification: OFFICIAL-SENSITIVE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00513624"/>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2BE44615" w14:textId="611A4C2E" w:rsidR="0030530F" w:rsidRPr="0030530F" w:rsidRDefault="0030530F" w:rsidP="0030530F">
            <w:pPr>
              <w:pStyle w:val="Footer"/>
              <w:rPr>
                <w:rFonts w:ascii="Arial" w:hAnsi="Arial" w:cs="Arial"/>
                <w:b/>
                <w:sz w:val="18"/>
                <w:szCs w:val="18"/>
              </w:rPr>
            </w:pPr>
            <w:r w:rsidRPr="0030530F">
              <w:rPr>
                <w:rFonts w:ascii="Arial" w:hAnsi="Arial" w:cs="Arial"/>
                <w:b/>
                <w:sz w:val="18"/>
                <w:szCs w:val="18"/>
              </w:rPr>
              <w:t xml:space="preserve">Alcohol and Substance </w:t>
            </w:r>
            <w:r w:rsidR="001D6999">
              <w:rPr>
                <w:rFonts w:ascii="Arial" w:hAnsi="Arial" w:cs="Arial"/>
                <w:b/>
                <w:sz w:val="18"/>
                <w:szCs w:val="18"/>
              </w:rPr>
              <w:t>Abuse</w:t>
            </w:r>
            <w:r w:rsidRPr="0030530F">
              <w:rPr>
                <w:rFonts w:ascii="Arial" w:hAnsi="Arial" w:cs="Arial"/>
                <w:b/>
                <w:sz w:val="18"/>
                <w:szCs w:val="18"/>
              </w:rPr>
              <w:t xml:space="preserve"> Policy</w:t>
            </w:r>
          </w:p>
          <w:p w14:paraId="6FEEA417" w14:textId="186DB246" w:rsidR="0030530F" w:rsidRPr="0030530F" w:rsidRDefault="00FE5F0A" w:rsidP="0030530F">
            <w:pPr>
              <w:pStyle w:val="Footer"/>
              <w:rPr>
                <w:rFonts w:ascii="Arial" w:hAnsi="Arial" w:cs="Arial"/>
                <w:sz w:val="18"/>
                <w:szCs w:val="18"/>
              </w:rPr>
            </w:pPr>
            <w:r>
              <w:rPr>
                <w:rFonts w:ascii="Arial" w:hAnsi="Arial" w:cs="Arial"/>
                <w:sz w:val="18"/>
                <w:szCs w:val="18"/>
              </w:rPr>
              <w:t>February</w:t>
            </w:r>
            <w:r w:rsidR="009A3810">
              <w:rPr>
                <w:rFonts w:ascii="Arial" w:hAnsi="Arial" w:cs="Arial"/>
                <w:sz w:val="18"/>
                <w:szCs w:val="18"/>
              </w:rPr>
              <w:t xml:space="preserve"> </w:t>
            </w:r>
            <w:r w:rsidR="0030530F" w:rsidRPr="0030530F">
              <w:rPr>
                <w:rFonts w:ascii="Arial" w:hAnsi="Arial" w:cs="Arial"/>
                <w:sz w:val="18"/>
                <w:szCs w:val="18"/>
              </w:rPr>
              <w:t>202</w:t>
            </w:r>
            <w:r>
              <w:rPr>
                <w:rFonts w:ascii="Arial" w:hAnsi="Arial" w:cs="Arial"/>
                <w:sz w:val="18"/>
                <w:szCs w:val="18"/>
              </w:rPr>
              <w:t>1</w:t>
            </w:r>
            <w:r w:rsidR="0030530F" w:rsidRPr="0030530F">
              <w:rPr>
                <w:rFonts w:ascii="Arial" w:hAnsi="Arial" w:cs="Arial"/>
                <w:sz w:val="18"/>
                <w:szCs w:val="18"/>
              </w:rPr>
              <w:t xml:space="preserve"> – Version 1.</w:t>
            </w:r>
            <w:r>
              <w:rPr>
                <w:rFonts w:ascii="Arial" w:hAnsi="Arial" w:cs="Arial"/>
                <w:sz w:val="18"/>
                <w:szCs w:val="18"/>
              </w:rPr>
              <w:t>0</w:t>
            </w:r>
          </w:p>
          <w:p w14:paraId="0212504E" w14:textId="3845C08B" w:rsidR="00447951" w:rsidRPr="0030530F" w:rsidRDefault="0030530F" w:rsidP="0030530F">
            <w:pPr>
              <w:pStyle w:val="Footer"/>
              <w:jc w:val="center"/>
              <w:rPr>
                <w:rFonts w:ascii="Arial" w:hAnsi="Arial" w:cs="Arial"/>
                <w:sz w:val="18"/>
                <w:szCs w:val="18"/>
              </w:rPr>
            </w:pPr>
            <w:r w:rsidRPr="0030530F">
              <w:rPr>
                <w:rFonts w:ascii="Arial" w:hAnsi="Arial" w:cs="Arial"/>
                <w:sz w:val="18"/>
                <w:szCs w:val="18"/>
              </w:rPr>
              <w:t xml:space="preserve">Page </w:t>
            </w:r>
            <w:r w:rsidRPr="0030530F">
              <w:rPr>
                <w:rFonts w:ascii="Arial" w:hAnsi="Arial" w:cs="Arial"/>
                <w:b/>
                <w:bCs/>
                <w:sz w:val="18"/>
                <w:szCs w:val="18"/>
              </w:rPr>
              <w:fldChar w:fldCharType="begin"/>
            </w:r>
            <w:r w:rsidRPr="0030530F">
              <w:rPr>
                <w:rFonts w:ascii="Arial" w:hAnsi="Arial" w:cs="Arial"/>
                <w:b/>
                <w:bCs/>
                <w:sz w:val="18"/>
                <w:szCs w:val="18"/>
              </w:rPr>
              <w:instrText xml:space="preserve"> PAGE </w:instrText>
            </w:r>
            <w:r w:rsidRPr="0030530F">
              <w:rPr>
                <w:rFonts w:ascii="Arial" w:hAnsi="Arial" w:cs="Arial"/>
                <w:b/>
                <w:bCs/>
                <w:sz w:val="18"/>
                <w:szCs w:val="18"/>
              </w:rPr>
              <w:fldChar w:fldCharType="separate"/>
            </w:r>
            <w:r w:rsidRPr="0030530F">
              <w:rPr>
                <w:rFonts w:ascii="Arial" w:hAnsi="Arial" w:cs="Arial"/>
                <w:b/>
                <w:bCs/>
                <w:noProof/>
                <w:sz w:val="18"/>
                <w:szCs w:val="18"/>
              </w:rPr>
              <w:t>2</w:t>
            </w:r>
            <w:r w:rsidRPr="0030530F">
              <w:rPr>
                <w:rFonts w:ascii="Arial" w:hAnsi="Arial" w:cs="Arial"/>
                <w:b/>
                <w:bCs/>
                <w:sz w:val="18"/>
                <w:szCs w:val="18"/>
              </w:rPr>
              <w:fldChar w:fldCharType="end"/>
            </w:r>
            <w:r w:rsidRPr="0030530F">
              <w:rPr>
                <w:rFonts w:ascii="Arial" w:hAnsi="Arial" w:cs="Arial"/>
                <w:sz w:val="18"/>
                <w:szCs w:val="18"/>
              </w:rPr>
              <w:t xml:space="preserve"> of </w:t>
            </w:r>
            <w:r w:rsidRPr="0030530F">
              <w:rPr>
                <w:rFonts w:ascii="Arial" w:hAnsi="Arial" w:cs="Arial"/>
                <w:b/>
                <w:bCs/>
                <w:sz w:val="18"/>
                <w:szCs w:val="18"/>
              </w:rPr>
              <w:fldChar w:fldCharType="begin"/>
            </w:r>
            <w:r w:rsidRPr="0030530F">
              <w:rPr>
                <w:rFonts w:ascii="Arial" w:hAnsi="Arial" w:cs="Arial"/>
                <w:b/>
                <w:bCs/>
                <w:sz w:val="18"/>
                <w:szCs w:val="18"/>
              </w:rPr>
              <w:instrText xml:space="preserve"> NUMPAGES  </w:instrText>
            </w:r>
            <w:r w:rsidRPr="0030530F">
              <w:rPr>
                <w:rFonts w:ascii="Arial" w:hAnsi="Arial" w:cs="Arial"/>
                <w:b/>
                <w:bCs/>
                <w:sz w:val="18"/>
                <w:szCs w:val="18"/>
              </w:rPr>
              <w:fldChar w:fldCharType="separate"/>
            </w:r>
            <w:r w:rsidRPr="0030530F">
              <w:rPr>
                <w:rFonts w:ascii="Arial" w:hAnsi="Arial" w:cs="Arial"/>
                <w:b/>
                <w:bCs/>
                <w:noProof/>
                <w:sz w:val="18"/>
                <w:szCs w:val="18"/>
              </w:rPr>
              <w:t>2</w:t>
            </w:r>
            <w:r w:rsidRPr="0030530F">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CFFF" w14:textId="77777777" w:rsidR="009B1B24" w:rsidRDefault="009B1B24">
    <w:pPr>
      <w:pStyle w:val="Footer"/>
    </w:pPr>
  </w:p>
  <w:p w14:paraId="35782FEC" w14:textId="77777777" w:rsidR="009B1B24" w:rsidRDefault="00AB50CD">
    <w:pPr>
      <w:pStyle w:val="Footer"/>
    </w:pPr>
    <w:fldSimple w:instr="DOCPROPERTY ClassificationMarking \* MERGEFORMAT">
      <w:r w:rsidR="00A954F3">
        <w:t>Classification: OFFICIAL-SENSITIVE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D0E0" w14:textId="77777777" w:rsidR="00657F2D" w:rsidRDefault="00657F2D" w:rsidP="00BA2EEC">
      <w:pPr>
        <w:spacing w:after="0" w:line="240" w:lineRule="auto"/>
      </w:pPr>
      <w:r>
        <w:separator/>
      </w:r>
    </w:p>
  </w:footnote>
  <w:footnote w:type="continuationSeparator" w:id="0">
    <w:p w14:paraId="132DCB97" w14:textId="77777777" w:rsidR="00657F2D" w:rsidRDefault="00657F2D" w:rsidP="00BA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3F42" w14:textId="77777777" w:rsidR="009B1B24" w:rsidRDefault="00AB50CD">
    <w:pPr>
      <w:pStyle w:val="Header"/>
    </w:pPr>
    <w:fldSimple w:instr="DOCPROPERTY ClassificationMarking \* MERGEFORMAT">
      <w:r w:rsidR="00A954F3">
        <w:t>Classification: OFFICIAL-SENSITIVE</w:t>
      </w:r>
    </w:fldSimple>
  </w:p>
  <w:p w14:paraId="0A8A9521" w14:textId="77777777" w:rsidR="009B1B24" w:rsidRDefault="009B1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7E3B" w14:textId="50BB4C82" w:rsidR="009B1B24" w:rsidRDefault="009B1B24" w:rsidP="00BA2EE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C851" w14:textId="77777777" w:rsidR="009B1B24" w:rsidRDefault="00AB50CD">
    <w:pPr>
      <w:pStyle w:val="Header"/>
    </w:pPr>
    <w:fldSimple w:instr="DOCPROPERTY ClassificationMarking \* MERGEFORMAT">
      <w:r w:rsidR="00A954F3">
        <w:t>Classification: OFFICIAL-SENSITIVE</w:t>
      </w:r>
    </w:fldSimple>
  </w:p>
  <w:p w14:paraId="3FF9BAB2" w14:textId="77777777" w:rsidR="009B1B24" w:rsidRDefault="009B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448"/>
    <w:multiLevelType w:val="hybridMultilevel"/>
    <w:tmpl w:val="D0F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6A36"/>
    <w:multiLevelType w:val="hybridMultilevel"/>
    <w:tmpl w:val="EF7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D16"/>
    <w:multiLevelType w:val="hybridMultilevel"/>
    <w:tmpl w:val="4966317E"/>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27CE6"/>
    <w:multiLevelType w:val="hybridMultilevel"/>
    <w:tmpl w:val="C41A9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C2665"/>
    <w:multiLevelType w:val="hybridMultilevel"/>
    <w:tmpl w:val="305E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87A"/>
    <w:multiLevelType w:val="hybridMultilevel"/>
    <w:tmpl w:val="DA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4DA"/>
    <w:multiLevelType w:val="hybridMultilevel"/>
    <w:tmpl w:val="524C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5166"/>
    <w:multiLevelType w:val="hybridMultilevel"/>
    <w:tmpl w:val="F6AA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B94"/>
    <w:multiLevelType w:val="hybridMultilevel"/>
    <w:tmpl w:val="CBA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63D9B"/>
    <w:multiLevelType w:val="hybridMultilevel"/>
    <w:tmpl w:val="5EB6DB98"/>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664B7"/>
    <w:multiLevelType w:val="hybridMultilevel"/>
    <w:tmpl w:val="2410E0B2"/>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A3B3D"/>
    <w:multiLevelType w:val="hybridMultilevel"/>
    <w:tmpl w:val="B062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40979"/>
    <w:multiLevelType w:val="hybridMultilevel"/>
    <w:tmpl w:val="500C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23BB7"/>
    <w:multiLevelType w:val="hybridMultilevel"/>
    <w:tmpl w:val="FA5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607AC"/>
    <w:multiLevelType w:val="hybridMultilevel"/>
    <w:tmpl w:val="CC28C9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9A447B"/>
    <w:multiLevelType w:val="hybridMultilevel"/>
    <w:tmpl w:val="B78A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72679"/>
    <w:multiLevelType w:val="hybridMultilevel"/>
    <w:tmpl w:val="4E66F936"/>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D16B2"/>
    <w:multiLevelType w:val="multilevel"/>
    <w:tmpl w:val="3352562E"/>
    <w:lvl w:ilvl="0">
      <w:start w:val="8"/>
      <w:numFmt w:val="decimal"/>
      <w:lvlText w:val="%1"/>
      <w:lvlJc w:val="left"/>
      <w:pPr>
        <w:ind w:left="437" w:hanging="437"/>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E690E97"/>
    <w:multiLevelType w:val="multilevel"/>
    <w:tmpl w:val="D3A2AECC"/>
    <w:lvl w:ilvl="0">
      <w:start w:val="1"/>
      <w:numFmt w:val="decimal"/>
      <w:lvlText w:val="%1"/>
      <w:lvlJc w:val="left"/>
      <w:pPr>
        <w:ind w:left="705" w:hanging="705"/>
      </w:pPr>
      <w:rPr>
        <w:rFonts w:hint="default"/>
      </w:rPr>
    </w:lvl>
    <w:lvl w:ilvl="1">
      <w:start w:val="1"/>
      <w:numFmt w:val="bullet"/>
      <w:lvlText w:val=""/>
      <w:lvlJc w:val="left"/>
      <w:pPr>
        <w:ind w:left="705" w:hanging="7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96483B"/>
    <w:multiLevelType w:val="hybridMultilevel"/>
    <w:tmpl w:val="9B6644D8"/>
    <w:lvl w:ilvl="0" w:tplc="B40A95BA">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EC1306"/>
    <w:multiLevelType w:val="hybridMultilevel"/>
    <w:tmpl w:val="88E4F6C6"/>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15971"/>
    <w:multiLevelType w:val="hybridMultilevel"/>
    <w:tmpl w:val="D92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5216"/>
    <w:multiLevelType w:val="hybridMultilevel"/>
    <w:tmpl w:val="C3B228F2"/>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CB54B0"/>
    <w:multiLevelType w:val="hybridMultilevel"/>
    <w:tmpl w:val="502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D6880"/>
    <w:multiLevelType w:val="hybridMultilevel"/>
    <w:tmpl w:val="F438C8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2023A7"/>
    <w:multiLevelType w:val="multilevel"/>
    <w:tmpl w:val="A3F0C7BC"/>
    <w:lvl w:ilvl="0">
      <w:start w:val="8"/>
      <w:numFmt w:val="decimal"/>
      <w:lvlText w:val="%1"/>
      <w:lvlJc w:val="left"/>
      <w:pPr>
        <w:ind w:left="437" w:hanging="437"/>
      </w:pPr>
      <w:rPr>
        <w:rFonts w:hint="default"/>
      </w:rPr>
    </w:lvl>
    <w:lvl w:ilvl="1">
      <w:start w:val="3"/>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00173"/>
    <w:multiLevelType w:val="hybridMultilevel"/>
    <w:tmpl w:val="C130E3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D8A6440"/>
    <w:multiLevelType w:val="hybridMultilevel"/>
    <w:tmpl w:val="08090001"/>
    <w:lvl w:ilvl="0" w:tplc="BD7AA890">
      <w:start w:val="1"/>
      <w:numFmt w:val="bullet"/>
      <w:lvlText w:val=""/>
      <w:lvlJc w:val="left"/>
      <w:pPr>
        <w:tabs>
          <w:tab w:val="num" w:pos="720"/>
        </w:tabs>
        <w:ind w:left="720" w:hanging="360"/>
      </w:pPr>
      <w:rPr>
        <w:rFonts w:ascii="Symbol" w:hAnsi="Symbol" w:hint="default"/>
      </w:rPr>
    </w:lvl>
    <w:lvl w:ilvl="1" w:tplc="0946060C">
      <w:numFmt w:val="decimal"/>
      <w:lvlText w:val=""/>
      <w:lvlJc w:val="left"/>
    </w:lvl>
    <w:lvl w:ilvl="2" w:tplc="56685976">
      <w:numFmt w:val="decimal"/>
      <w:lvlText w:val=""/>
      <w:lvlJc w:val="left"/>
    </w:lvl>
    <w:lvl w:ilvl="3" w:tplc="6346E6C4">
      <w:numFmt w:val="decimal"/>
      <w:lvlText w:val=""/>
      <w:lvlJc w:val="left"/>
    </w:lvl>
    <w:lvl w:ilvl="4" w:tplc="7D1AD4A0">
      <w:numFmt w:val="decimal"/>
      <w:lvlText w:val=""/>
      <w:lvlJc w:val="left"/>
    </w:lvl>
    <w:lvl w:ilvl="5" w:tplc="91EE04B2">
      <w:numFmt w:val="decimal"/>
      <w:lvlText w:val=""/>
      <w:lvlJc w:val="left"/>
    </w:lvl>
    <w:lvl w:ilvl="6" w:tplc="7AD267E4">
      <w:numFmt w:val="decimal"/>
      <w:lvlText w:val=""/>
      <w:lvlJc w:val="left"/>
    </w:lvl>
    <w:lvl w:ilvl="7" w:tplc="00F4EEEE">
      <w:numFmt w:val="decimal"/>
      <w:lvlText w:val=""/>
      <w:lvlJc w:val="left"/>
    </w:lvl>
    <w:lvl w:ilvl="8" w:tplc="D37E17AE">
      <w:numFmt w:val="decimal"/>
      <w:lvlText w:val=""/>
      <w:lvlJc w:val="left"/>
    </w:lvl>
  </w:abstractNum>
  <w:abstractNum w:abstractNumId="29" w15:restartNumberingAfterBreak="0">
    <w:nsid w:val="58783045"/>
    <w:multiLevelType w:val="hybridMultilevel"/>
    <w:tmpl w:val="0EB2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B6FC6"/>
    <w:multiLevelType w:val="hybridMultilevel"/>
    <w:tmpl w:val="8D2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E08A1"/>
    <w:multiLevelType w:val="hybridMultilevel"/>
    <w:tmpl w:val="86423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8D49B5"/>
    <w:multiLevelType w:val="hybridMultilevel"/>
    <w:tmpl w:val="E98E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A2462"/>
    <w:multiLevelType w:val="hybridMultilevel"/>
    <w:tmpl w:val="F31ADDF4"/>
    <w:lvl w:ilvl="0" w:tplc="B6BA92FE">
      <w:numFmt w:val="bullet"/>
      <w:lvlText w:val="•"/>
      <w:lvlJc w:val="left"/>
      <w:pPr>
        <w:ind w:left="1789" w:hanging="720"/>
      </w:pPr>
      <w:rPr>
        <w:rFonts w:ascii="Trebuchet MS" w:eastAsiaTheme="minorHAnsi" w:hAnsi="Trebuchet MS"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EA4F84"/>
    <w:multiLevelType w:val="hybridMultilevel"/>
    <w:tmpl w:val="0FC07CE2"/>
    <w:lvl w:ilvl="0" w:tplc="6D5E3126">
      <w:numFmt w:val="bullet"/>
      <w:lvlText w:val="•"/>
      <w:lvlJc w:val="left"/>
      <w:pPr>
        <w:ind w:left="1789" w:hanging="72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48167E8"/>
    <w:multiLevelType w:val="hybridMultilevel"/>
    <w:tmpl w:val="6F4AFB76"/>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02685"/>
    <w:multiLevelType w:val="hybridMultilevel"/>
    <w:tmpl w:val="EF74CE8C"/>
    <w:lvl w:ilvl="0" w:tplc="FFFFFFFF">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BB139DB"/>
    <w:multiLevelType w:val="hybridMultilevel"/>
    <w:tmpl w:val="6B7A9D20"/>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5D3460"/>
    <w:multiLevelType w:val="hybridMultilevel"/>
    <w:tmpl w:val="2828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76C6C"/>
    <w:multiLevelType w:val="hybridMultilevel"/>
    <w:tmpl w:val="976E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D5484"/>
    <w:multiLevelType w:val="multilevel"/>
    <w:tmpl w:val="136A1C44"/>
    <w:lvl w:ilvl="0">
      <w:start w:val="8"/>
      <w:numFmt w:val="decimal"/>
      <w:lvlText w:val="%1"/>
      <w:lvlJc w:val="left"/>
      <w:pPr>
        <w:ind w:left="437" w:hanging="437"/>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5091A30"/>
    <w:multiLevelType w:val="hybridMultilevel"/>
    <w:tmpl w:val="D6505D4E"/>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A5940"/>
    <w:multiLevelType w:val="hybridMultilevel"/>
    <w:tmpl w:val="5D7A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24612"/>
    <w:multiLevelType w:val="hybridMultilevel"/>
    <w:tmpl w:val="AA5061F8"/>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9B1C8F"/>
    <w:multiLevelType w:val="hybridMultilevel"/>
    <w:tmpl w:val="B1D61468"/>
    <w:lvl w:ilvl="0" w:tplc="A8FE84D0">
      <w:start w:val="1"/>
      <w:numFmt w:val="bullet"/>
      <w:lvlText w:val=""/>
      <w:lvlJc w:val="left"/>
      <w:pPr>
        <w:tabs>
          <w:tab w:val="num" w:pos="720"/>
        </w:tabs>
        <w:ind w:left="720" w:hanging="360"/>
      </w:pPr>
      <w:rPr>
        <w:rFonts w:ascii="Symbol" w:hAnsi="Symbol" w:hint="default"/>
        <w:sz w:val="20"/>
      </w:rPr>
    </w:lvl>
    <w:lvl w:ilvl="1" w:tplc="8D22EE98" w:tentative="1">
      <w:start w:val="1"/>
      <w:numFmt w:val="bullet"/>
      <w:lvlText w:val="o"/>
      <w:lvlJc w:val="left"/>
      <w:pPr>
        <w:tabs>
          <w:tab w:val="num" w:pos="1440"/>
        </w:tabs>
        <w:ind w:left="1440" w:hanging="360"/>
      </w:pPr>
      <w:rPr>
        <w:rFonts w:ascii="Courier New" w:hAnsi="Courier New" w:hint="default"/>
        <w:sz w:val="20"/>
      </w:rPr>
    </w:lvl>
    <w:lvl w:ilvl="2" w:tplc="C7C45CD0" w:tentative="1">
      <w:start w:val="1"/>
      <w:numFmt w:val="bullet"/>
      <w:lvlText w:val=""/>
      <w:lvlJc w:val="left"/>
      <w:pPr>
        <w:tabs>
          <w:tab w:val="num" w:pos="2160"/>
        </w:tabs>
        <w:ind w:left="2160" w:hanging="360"/>
      </w:pPr>
      <w:rPr>
        <w:rFonts w:ascii="Wingdings" w:hAnsi="Wingdings" w:hint="default"/>
        <w:sz w:val="20"/>
      </w:rPr>
    </w:lvl>
    <w:lvl w:ilvl="3" w:tplc="FFD89B0A" w:tentative="1">
      <w:start w:val="1"/>
      <w:numFmt w:val="bullet"/>
      <w:lvlText w:val=""/>
      <w:lvlJc w:val="left"/>
      <w:pPr>
        <w:tabs>
          <w:tab w:val="num" w:pos="2880"/>
        </w:tabs>
        <w:ind w:left="2880" w:hanging="360"/>
      </w:pPr>
      <w:rPr>
        <w:rFonts w:ascii="Wingdings" w:hAnsi="Wingdings" w:hint="default"/>
        <w:sz w:val="20"/>
      </w:rPr>
    </w:lvl>
    <w:lvl w:ilvl="4" w:tplc="4C42D35C" w:tentative="1">
      <w:start w:val="1"/>
      <w:numFmt w:val="bullet"/>
      <w:lvlText w:val=""/>
      <w:lvlJc w:val="left"/>
      <w:pPr>
        <w:tabs>
          <w:tab w:val="num" w:pos="3600"/>
        </w:tabs>
        <w:ind w:left="3600" w:hanging="360"/>
      </w:pPr>
      <w:rPr>
        <w:rFonts w:ascii="Wingdings" w:hAnsi="Wingdings" w:hint="default"/>
        <w:sz w:val="20"/>
      </w:rPr>
    </w:lvl>
    <w:lvl w:ilvl="5" w:tplc="2A3EE88A" w:tentative="1">
      <w:start w:val="1"/>
      <w:numFmt w:val="bullet"/>
      <w:lvlText w:val=""/>
      <w:lvlJc w:val="left"/>
      <w:pPr>
        <w:tabs>
          <w:tab w:val="num" w:pos="4320"/>
        </w:tabs>
        <w:ind w:left="4320" w:hanging="360"/>
      </w:pPr>
      <w:rPr>
        <w:rFonts w:ascii="Wingdings" w:hAnsi="Wingdings" w:hint="default"/>
        <w:sz w:val="20"/>
      </w:rPr>
    </w:lvl>
    <w:lvl w:ilvl="6" w:tplc="9DAEC00C" w:tentative="1">
      <w:start w:val="1"/>
      <w:numFmt w:val="bullet"/>
      <w:lvlText w:val=""/>
      <w:lvlJc w:val="left"/>
      <w:pPr>
        <w:tabs>
          <w:tab w:val="num" w:pos="5040"/>
        </w:tabs>
        <w:ind w:left="5040" w:hanging="360"/>
      </w:pPr>
      <w:rPr>
        <w:rFonts w:ascii="Wingdings" w:hAnsi="Wingdings" w:hint="default"/>
        <w:sz w:val="20"/>
      </w:rPr>
    </w:lvl>
    <w:lvl w:ilvl="7" w:tplc="462681A6" w:tentative="1">
      <w:start w:val="1"/>
      <w:numFmt w:val="bullet"/>
      <w:lvlText w:val=""/>
      <w:lvlJc w:val="left"/>
      <w:pPr>
        <w:tabs>
          <w:tab w:val="num" w:pos="5760"/>
        </w:tabs>
        <w:ind w:left="5760" w:hanging="360"/>
      </w:pPr>
      <w:rPr>
        <w:rFonts w:ascii="Wingdings" w:hAnsi="Wingdings" w:hint="default"/>
        <w:sz w:val="20"/>
      </w:rPr>
    </w:lvl>
    <w:lvl w:ilvl="8" w:tplc="49D85886"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42"/>
  </w:num>
  <w:num w:numId="4">
    <w:abstractNumId w:val="11"/>
  </w:num>
  <w:num w:numId="5">
    <w:abstractNumId w:val="13"/>
  </w:num>
  <w:num w:numId="6">
    <w:abstractNumId w:val="1"/>
  </w:num>
  <w:num w:numId="7">
    <w:abstractNumId w:val="12"/>
  </w:num>
  <w:num w:numId="8">
    <w:abstractNumId w:val="29"/>
  </w:num>
  <w:num w:numId="9">
    <w:abstractNumId w:val="4"/>
  </w:num>
  <w:num w:numId="10">
    <w:abstractNumId w:val="0"/>
  </w:num>
  <w:num w:numId="11">
    <w:abstractNumId w:val="26"/>
  </w:num>
  <w:num w:numId="12">
    <w:abstractNumId w:val="31"/>
  </w:num>
  <w:num w:numId="13">
    <w:abstractNumId w:val="5"/>
  </w:num>
  <w:num w:numId="14">
    <w:abstractNumId w:val="25"/>
  </w:num>
  <w:num w:numId="15">
    <w:abstractNumId w:val="14"/>
  </w:num>
  <w:num w:numId="16">
    <w:abstractNumId w:val="40"/>
  </w:num>
  <w:num w:numId="17">
    <w:abstractNumId w:val="17"/>
  </w:num>
  <w:num w:numId="18">
    <w:abstractNumId w:val="30"/>
  </w:num>
  <w:num w:numId="19">
    <w:abstractNumId w:val="20"/>
  </w:num>
  <w:num w:numId="20">
    <w:abstractNumId w:val="10"/>
  </w:num>
  <w:num w:numId="21">
    <w:abstractNumId w:val="27"/>
  </w:num>
  <w:num w:numId="22">
    <w:abstractNumId w:val="33"/>
  </w:num>
  <w:num w:numId="23">
    <w:abstractNumId w:val="9"/>
  </w:num>
  <w:num w:numId="24">
    <w:abstractNumId w:val="34"/>
  </w:num>
  <w:num w:numId="25">
    <w:abstractNumId w:val="23"/>
  </w:num>
  <w:num w:numId="26">
    <w:abstractNumId w:val="44"/>
  </w:num>
  <w:num w:numId="27">
    <w:abstractNumId w:val="21"/>
  </w:num>
  <w:num w:numId="28">
    <w:abstractNumId w:val="15"/>
  </w:num>
  <w:num w:numId="29">
    <w:abstractNumId w:val="6"/>
  </w:num>
  <w:num w:numId="30">
    <w:abstractNumId w:val="35"/>
  </w:num>
  <w:num w:numId="31">
    <w:abstractNumId w:val="36"/>
  </w:num>
  <w:num w:numId="32">
    <w:abstractNumId w:val="16"/>
  </w:num>
  <w:num w:numId="33">
    <w:abstractNumId w:val="19"/>
  </w:num>
  <w:num w:numId="34">
    <w:abstractNumId w:val="22"/>
  </w:num>
  <w:num w:numId="35">
    <w:abstractNumId w:val="41"/>
  </w:num>
  <w:num w:numId="36">
    <w:abstractNumId w:val="43"/>
  </w:num>
  <w:num w:numId="37">
    <w:abstractNumId w:val="2"/>
  </w:num>
  <w:num w:numId="38">
    <w:abstractNumId w:val="37"/>
  </w:num>
  <w:num w:numId="39">
    <w:abstractNumId w:val="18"/>
  </w:num>
  <w:num w:numId="40">
    <w:abstractNumId w:val="24"/>
  </w:num>
  <w:num w:numId="41">
    <w:abstractNumId w:val="7"/>
  </w:num>
  <w:num w:numId="42">
    <w:abstractNumId w:val="8"/>
  </w:num>
  <w:num w:numId="43">
    <w:abstractNumId w:val="39"/>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TE2tgRSliYGpko6SsGpxcWZ+XkgBRa1AMpk9k8sAAAA"/>
  </w:docVars>
  <w:rsids>
    <w:rsidRoot w:val="00BA2EEC"/>
    <w:rsid w:val="000040EB"/>
    <w:rsid w:val="0001042E"/>
    <w:rsid w:val="00017CA2"/>
    <w:rsid w:val="00023291"/>
    <w:rsid w:val="00037D48"/>
    <w:rsid w:val="00064FE5"/>
    <w:rsid w:val="00065398"/>
    <w:rsid w:val="000800D2"/>
    <w:rsid w:val="0008359C"/>
    <w:rsid w:val="00083DA5"/>
    <w:rsid w:val="00084FCE"/>
    <w:rsid w:val="000A6387"/>
    <w:rsid w:val="000D1E3C"/>
    <w:rsid w:val="000D3A60"/>
    <w:rsid w:val="001025D8"/>
    <w:rsid w:val="001045B4"/>
    <w:rsid w:val="00106CDD"/>
    <w:rsid w:val="001138F5"/>
    <w:rsid w:val="001168E9"/>
    <w:rsid w:val="00125BE7"/>
    <w:rsid w:val="001418E8"/>
    <w:rsid w:val="00146A29"/>
    <w:rsid w:val="00167E6F"/>
    <w:rsid w:val="001771C2"/>
    <w:rsid w:val="00187540"/>
    <w:rsid w:val="001A4467"/>
    <w:rsid w:val="001A72CF"/>
    <w:rsid w:val="001B44BE"/>
    <w:rsid w:val="001B6F60"/>
    <w:rsid w:val="001C7233"/>
    <w:rsid w:val="001D6999"/>
    <w:rsid w:val="001F0DF6"/>
    <w:rsid w:val="001F149F"/>
    <w:rsid w:val="0020581D"/>
    <w:rsid w:val="00217BBC"/>
    <w:rsid w:val="00230286"/>
    <w:rsid w:val="00233CFA"/>
    <w:rsid w:val="00237F66"/>
    <w:rsid w:val="00253852"/>
    <w:rsid w:val="00262D7C"/>
    <w:rsid w:val="00262E25"/>
    <w:rsid w:val="00264312"/>
    <w:rsid w:val="002B71E9"/>
    <w:rsid w:val="002C7C9D"/>
    <w:rsid w:val="002E0BA1"/>
    <w:rsid w:val="002E725B"/>
    <w:rsid w:val="0030530F"/>
    <w:rsid w:val="00325404"/>
    <w:rsid w:val="00330E6F"/>
    <w:rsid w:val="00336778"/>
    <w:rsid w:val="00344C05"/>
    <w:rsid w:val="003455FB"/>
    <w:rsid w:val="00352CA3"/>
    <w:rsid w:val="00354BC3"/>
    <w:rsid w:val="00355263"/>
    <w:rsid w:val="0037195F"/>
    <w:rsid w:val="003768FF"/>
    <w:rsid w:val="003A00E0"/>
    <w:rsid w:val="003A5662"/>
    <w:rsid w:val="003B576B"/>
    <w:rsid w:val="003B6096"/>
    <w:rsid w:val="003B7E72"/>
    <w:rsid w:val="003E1DBA"/>
    <w:rsid w:val="003E65AB"/>
    <w:rsid w:val="00412275"/>
    <w:rsid w:val="00437BD7"/>
    <w:rsid w:val="00447951"/>
    <w:rsid w:val="00463550"/>
    <w:rsid w:val="00465CA5"/>
    <w:rsid w:val="00473E31"/>
    <w:rsid w:val="00480A33"/>
    <w:rsid w:val="00486532"/>
    <w:rsid w:val="00496367"/>
    <w:rsid w:val="004B265A"/>
    <w:rsid w:val="004B7E17"/>
    <w:rsid w:val="004C07B5"/>
    <w:rsid w:val="00500055"/>
    <w:rsid w:val="0052126B"/>
    <w:rsid w:val="00521CC6"/>
    <w:rsid w:val="00522E6E"/>
    <w:rsid w:val="005341DE"/>
    <w:rsid w:val="00542D44"/>
    <w:rsid w:val="00543169"/>
    <w:rsid w:val="00557963"/>
    <w:rsid w:val="00562ACF"/>
    <w:rsid w:val="00563B9C"/>
    <w:rsid w:val="00572432"/>
    <w:rsid w:val="0057408A"/>
    <w:rsid w:val="005A1B86"/>
    <w:rsid w:val="005B0029"/>
    <w:rsid w:val="005B4D0F"/>
    <w:rsid w:val="005E0EBE"/>
    <w:rsid w:val="005E7698"/>
    <w:rsid w:val="00611C20"/>
    <w:rsid w:val="0065625D"/>
    <w:rsid w:val="00656E97"/>
    <w:rsid w:val="00657F2D"/>
    <w:rsid w:val="006668E1"/>
    <w:rsid w:val="00671114"/>
    <w:rsid w:val="006970C7"/>
    <w:rsid w:val="0069763B"/>
    <w:rsid w:val="006B28E2"/>
    <w:rsid w:val="006B7415"/>
    <w:rsid w:val="006D20C1"/>
    <w:rsid w:val="006E3438"/>
    <w:rsid w:val="006F058C"/>
    <w:rsid w:val="006F21E8"/>
    <w:rsid w:val="006F4E61"/>
    <w:rsid w:val="006F6C62"/>
    <w:rsid w:val="00710657"/>
    <w:rsid w:val="0071533C"/>
    <w:rsid w:val="0072056B"/>
    <w:rsid w:val="007249DC"/>
    <w:rsid w:val="00730D05"/>
    <w:rsid w:val="00736EA6"/>
    <w:rsid w:val="007450F6"/>
    <w:rsid w:val="00745667"/>
    <w:rsid w:val="00746103"/>
    <w:rsid w:val="00747F20"/>
    <w:rsid w:val="00755E58"/>
    <w:rsid w:val="0076362D"/>
    <w:rsid w:val="007724CD"/>
    <w:rsid w:val="007A512B"/>
    <w:rsid w:val="007A5B6B"/>
    <w:rsid w:val="007C195E"/>
    <w:rsid w:val="007C5467"/>
    <w:rsid w:val="007D1C91"/>
    <w:rsid w:val="007E5E43"/>
    <w:rsid w:val="007E6E08"/>
    <w:rsid w:val="007F6E2A"/>
    <w:rsid w:val="008102AA"/>
    <w:rsid w:val="00830296"/>
    <w:rsid w:val="008462E8"/>
    <w:rsid w:val="008818C4"/>
    <w:rsid w:val="00886516"/>
    <w:rsid w:val="00896544"/>
    <w:rsid w:val="008A3CD7"/>
    <w:rsid w:val="008B225F"/>
    <w:rsid w:val="008C0E79"/>
    <w:rsid w:val="008C2EFC"/>
    <w:rsid w:val="008D18C7"/>
    <w:rsid w:val="008F7B87"/>
    <w:rsid w:val="008F7F98"/>
    <w:rsid w:val="00906BE2"/>
    <w:rsid w:val="009201E1"/>
    <w:rsid w:val="00925529"/>
    <w:rsid w:val="009259CF"/>
    <w:rsid w:val="00925C58"/>
    <w:rsid w:val="00935655"/>
    <w:rsid w:val="00950AA9"/>
    <w:rsid w:val="009522D3"/>
    <w:rsid w:val="00953090"/>
    <w:rsid w:val="00972BB9"/>
    <w:rsid w:val="009819BF"/>
    <w:rsid w:val="00987C4D"/>
    <w:rsid w:val="009908DA"/>
    <w:rsid w:val="009A3810"/>
    <w:rsid w:val="009B1B24"/>
    <w:rsid w:val="009C0D94"/>
    <w:rsid w:val="009D0D7E"/>
    <w:rsid w:val="009D29E2"/>
    <w:rsid w:val="009D3A71"/>
    <w:rsid w:val="00A04B43"/>
    <w:rsid w:val="00A07A60"/>
    <w:rsid w:val="00A13652"/>
    <w:rsid w:val="00A17586"/>
    <w:rsid w:val="00A20A31"/>
    <w:rsid w:val="00A27FEC"/>
    <w:rsid w:val="00A53591"/>
    <w:rsid w:val="00A5461B"/>
    <w:rsid w:val="00A675D8"/>
    <w:rsid w:val="00A92573"/>
    <w:rsid w:val="00A954F3"/>
    <w:rsid w:val="00AA3F1D"/>
    <w:rsid w:val="00AA4699"/>
    <w:rsid w:val="00AB50CD"/>
    <w:rsid w:val="00AC04C8"/>
    <w:rsid w:val="00AC4ABB"/>
    <w:rsid w:val="00AD2DA1"/>
    <w:rsid w:val="00AD4D1A"/>
    <w:rsid w:val="00AD4E77"/>
    <w:rsid w:val="00AD6D2A"/>
    <w:rsid w:val="00AE19E5"/>
    <w:rsid w:val="00B0016A"/>
    <w:rsid w:val="00B07427"/>
    <w:rsid w:val="00B07813"/>
    <w:rsid w:val="00B16A87"/>
    <w:rsid w:val="00B22317"/>
    <w:rsid w:val="00B3469C"/>
    <w:rsid w:val="00B417D0"/>
    <w:rsid w:val="00B471B2"/>
    <w:rsid w:val="00B650C3"/>
    <w:rsid w:val="00B73293"/>
    <w:rsid w:val="00B8159A"/>
    <w:rsid w:val="00B95FBB"/>
    <w:rsid w:val="00B9673B"/>
    <w:rsid w:val="00BA1638"/>
    <w:rsid w:val="00BA2EEC"/>
    <w:rsid w:val="00BA79D8"/>
    <w:rsid w:val="00BD1895"/>
    <w:rsid w:val="00BF7489"/>
    <w:rsid w:val="00C06B3C"/>
    <w:rsid w:val="00C224BC"/>
    <w:rsid w:val="00C2525D"/>
    <w:rsid w:val="00C45D6E"/>
    <w:rsid w:val="00C52735"/>
    <w:rsid w:val="00C57A70"/>
    <w:rsid w:val="00C72B6C"/>
    <w:rsid w:val="00C805EC"/>
    <w:rsid w:val="00C81B5A"/>
    <w:rsid w:val="00C97220"/>
    <w:rsid w:val="00CA5A09"/>
    <w:rsid w:val="00CB1B5B"/>
    <w:rsid w:val="00CB353E"/>
    <w:rsid w:val="00CC196C"/>
    <w:rsid w:val="00CF1298"/>
    <w:rsid w:val="00CF1377"/>
    <w:rsid w:val="00D075EA"/>
    <w:rsid w:val="00D17FC2"/>
    <w:rsid w:val="00D574BD"/>
    <w:rsid w:val="00D7108A"/>
    <w:rsid w:val="00D81135"/>
    <w:rsid w:val="00D956F0"/>
    <w:rsid w:val="00DA369C"/>
    <w:rsid w:val="00DB1FD6"/>
    <w:rsid w:val="00DB783F"/>
    <w:rsid w:val="00DC6C01"/>
    <w:rsid w:val="00DE0A30"/>
    <w:rsid w:val="00DE1614"/>
    <w:rsid w:val="00DF653C"/>
    <w:rsid w:val="00E202F9"/>
    <w:rsid w:val="00E73D38"/>
    <w:rsid w:val="00E83AF0"/>
    <w:rsid w:val="00E9659E"/>
    <w:rsid w:val="00EB63F8"/>
    <w:rsid w:val="00EB6EC7"/>
    <w:rsid w:val="00EC5C78"/>
    <w:rsid w:val="00ED63E1"/>
    <w:rsid w:val="00ED7B3B"/>
    <w:rsid w:val="00F060F7"/>
    <w:rsid w:val="00F27B5C"/>
    <w:rsid w:val="00F45C59"/>
    <w:rsid w:val="00F54E18"/>
    <w:rsid w:val="00F55A0E"/>
    <w:rsid w:val="00F70EF3"/>
    <w:rsid w:val="00F819E8"/>
    <w:rsid w:val="00F90625"/>
    <w:rsid w:val="00F9198C"/>
    <w:rsid w:val="00FC0037"/>
    <w:rsid w:val="00FC0EF0"/>
    <w:rsid w:val="00FC567D"/>
    <w:rsid w:val="00FD460F"/>
    <w:rsid w:val="00FE1510"/>
    <w:rsid w:val="00FE5C67"/>
    <w:rsid w:val="00FE5F0A"/>
    <w:rsid w:val="00FF1289"/>
    <w:rsid w:val="00FF300E"/>
    <w:rsid w:val="03463063"/>
    <w:rsid w:val="046C2979"/>
    <w:rsid w:val="0561D96B"/>
    <w:rsid w:val="06099E2C"/>
    <w:rsid w:val="08A1E398"/>
    <w:rsid w:val="0C5FA83F"/>
    <w:rsid w:val="14E6A1AE"/>
    <w:rsid w:val="18608FE7"/>
    <w:rsid w:val="18DFD4A8"/>
    <w:rsid w:val="18F1AB3E"/>
    <w:rsid w:val="19CF578F"/>
    <w:rsid w:val="1C1B67EA"/>
    <w:rsid w:val="211F18E5"/>
    <w:rsid w:val="248AB259"/>
    <w:rsid w:val="24FD2400"/>
    <w:rsid w:val="281ACC40"/>
    <w:rsid w:val="2C5B666F"/>
    <w:rsid w:val="32358E16"/>
    <w:rsid w:val="377E1CC0"/>
    <w:rsid w:val="3CAB9AD4"/>
    <w:rsid w:val="3D87DF90"/>
    <w:rsid w:val="404D3890"/>
    <w:rsid w:val="454C66AC"/>
    <w:rsid w:val="469A24A3"/>
    <w:rsid w:val="469FD738"/>
    <w:rsid w:val="479D32EF"/>
    <w:rsid w:val="4BD06444"/>
    <w:rsid w:val="5139F126"/>
    <w:rsid w:val="530793AE"/>
    <w:rsid w:val="54B6B36E"/>
    <w:rsid w:val="565B304E"/>
    <w:rsid w:val="59BF8635"/>
    <w:rsid w:val="5CBEBACB"/>
    <w:rsid w:val="61E6F23D"/>
    <w:rsid w:val="6206F872"/>
    <w:rsid w:val="70C76507"/>
    <w:rsid w:val="7321BAA1"/>
    <w:rsid w:val="73C58A63"/>
    <w:rsid w:val="7442C5E5"/>
    <w:rsid w:val="7B17C9AA"/>
    <w:rsid w:val="7B925A4B"/>
    <w:rsid w:val="7E8218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DBA4"/>
  <w15:docId w15:val="{F69E1F5F-DCCD-4346-9E2B-C9F4747D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CA5"/>
    <w:rPr>
      <w:rFonts w:ascii="Trebuchet MS" w:hAnsi="Trebuchet MS"/>
    </w:rPr>
  </w:style>
  <w:style w:type="paragraph" w:styleId="Heading1">
    <w:name w:val="heading 1"/>
    <w:basedOn w:val="Normal"/>
    <w:next w:val="Normal"/>
    <w:link w:val="Heading1Char"/>
    <w:uiPriority w:val="9"/>
    <w:qFormat/>
    <w:rsid w:val="00F819E8"/>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BA1638"/>
    <w:pPr>
      <w:keepNext/>
      <w:keepLines/>
      <w:spacing w:before="200" w:after="0"/>
      <w:outlineLvl w:val="1"/>
    </w:pPr>
    <w:rPr>
      <w:rFonts w:eastAsiaTheme="majorEastAsia" w:cstheme="majorBidi"/>
      <w:b/>
      <w:bCs/>
      <w:color w:val="A71F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C"/>
  </w:style>
  <w:style w:type="paragraph" w:styleId="Footer">
    <w:name w:val="footer"/>
    <w:basedOn w:val="Normal"/>
    <w:link w:val="FooterChar"/>
    <w:uiPriority w:val="99"/>
    <w:unhideWhenUsed/>
    <w:rsid w:val="00BA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C"/>
  </w:style>
  <w:style w:type="paragraph" w:styleId="BalloonText">
    <w:name w:val="Balloon Text"/>
    <w:basedOn w:val="Normal"/>
    <w:link w:val="BalloonTextChar"/>
    <w:uiPriority w:val="99"/>
    <w:semiHidden/>
    <w:unhideWhenUsed/>
    <w:rsid w:val="00BA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EC"/>
    <w:rPr>
      <w:rFonts w:ascii="Tahoma" w:hAnsi="Tahoma" w:cs="Tahoma"/>
      <w:sz w:val="16"/>
      <w:szCs w:val="16"/>
    </w:rPr>
  </w:style>
  <w:style w:type="table" w:styleId="TableGrid">
    <w:name w:val="Table Grid"/>
    <w:basedOn w:val="TableNormal"/>
    <w:rsid w:val="007A5B6B"/>
    <w:pPr>
      <w:spacing w:after="0" w:line="240" w:lineRule="auto"/>
    </w:pPr>
    <w:rPr>
      <w:rFonts w:ascii="Trebuchet MS" w:eastAsia="Times New Roman" w:hAnsi="Trebuchet MS" w:cs="Arial"/>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778"/>
    <w:rPr>
      <w:color w:val="0000FF" w:themeColor="hyperlink"/>
      <w:u w:val="single"/>
    </w:rPr>
  </w:style>
  <w:style w:type="character" w:customStyle="1" w:styleId="Heading1Char">
    <w:name w:val="Heading 1 Char"/>
    <w:basedOn w:val="DefaultParagraphFont"/>
    <w:link w:val="Heading1"/>
    <w:uiPriority w:val="9"/>
    <w:rsid w:val="00F819E8"/>
    <w:rPr>
      <w:rFonts w:ascii="Arial" w:eastAsiaTheme="majorEastAsia" w:hAnsi="Arial" w:cstheme="majorBidi"/>
      <w:b/>
      <w:bCs/>
      <w:sz w:val="36"/>
      <w:szCs w:val="28"/>
    </w:rPr>
  </w:style>
  <w:style w:type="paragraph" w:styleId="ListParagraph">
    <w:name w:val="List Paragraph"/>
    <w:basedOn w:val="Normal"/>
    <w:uiPriority w:val="34"/>
    <w:qFormat/>
    <w:rsid w:val="00B0016A"/>
    <w:pPr>
      <w:ind w:left="720"/>
      <w:contextualSpacing/>
    </w:pPr>
  </w:style>
  <w:style w:type="character" w:customStyle="1" w:styleId="Heading2Char">
    <w:name w:val="Heading 2 Char"/>
    <w:basedOn w:val="DefaultParagraphFont"/>
    <w:link w:val="Heading2"/>
    <w:uiPriority w:val="9"/>
    <w:rsid w:val="00BA1638"/>
    <w:rPr>
      <w:rFonts w:ascii="Trebuchet MS" w:eastAsiaTheme="majorEastAsia" w:hAnsi="Trebuchet MS" w:cstheme="majorBidi"/>
      <w:b/>
      <w:bCs/>
      <w:color w:val="A71F7D"/>
      <w:sz w:val="28"/>
      <w:szCs w:val="26"/>
    </w:rPr>
  </w:style>
  <w:style w:type="paragraph" w:styleId="TOCHeading">
    <w:name w:val="TOC Heading"/>
    <w:basedOn w:val="Heading1"/>
    <w:next w:val="Normal"/>
    <w:uiPriority w:val="39"/>
    <w:semiHidden/>
    <w:unhideWhenUsed/>
    <w:qFormat/>
    <w:rsid w:val="009B1B24"/>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B1B24"/>
    <w:pPr>
      <w:spacing w:after="100"/>
    </w:pPr>
  </w:style>
  <w:style w:type="paragraph" w:styleId="TOC2">
    <w:name w:val="toc 2"/>
    <w:basedOn w:val="Normal"/>
    <w:next w:val="Normal"/>
    <w:autoRedefine/>
    <w:uiPriority w:val="39"/>
    <w:unhideWhenUsed/>
    <w:rsid w:val="009B1B24"/>
    <w:pPr>
      <w:spacing w:after="100"/>
      <w:ind w:left="220"/>
    </w:pPr>
  </w:style>
  <w:style w:type="character" w:styleId="FollowedHyperlink">
    <w:name w:val="FollowedHyperlink"/>
    <w:basedOn w:val="DefaultParagraphFont"/>
    <w:uiPriority w:val="99"/>
    <w:semiHidden/>
    <w:unhideWhenUsed/>
    <w:rsid w:val="004B265A"/>
    <w:rPr>
      <w:color w:val="800080" w:themeColor="followedHyperlink"/>
      <w:u w:val="single"/>
    </w:rPr>
  </w:style>
  <w:style w:type="character" w:styleId="CommentReference">
    <w:name w:val="annotation reference"/>
    <w:basedOn w:val="DefaultParagraphFont"/>
    <w:uiPriority w:val="99"/>
    <w:semiHidden/>
    <w:unhideWhenUsed/>
    <w:rsid w:val="001C7233"/>
    <w:rPr>
      <w:sz w:val="16"/>
      <w:szCs w:val="16"/>
    </w:rPr>
  </w:style>
  <w:style w:type="paragraph" w:styleId="CommentText">
    <w:name w:val="annotation text"/>
    <w:basedOn w:val="Normal"/>
    <w:link w:val="CommentTextChar"/>
    <w:uiPriority w:val="99"/>
    <w:semiHidden/>
    <w:unhideWhenUsed/>
    <w:rsid w:val="001C7233"/>
    <w:pPr>
      <w:spacing w:line="240" w:lineRule="auto"/>
    </w:pPr>
    <w:rPr>
      <w:sz w:val="20"/>
      <w:szCs w:val="20"/>
    </w:rPr>
  </w:style>
  <w:style w:type="character" w:customStyle="1" w:styleId="CommentTextChar">
    <w:name w:val="Comment Text Char"/>
    <w:basedOn w:val="DefaultParagraphFont"/>
    <w:link w:val="CommentText"/>
    <w:uiPriority w:val="99"/>
    <w:semiHidden/>
    <w:rsid w:val="001C723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C7233"/>
    <w:rPr>
      <w:b/>
      <w:bCs/>
    </w:rPr>
  </w:style>
  <w:style w:type="character" w:customStyle="1" w:styleId="CommentSubjectChar">
    <w:name w:val="Comment Subject Char"/>
    <w:basedOn w:val="CommentTextChar"/>
    <w:link w:val="CommentSubject"/>
    <w:uiPriority w:val="99"/>
    <w:semiHidden/>
    <w:rsid w:val="001C7233"/>
    <w:rPr>
      <w:rFonts w:ascii="Trebuchet MS" w:hAnsi="Trebuchet MS"/>
      <w:b/>
      <w:bCs/>
      <w:sz w:val="20"/>
      <w:szCs w:val="20"/>
    </w:rPr>
  </w:style>
  <w:style w:type="character" w:styleId="UnresolvedMention">
    <w:name w:val="Unresolved Mention"/>
    <w:basedOn w:val="DefaultParagraphFont"/>
    <w:uiPriority w:val="99"/>
    <w:semiHidden/>
    <w:unhideWhenUsed/>
    <w:rsid w:val="00B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79844">
      <w:bodyDiv w:val="1"/>
      <w:marLeft w:val="0"/>
      <w:marRight w:val="0"/>
      <w:marTop w:val="0"/>
      <w:marBottom w:val="0"/>
      <w:divBdr>
        <w:top w:val="none" w:sz="0" w:space="0" w:color="auto"/>
        <w:left w:val="none" w:sz="0" w:space="0" w:color="auto"/>
        <w:bottom w:val="none" w:sz="0" w:space="0" w:color="auto"/>
        <w:right w:val="none" w:sz="0" w:space="0" w:color="auto"/>
      </w:divBdr>
      <w:divsChild>
        <w:div w:id="75632606">
          <w:marLeft w:val="0"/>
          <w:marRight w:val="0"/>
          <w:marTop w:val="0"/>
          <w:marBottom w:val="0"/>
          <w:divBdr>
            <w:top w:val="none" w:sz="0" w:space="0" w:color="auto"/>
            <w:left w:val="none" w:sz="0" w:space="0" w:color="auto"/>
            <w:bottom w:val="none" w:sz="0" w:space="0" w:color="auto"/>
            <w:right w:val="none" w:sz="0" w:space="0" w:color="auto"/>
          </w:divBdr>
          <w:divsChild>
            <w:div w:id="374236697">
              <w:marLeft w:val="0"/>
              <w:marRight w:val="0"/>
              <w:marTop w:val="0"/>
              <w:marBottom w:val="0"/>
              <w:divBdr>
                <w:top w:val="none" w:sz="0" w:space="0" w:color="auto"/>
                <w:left w:val="none" w:sz="0" w:space="0" w:color="auto"/>
                <w:bottom w:val="none" w:sz="0" w:space="0" w:color="auto"/>
                <w:right w:val="none" w:sz="0" w:space="0" w:color="auto"/>
              </w:divBdr>
              <w:divsChild>
                <w:div w:id="757793806">
                  <w:marLeft w:val="0"/>
                  <w:marRight w:val="0"/>
                  <w:marTop w:val="0"/>
                  <w:marBottom w:val="0"/>
                  <w:divBdr>
                    <w:top w:val="none" w:sz="0" w:space="0" w:color="auto"/>
                    <w:left w:val="none" w:sz="0" w:space="0" w:color="auto"/>
                    <w:bottom w:val="none" w:sz="0" w:space="0" w:color="auto"/>
                    <w:right w:val="none" w:sz="0" w:space="0" w:color="auto"/>
                  </w:divBdr>
                  <w:divsChild>
                    <w:div w:id="412699551">
                      <w:marLeft w:val="0"/>
                      <w:marRight w:val="0"/>
                      <w:marTop w:val="0"/>
                      <w:marBottom w:val="0"/>
                      <w:divBdr>
                        <w:top w:val="none" w:sz="0" w:space="0" w:color="auto"/>
                        <w:left w:val="none" w:sz="0" w:space="0" w:color="auto"/>
                        <w:bottom w:val="none" w:sz="0" w:space="0" w:color="auto"/>
                        <w:right w:val="none" w:sz="0" w:space="0" w:color="auto"/>
                      </w:divBdr>
                      <w:divsChild>
                        <w:div w:id="4333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coholics-anonymous.org.uk/" TargetMode="External"/><Relationship Id="rId18" Type="http://schemas.openxmlformats.org/officeDocument/2006/relationships/hyperlink" Target="http://www.talktofran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hs.uk/conditions/Alcohol-misuse" TargetMode="External"/><Relationship Id="rId17" Type="http://schemas.openxmlformats.org/officeDocument/2006/relationships/hyperlink" Target="http://www.ukn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conditions/Drug-mis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se.gov.uk/alcoholdrugs/alcohol.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coholconcern.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B46C-0C78-4054-A754-B022C913D020}">
  <ds:schemaRefs>
    <ds:schemaRef ds:uri="http://schemas.microsoft.com/sharepoint/v3/contenttype/forms"/>
  </ds:schemaRefs>
</ds:datastoreItem>
</file>

<file path=customXml/itemProps2.xml><?xml version="1.0" encoding="utf-8"?>
<ds:datastoreItem xmlns:ds="http://schemas.openxmlformats.org/officeDocument/2006/customXml" ds:itemID="{8C5C20FC-7433-4E95-9DA7-10F64CC2F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350B4-2B27-45CF-87D3-9A5909E9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C74B15-06B5-4E45-80DE-E8DCDF78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Malcolm</dc:creator>
  <cp:keywords/>
  <cp:lastModifiedBy>Wilcox, Angela</cp:lastModifiedBy>
  <cp:revision>2</cp:revision>
  <cp:lastPrinted>2019-05-23T14:57:00Z</cp:lastPrinted>
  <dcterms:created xsi:type="dcterms:W3CDTF">2023-01-17T16:42:00Z</dcterms:created>
  <dcterms:modified xsi:type="dcterms:W3CDTF">2023-01-17T16:42:00Z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vt:lpwstr>
  </property>
  <property fmtid="{D5CDD505-2E9C-101B-9397-08002B2CF9AE}" pid="3" name="ClassificationMarking">
    <vt:lpwstr>Classification: OFFICIAL-SENSITIVE</vt:lpwstr>
  </property>
  <property fmtid="{D5CDD505-2E9C-101B-9397-08002B2CF9AE}" pid="4" name="ClassificationMadeBy">
    <vt:lpwstr>RBC\PlumMal</vt:lpwstr>
  </property>
  <property fmtid="{D5CDD505-2E9C-101B-9397-08002B2CF9AE}" pid="5" name="ClassificationMadeExternally">
    <vt:lpwstr>No</vt:lpwstr>
  </property>
  <property fmtid="{D5CDD505-2E9C-101B-9397-08002B2CF9AE}" pid="6" name="ClassificationMadeOn">
    <vt:filetime>2018-01-17T16:32:06Z</vt:filetime>
  </property>
  <property fmtid="{D5CDD505-2E9C-101B-9397-08002B2CF9AE}" pid="7" name="ContentTypeId">
    <vt:lpwstr>0x0101001A01745AB47B1D44B285A308DE263490</vt:lpwstr>
  </property>
</Properties>
</file>