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4A" w:rsidRPr="00AC2ECE" w:rsidRDefault="00AC2ECE" w:rsidP="00D65D4A">
      <w:pPr>
        <w:jc w:val="right"/>
        <w:rPr>
          <w:rFonts w:cs="Arial"/>
          <w:b/>
        </w:rPr>
      </w:pPr>
      <w:r w:rsidRPr="00AC2ECE">
        <w:rPr>
          <w:rFonts w:cs="Arial"/>
          <w:noProof/>
          <w:lang w:eastAsia="en-GB"/>
        </w:rPr>
        <w:drawing>
          <wp:anchor distT="0" distB="0" distL="114300" distR="114300" simplePos="0" relativeHeight="251659264" behindDoc="1" locked="0" layoutInCell="0" allowOverlap="1" wp14:anchorId="59BAD827" wp14:editId="700346C7">
            <wp:simplePos x="0" y="0"/>
            <wp:positionH relativeFrom="margin">
              <wp:posOffset>-843915</wp:posOffset>
            </wp:positionH>
            <wp:positionV relativeFrom="margin">
              <wp:posOffset>-1327150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FEE" w:rsidRPr="00AC2ECE" w:rsidRDefault="007B6FEE" w:rsidP="003A5D0F">
      <w:pPr>
        <w:pStyle w:val="BodyTextIndent"/>
        <w:spacing w:before="0" w:after="0"/>
        <w:ind w:left="0"/>
        <w:jc w:val="center"/>
        <w:rPr>
          <w:rFonts w:cs="Arial"/>
          <w:b/>
          <w:bCs/>
          <w:spacing w:val="12"/>
          <w:sz w:val="52"/>
          <w:szCs w:val="35"/>
          <w:lang w:eastAsia="en-GB"/>
        </w:rPr>
      </w:pPr>
    </w:p>
    <w:p w:rsidR="007B6FEE" w:rsidRPr="00AC2ECE" w:rsidRDefault="007B6FEE" w:rsidP="003A5D0F">
      <w:pPr>
        <w:pStyle w:val="BodyTextIndent"/>
        <w:spacing w:before="0" w:after="0"/>
        <w:ind w:left="0"/>
        <w:jc w:val="center"/>
        <w:rPr>
          <w:rFonts w:cs="Arial"/>
          <w:b/>
          <w:bCs/>
          <w:spacing w:val="12"/>
          <w:sz w:val="52"/>
          <w:szCs w:val="35"/>
          <w:lang w:eastAsia="en-GB"/>
        </w:rPr>
      </w:pPr>
    </w:p>
    <w:p w:rsidR="007B6FEE" w:rsidRPr="00AC2ECE" w:rsidRDefault="007B6FEE" w:rsidP="003A5D0F">
      <w:pPr>
        <w:pStyle w:val="BodyTextIndent"/>
        <w:spacing w:before="0" w:after="0"/>
        <w:ind w:left="0"/>
        <w:jc w:val="center"/>
        <w:rPr>
          <w:rFonts w:cs="Arial"/>
          <w:b/>
          <w:bCs/>
          <w:spacing w:val="12"/>
          <w:sz w:val="52"/>
          <w:szCs w:val="35"/>
          <w:lang w:eastAsia="en-GB"/>
        </w:rPr>
      </w:pPr>
    </w:p>
    <w:p w:rsidR="007B6FEE" w:rsidRPr="00AC2ECE" w:rsidRDefault="007B6FEE" w:rsidP="003A5D0F">
      <w:pPr>
        <w:pStyle w:val="BodyTextIndent"/>
        <w:spacing w:before="0" w:after="0"/>
        <w:ind w:left="0"/>
        <w:jc w:val="center"/>
        <w:rPr>
          <w:rFonts w:cs="Arial"/>
          <w:b/>
          <w:bCs/>
          <w:spacing w:val="12"/>
          <w:sz w:val="52"/>
          <w:szCs w:val="35"/>
          <w:lang w:eastAsia="en-GB"/>
        </w:rPr>
      </w:pPr>
    </w:p>
    <w:p w:rsidR="007B6FEE" w:rsidRPr="00AC2ECE" w:rsidRDefault="007B6FEE" w:rsidP="003A5D0F">
      <w:pPr>
        <w:pStyle w:val="BodyTextIndent"/>
        <w:spacing w:before="0" w:after="0"/>
        <w:ind w:left="0"/>
        <w:jc w:val="center"/>
        <w:rPr>
          <w:rFonts w:cs="Arial"/>
          <w:b/>
          <w:bCs/>
          <w:spacing w:val="12"/>
          <w:sz w:val="52"/>
          <w:szCs w:val="35"/>
          <w:lang w:eastAsia="en-GB"/>
        </w:rPr>
      </w:pPr>
    </w:p>
    <w:p w:rsidR="00E42B84" w:rsidRPr="00AC2ECE" w:rsidRDefault="00E42B84" w:rsidP="003A5D0F">
      <w:pPr>
        <w:spacing w:before="0" w:after="0"/>
        <w:jc w:val="center"/>
        <w:rPr>
          <w:rFonts w:cs="Arial"/>
          <w:b/>
          <w:noProof/>
          <w:sz w:val="96"/>
          <w:szCs w:val="72"/>
        </w:rPr>
      </w:pPr>
      <w:r w:rsidRPr="00AC2ECE">
        <w:rPr>
          <w:rFonts w:cs="Arial"/>
          <w:b/>
          <w:noProof/>
          <w:sz w:val="96"/>
          <w:szCs w:val="72"/>
        </w:rPr>
        <w:t>Bullying and Harassment Policy</w:t>
      </w:r>
      <w:r w:rsidR="009C13D3">
        <w:rPr>
          <w:rFonts w:cs="Arial"/>
          <w:b/>
          <w:noProof/>
          <w:sz w:val="96"/>
          <w:szCs w:val="72"/>
        </w:rPr>
        <w:t xml:space="preserve"> - Schools</w:t>
      </w:r>
    </w:p>
    <w:p w:rsidR="00E42B84" w:rsidRPr="00AC2ECE" w:rsidRDefault="00E42B84" w:rsidP="003A5D0F">
      <w:pPr>
        <w:spacing w:before="0" w:after="0"/>
        <w:jc w:val="center"/>
        <w:rPr>
          <w:rFonts w:cs="Arial"/>
          <w:b/>
          <w:noProof/>
          <w:sz w:val="72"/>
          <w:szCs w:val="72"/>
        </w:rPr>
      </w:pPr>
    </w:p>
    <w:p w:rsidR="00E42B84" w:rsidRPr="00AC2ECE" w:rsidRDefault="00E42B84" w:rsidP="003A5D0F">
      <w:pPr>
        <w:spacing w:before="0" w:after="0"/>
        <w:jc w:val="center"/>
        <w:rPr>
          <w:rFonts w:cs="Arial"/>
          <w:b/>
          <w:noProof/>
          <w:sz w:val="52"/>
          <w:szCs w:val="72"/>
        </w:rPr>
      </w:pPr>
    </w:p>
    <w:p w:rsidR="00E42B84" w:rsidRPr="00AC2ECE" w:rsidRDefault="00E42B84" w:rsidP="003A5D0F">
      <w:pPr>
        <w:spacing w:before="0" w:after="0"/>
        <w:jc w:val="center"/>
        <w:rPr>
          <w:rFonts w:cs="Arial"/>
          <w:b/>
          <w:noProof/>
          <w:sz w:val="52"/>
          <w:szCs w:val="72"/>
        </w:rPr>
      </w:pPr>
    </w:p>
    <w:p w:rsidR="00E42B84" w:rsidRPr="00AC2ECE" w:rsidRDefault="00E42B84" w:rsidP="003A5D0F">
      <w:pPr>
        <w:spacing w:before="0" w:after="0"/>
        <w:jc w:val="center"/>
        <w:rPr>
          <w:rFonts w:cs="Arial"/>
          <w:b/>
          <w:noProof/>
          <w:sz w:val="52"/>
          <w:szCs w:val="72"/>
        </w:rPr>
      </w:pPr>
    </w:p>
    <w:p w:rsidR="00E42B84" w:rsidRPr="00AC2ECE" w:rsidRDefault="00FE7B54" w:rsidP="003A5D0F">
      <w:pPr>
        <w:spacing w:before="0" w:after="0"/>
        <w:jc w:val="center"/>
        <w:rPr>
          <w:rFonts w:cs="Arial"/>
          <w:b/>
          <w:noProof/>
          <w:sz w:val="52"/>
          <w:szCs w:val="72"/>
        </w:rPr>
      </w:pPr>
      <w:r>
        <w:rPr>
          <w:rFonts w:cs="Arial"/>
          <w:b/>
          <w:noProof/>
          <w:sz w:val="52"/>
          <w:szCs w:val="72"/>
        </w:rPr>
        <w:t>April</w:t>
      </w:r>
      <w:r w:rsidR="009C13D3">
        <w:rPr>
          <w:rFonts w:cs="Arial"/>
          <w:b/>
          <w:noProof/>
          <w:sz w:val="52"/>
          <w:szCs w:val="72"/>
        </w:rPr>
        <w:t xml:space="preserve"> 2019</w:t>
      </w:r>
    </w:p>
    <w:p w:rsidR="00E42B84" w:rsidRPr="00AC2ECE" w:rsidRDefault="00E42B84" w:rsidP="003A5D0F">
      <w:pPr>
        <w:spacing w:before="0" w:after="0"/>
        <w:jc w:val="center"/>
        <w:rPr>
          <w:rFonts w:cs="Arial"/>
          <w:b/>
          <w:noProof/>
          <w:sz w:val="52"/>
          <w:szCs w:val="72"/>
        </w:rPr>
      </w:pPr>
    </w:p>
    <w:p w:rsidR="00E42B84" w:rsidRPr="00AC2ECE" w:rsidRDefault="00E42B84" w:rsidP="003A5D0F">
      <w:pPr>
        <w:spacing w:before="0" w:after="0"/>
        <w:jc w:val="center"/>
        <w:rPr>
          <w:rFonts w:cs="Arial"/>
          <w:noProof/>
        </w:rPr>
      </w:pPr>
    </w:p>
    <w:p w:rsidR="00E42B84" w:rsidRPr="00AC2ECE" w:rsidRDefault="00E42B84" w:rsidP="003A5D0F">
      <w:pPr>
        <w:spacing w:before="0" w:after="0"/>
        <w:jc w:val="center"/>
        <w:rPr>
          <w:rFonts w:cs="Arial"/>
          <w:noProof/>
        </w:rPr>
      </w:pPr>
    </w:p>
    <w:p w:rsidR="00E42B84" w:rsidRPr="00AC2ECE" w:rsidRDefault="00E42B84" w:rsidP="003A5D0F">
      <w:pPr>
        <w:spacing w:before="0" w:after="0"/>
        <w:jc w:val="center"/>
        <w:rPr>
          <w:rFonts w:cs="Arial"/>
          <w:noProof/>
        </w:rPr>
      </w:pPr>
    </w:p>
    <w:p w:rsidR="00E42B84" w:rsidRPr="00AC2ECE" w:rsidRDefault="00E42B84" w:rsidP="003A5D0F">
      <w:pPr>
        <w:spacing w:before="0" w:after="0"/>
        <w:rPr>
          <w:rFonts w:cs="Arial"/>
          <w:sz w:val="20"/>
          <w:szCs w:val="20"/>
          <w:lang w:eastAsia="en-GB"/>
        </w:rPr>
      </w:pPr>
      <w:r w:rsidRPr="00AC2ECE">
        <w:rPr>
          <w:rFonts w:cs="Arial"/>
          <w:sz w:val="20"/>
          <w:szCs w:val="20"/>
          <w:lang w:eastAsia="en-GB"/>
        </w:rPr>
        <w:br w:type="page"/>
      </w:r>
    </w:p>
    <w:tbl>
      <w:tblPr>
        <w:tblpPr w:leftFromText="180" w:rightFromText="180" w:vertAnchor="page" w:horzAnchor="margin" w:tblpY="2783"/>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699"/>
      </w:tblGrid>
      <w:tr w:rsidR="00B641B9" w:rsidRPr="00AC2ECE" w:rsidTr="00752A3E">
        <w:trPr>
          <w:trHeight w:val="414"/>
        </w:trPr>
        <w:tc>
          <w:tcPr>
            <w:tcW w:w="2636" w:type="dxa"/>
            <w:shd w:val="clear" w:color="auto" w:fill="auto"/>
          </w:tcPr>
          <w:p w:rsidR="006C31C3" w:rsidRPr="00AC2ECE" w:rsidRDefault="006C31C3" w:rsidP="003A5D0F">
            <w:pPr>
              <w:spacing w:before="0" w:after="0"/>
              <w:rPr>
                <w:rFonts w:cs="Arial"/>
                <w:b/>
                <w:sz w:val="20"/>
                <w:szCs w:val="20"/>
                <w:lang w:eastAsia="en-GB"/>
              </w:rPr>
            </w:pPr>
            <w:r w:rsidRPr="00AC2ECE">
              <w:rPr>
                <w:rFonts w:cs="Arial"/>
                <w:b/>
                <w:sz w:val="20"/>
                <w:szCs w:val="20"/>
                <w:lang w:eastAsia="en-GB"/>
              </w:rPr>
              <w:lastRenderedPageBreak/>
              <w:t xml:space="preserve">Document History </w:t>
            </w:r>
          </w:p>
        </w:tc>
        <w:tc>
          <w:tcPr>
            <w:tcW w:w="6699" w:type="dxa"/>
            <w:shd w:val="clear" w:color="auto" w:fill="auto"/>
          </w:tcPr>
          <w:p w:rsidR="006C31C3" w:rsidRPr="00AC2ECE" w:rsidRDefault="006C31C3" w:rsidP="003A5D0F">
            <w:pPr>
              <w:spacing w:before="0" w:after="0"/>
              <w:rPr>
                <w:rFonts w:cs="Arial"/>
                <w:b/>
                <w:sz w:val="20"/>
                <w:szCs w:val="20"/>
                <w:lang w:eastAsia="en-GB"/>
              </w:rPr>
            </w:pPr>
          </w:p>
          <w:p w:rsidR="006C31C3" w:rsidRPr="00AC2ECE" w:rsidRDefault="006C31C3" w:rsidP="003A5D0F">
            <w:pPr>
              <w:spacing w:before="0" w:after="0"/>
              <w:rPr>
                <w:rFonts w:cs="Arial"/>
                <w:b/>
                <w:sz w:val="20"/>
                <w:szCs w:val="20"/>
                <w:lang w:eastAsia="en-GB"/>
              </w:rPr>
            </w:pPr>
          </w:p>
        </w:tc>
      </w:tr>
      <w:tr w:rsidR="00B641B9" w:rsidRPr="00AC2ECE" w:rsidTr="00752A3E">
        <w:trPr>
          <w:trHeight w:val="426"/>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Version</w:t>
            </w:r>
          </w:p>
        </w:tc>
        <w:tc>
          <w:tcPr>
            <w:tcW w:w="6699" w:type="dxa"/>
            <w:shd w:val="clear" w:color="auto" w:fill="auto"/>
          </w:tcPr>
          <w:p w:rsidR="006C31C3" w:rsidRPr="00AC2ECE" w:rsidRDefault="006C31C3" w:rsidP="00FE7B54">
            <w:pPr>
              <w:spacing w:before="0" w:after="0"/>
              <w:rPr>
                <w:rFonts w:cs="Arial"/>
                <w:sz w:val="20"/>
                <w:szCs w:val="20"/>
                <w:lang w:eastAsia="en-GB"/>
              </w:rPr>
            </w:pPr>
            <w:r w:rsidRPr="00AC2ECE">
              <w:rPr>
                <w:rFonts w:cs="Arial"/>
                <w:sz w:val="20"/>
                <w:szCs w:val="20"/>
                <w:lang w:eastAsia="en-GB"/>
              </w:rPr>
              <w:t>1.</w:t>
            </w:r>
            <w:r w:rsidR="00FE7B54">
              <w:rPr>
                <w:rFonts w:cs="Arial"/>
                <w:sz w:val="20"/>
                <w:szCs w:val="20"/>
                <w:lang w:eastAsia="en-GB"/>
              </w:rPr>
              <w:t>2</w:t>
            </w:r>
            <w:r w:rsidRPr="00AC2ECE">
              <w:rPr>
                <w:rFonts w:cs="Arial"/>
                <w:sz w:val="20"/>
                <w:szCs w:val="20"/>
                <w:lang w:eastAsia="en-GB"/>
              </w:rPr>
              <w:t xml:space="preserve"> (see below) </w:t>
            </w:r>
          </w:p>
        </w:tc>
      </w:tr>
      <w:tr w:rsidR="00B641B9" w:rsidRPr="00AC2ECE" w:rsidTr="00752A3E">
        <w:trPr>
          <w:trHeight w:val="426"/>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 xml:space="preserve">Status </w:t>
            </w:r>
          </w:p>
        </w:tc>
        <w:tc>
          <w:tcPr>
            <w:tcW w:w="6699" w:type="dxa"/>
            <w:shd w:val="clear" w:color="auto" w:fill="auto"/>
          </w:tcPr>
          <w:p w:rsidR="006C31C3" w:rsidRPr="00AC2ECE" w:rsidRDefault="00FE7B54" w:rsidP="003A5D0F">
            <w:pPr>
              <w:spacing w:before="0" w:after="0"/>
              <w:rPr>
                <w:rFonts w:cs="Arial"/>
                <w:b/>
                <w:sz w:val="20"/>
                <w:szCs w:val="20"/>
                <w:lang w:eastAsia="en-GB"/>
              </w:rPr>
            </w:pPr>
            <w:r>
              <w:rPr>
                <w:rFonts w:cs="Arial"/>
                <w:sz w:val="20"/>
                <w:szCs w:val="20"/>
                <w:lang w:eastAsia="en-GB"/>
              </w:rPr>
              <w:t>Final</w:t>
            </w:r>
          </w:p>
        </w:tc>
      </w:tr>
      <w:tr w:rsidR="00B641B9" w:rsidRPr="00AC2ECE" w:rsidTr="00752A3E">
        <w:trPr>
          <w:trHeight w:val="457"/>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 xml:space="preserve">Date </w:t>
            </w:r>
          </w:p>
        </w:tc>
        <w:tc>
          <w:tcPr>
            <w:tcW w:w="6699" w:type="dxa"/>
            <w:shd w:val="clear" w:color="auto" w:fill="auto"/>
          </w:tcPr>
          <w:p w:rsidR="006C31C3" w:rsidRPr="00AC2ECE" w:rsidRDefault="00FE7B54" w:rsidP="003A5D0F">
            <w:pPr>
              <w:spacing w:before="0" w:after="0"/>
              <w:rPr>
                <w:rFonts w:cs="Arial"/>
                <w:sz w:val="20"/>
                <w:szCs w:val="20"/>
                <w:lang w:eastAsia="en-GB"/>
              </w:rPr>
            </w:pPr>
            <w:r>
              <w:rPr>
                <w:rFonts w:cs="Arial"/>
                <w:sz w:val="20"/>
                <w:szCs w:val="20"/>
                <w:lang w:eastAsia="en-GB"/>
              </w:rPr>
              <w:t>April</w:t>
            </w:r>
            <w:r w:rsidR="00B872F9">
              <w:rPr>
                <w:rFonts w:cs="Arial"/>
                <w:sz w:val="20"/>
                <w:szCs w:val="20"/>
                <w:lang w:eastAsia="en-GB"/>
              </w:rPr>
              <w:t xml:space="preserve"> 2019</w:t>
            </w:r>
          </w:p>
        </w:tc>
      </w:tr>
      <w:tr w:rsidR="00B641B9" w:rsidRPr="00AC2ECE" w:rsidTr="00752A3E">
        <w:trPr>
          <w:trHeight w:val="457"/>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 xml:space="preserve">Target audience </w:t>
            </w:r>
          </w:p>
        </w:tc>
        <w:tc>
          <w:tcPr>
            <w:tcW w:w="6699" w:type="dxa"/>
            <w:shd w:val="clear" w:color="auto" w:fill="auto"/>
          </w:tcPr>
          <w:p w:rsidR="006C31C3" w:rsidRPr="001F0AF2" w:rsidRDefault="006C31C3" w:rsidP="00B872F9">
            <w:pPr>
              <w:spacing w:before="0" w:after="0"/>
              <w:rPr>
                <w:rFonts w:cs="Arial"/>
                <w:b/>
                <w:sz w:val="20"/>
                <w:szCs w:val="20"/>
              </w:rPr>
            </w:pPr>
            <w:r w:rsidRPr="001F0AF2">
              <w:rPr>
                <w:rFonts w:cs="Arial"/>
                <w:b/>
                <w:sz w:val="20"/>
                <w:szCs w:val="20"/>
              </w:rPr>
              <w:t xml:space="preserve">All </w:t>
            </w:r>
            <w:r w:rsidR="00B872F9">
              <w:rPr>
                <w:rFonts w:cs="Arial"/>
                <w:b/>
                <w:sz w:val="20"/>
                <w:szCs w:val="20"/>
              </w:rPr>
              <w:t xml:space="preserve">school </w:t>
            </w:r>
            <w:r w:rsidRPr="001F0AF2">
              <w:rPr>
                <w:rFonts w:cs="Arial"/>
                <w:b/>
                <w:sz w:val="20"/>
                <w:szCs w:val="20"/>
              </w:rPr>
              <w:t xml:space="preserve">employees </w:t>
            </w:r>
          </w:p>
        </w:tc>
      </w:tr>
      <w:tr w:rsidR="00B641B9" w:rsidRPr="00AC2ECE" w:rsidTr="00752A3E">
        <w:trPr>
          <w:trHeight w:val="457"/>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 xml:space="preserve">Ratification </w:t>
            </w:r>
          </w:p>
        </w:tc>
        <w:tc>
          <w:tcPr>
            <w:tcW w:w="6699" w:type="dxa"/>
            <w:shd w:val="clear" w:color="auto" w:fill="auto"/>
          </w:tcPr>
          <w:p w:rsidR="006C31C3" w:rsidRPr="00AC2ECE" w:rsidRDefault="00FE7B54" w:rsidP="003A5D0F">
            <w:pPr>
              <w:spacing w:before="0" w:after="0"/>
              <w:rPr>
                <w:rFonts w:cs="Arial"/>
                <w:sz w:val="20"/>
                <w:szCs w:val="20"/>
                <w:lang w:eastAsia="en-GB"/>
              </w:rPr>
            </w:pPr>
            <w:r>
              <w:rPr>
                <w:rFonts w:cs="Arial"/>
                <w:sz w:val="20"/>
                <w:szCs w:val="20"/>
                <w:lang w:eastAsia="en-GB"/>
              </w:rPr>
              <w:t>Approved at Schools’ Joint Forum 20 March 2019</w:t>
            </w:r>
            <w:r w:rsidR="006C31C3" w:rsidRPr="00AC2ECE">
              <w:rPr>
                <w:rFonts w:cs="Arial"/>
                <w:sz w:val="20"/>
                <w:szCs w:val="20"/>
                <w:lang w:eastAsia="en-GB"/>
              </w:rPr>
              <w:t xml:space="preserve"> </w:t>
            </w:r>
          </w:p>
        </w:tc>
      </w:tr>
      <w:tr w:rsidR="00B641B9" w:rsidRPr="00AC2ECE" w:rsidTr="00752A3E">
        <w:trPr>
          <w:trHeight w:val="540"/>
        </w:trPr>
        <w:tc>
          <w:tcPr>
            <w:tcW w:w="2636"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 xml:space="preserve">Author </w:t>
            </w:r>
          </w:p>
        </w:tc>
        <w:tc>
          <w:tcPr>
            <w:tcW w:w="6699" w:type="dxa"/>
            <w:shd w:val="clear" w:color="auto" w:fill="auto"/>
          </w:tcPr>
          <w:p w:rsidR="006C31C3" w:rsidRPr="00AC2ECE" w:rsidRDefault="006C31C3" w:rsidP="003A5D0F">
            <w:pPr>
              <w:spacing w:before="0" w:after="0"/>
              <w:rPr>
                <w:rFonts w:cs="Arial"/>
                <w:sz w:val="20"/>
                <w:szCs w:val="20"/>
                <w:lang w:eastAsia="en-GB"/>
              </w:rPr>
            </w:pPr>
            <w:r w:rsidRPr="00AC2ECE">
              <w:rPr>
                <w:rFonts w:cs="Arial"/>
                <w:sz w:val="20"/>
                <w:szCs w:val="20"/>
                <w:lang w:eastAsia="en-GB"/>
              </w:rPr>
              <w:t>HR Employment Services Team</w:t>
            </w:r>
          </w:p>
        </w:tc>
      </w:tr>
    </w:tbl>
    <w:p w:rsidR="006C31C3" w:rsidRPr="00AC2ECE" w:rsidRDefault="006C31C3" w:rsidP="003A5D0F">
      <w:pPr>
        <w:spacing w:before="0" w:after="0"/>
        <w:rPr>
          <w:rFonts w:cs="Arial"/>
          <w:b/>
          <w:sz w:val="20"/>
          <w:szCs w:val="20"/>
        </w:rPr>
      </w:pPr>
    </w:p>
    <w:p w:rsidR="006C31C3" w:rsidRPr="00AC2ECE" w:rsidRDefault="006C31C3" w:rsidP="003A5D0F">
      <w:pPr>
        <w:spacing w:before="0" w:after="0"/>
        <w:rPr>
          <w:rFonts w:cs="Arial"/>
          <w:b/>
          <w:sz w:val="20"/>
          <w:szCs w:val="20"/>
        </w:rPr>
      </w:pPr>
    </w:p>
    <w:p w:rsidR="003D5B90" w:rsidRPr="00AC2ECE" w:rsidRDefault="003D5B90">
      <w:pPr>
        <w:rPr>
          <w:rFonts w:cs="Arial"/>
          <w:sz w:val="20"/>
          <w:szCs w:val="20"/>
        </w:rPr>
      </w:pPr>
    </w:p>
    <w:p w:rsidR="00013391" w:rsidRPr="00AC2ECE" w:rsidRDefault="00013391">
      <w:pPr>
        <w:rPr>
          <w:rFonts w:cs="Arial"/>
          <w:sz w:val="20"/>
          <w:szCs w:val="20"/>
        </w:rPr>
      </w:pPr>
    </w:p>
    <w:p w:rsidR="00AC2ECE" w:rsidRDefault="00AC2ECE"/>
    <w:tbl>
      <w:tblPr>
        <w:tblStyle w:val="TableGrid"/>
        <w:tblW w:w="9359" w:type="dxa"/>
        <w:tblLook w:val="04A0" w:firstRow="1" w:lastRow="0" w:firstColumn="1" w:lastColumn="0" w:noHBand="0" w:noVBand="1"/>
      </w:tblPr>
      <w:tblGrid>
        <w:gridCol w:w="2609"/>
        <w:gridCol w:w="6750"/>
      </w:tblGrid>
      <w:tr w:rsidR="00B641B9" w:rsidRPr="00AC2ECE" w:rsidTr="00752A3E">
        <w:trPr>
          <w:trHeight w:val="420"/>
        </w:trPr>
        <w:tc>
          <w:tcPr>
            <w:tcW w:w="2609" w:type="dxa"/>
          </w:tcPr>
          <w:p w:rsidR="006C31C3" w:rsidRPr="00AC2ECE" w:rsidRDefault="006C31C3" w:rsidP="003A5D0F">
            <w:pPr>
              <w:spacing w:before="0" w:after="0"/>
              <w:ind w:left="0"/>
              <w:rPr>
                <w:rFonts w:cs="Arial"/>
                <w:b/>
                <w:bCs/>
                <w:sz w:val="20"/>
                <w:szCs w:val="20"/>
                <w:lang w:val="en"/>
              </w:rPr>
            </w:pPr>
            <w:r w:rsidRPr="00AC2ECE">
              <w:rPr>
                <w:rFonts w:cs="Arial"/>
                <w:b/>
                <w:bCs/>
                <w:sz w:val="20"/>
                <w:szCs w:val="20"/>
                <w:lang w:val="en"/>
              </w:rPr>
              <w:t xml:space="preserve">Version control </w:t>
            </w:r>
          </w:p>
        </w:tc>
        <w:tc>
          <w:tcPr>
            <w:tcW w:w="6750" w:type="dxa"/>
          </w:tcPr>
          <w:p w:rsidR="006C31C3" w:rsidRPr="00AC2ECE" w:rsidRDefault="006C31C3" w:rsidP="003A5D0F">
            <w:pPr>
              <w:spacing w:before="0" w:after="0"/>
              <w:ind w:left="0"/>
              <w:rPr>
                <w:rFonts w:cs="Arial"/>
                <w:b/>
                <w:bCs/>
                <w:sz w:val="20"/>
                <w:szCs w:val="20"/>
                <w:lang w:val="en"/>
              </w:rPr>
            </w:pPr>
            <w:r w:rsidRPr="00AC2ECE">
              <w:rPr>
                <w:rFonts w:cs="Arial"/>
                <w:b/>
                <w:bCs/>
                <w:sz w:val="20"/>
                <w:szCs w:val="20"/>
                <w:lang w:val="en"/>
              </w:rPr>
              <w:t xml:space="preserve">Reviewers </w:t>
            </w:r>
          </w:p>
        </w:tc>
      </w:tr>
      <w:tr w:rsidR="006C31C3" w:rsidRPr="00AC2ECE" w:rsidTr="00752A3E">
        <w:trPr>
          <w:trHeight w:val="413"/>
        </w:trPr>
        <w:tc>
          <w:tcPr>
            <w:tcW w:w="2609" w:type="dxa"/>
          </w:tcPr>
          <w:p w:rsidR="006C31C3" w:rsidRPr="00AC2ECE" w:rsidRDefault="006C31C3" w:rsidP="00AC2ECE">
            <w:pPr>
              <w:spacing w:before="0" w:after="0"/>
              <w:ind w:left="0"/>
              <w:rPr>
                <w:rFonts w:cs="Arial"/>
                <w:bCs/>
                <w:sz w:val="20"/>
                <w:szCs w:val="20"/>
                <w:lang w:val="en"/>
              </w:rPr>
            </w:pPr>
            <w:r w:rsidRPr="00AC2ECE">
              <w:rPr>
                <w:rFonts w:cs="Arial"/>
                <w:bCs/>
                <w:sz w:val="20"/>
                <w:szCs w:val="20"/>
                <w:lang w:val="en"/>
              </w:rPr>
              <w:t>Version 1.</w:t>
            </w:r>
            <w:r w:rsidR="00AC2ECE" w:rsidRPr="00AC2ECE">
              <w:rPr>
                <w:rFonts w:cs="Arial"/>
                <w:bCs/>
                <w:sz w:val="20"/>
                <w:szCs w:val="20"/>
                <w:lang w:val="en"/>
              </w:rPr>
              <w:t>1</w:t>
            </w:r>
          </w:p>
        </w:tc>
        <w:tc>
          <w:tcPr>
            <w:tcW w:w="6750" w:type="dxa"/>
          </w:tcPr>
          <w:p w:rsidR="006C31C3" w:rsidRPr="00AC2ECE" w:rsidRDefault="006C31C3" w:rsidP="00B872F9">
            <w:pPr>
              <w:spacing w:before="0" w:after="0"/>
              <w:ind w:left="0"/>
              <w:rPr>
                <w:rFonts w:cs="Arial"/>
                <w:bCs/>
                <w:sz w:val="20"/>
                <w:szCs w:val="20"/>
                <w:lang w:val="en"/>
              </w:rPr>
            </w:pPr>
            <w:r w:rsidRPr="00AC2ECE">
              <w:rPr>
                <w:rFonts w:cs="Arial"/>
                <w:bCs/>
                <w:sz w:val="20"/>
                <w:szCs w:val="20"/>
                <w:lang w:val="en"/>
              </w:rPr>
              <w:t>Initial draft</w:t>
            </w:r>
            <w:r w:rsidR="00B872F9">
              <w:rPr>
                <w:rFonts w:cs="Arial"/>
                <w:bCs/>
                <w:sz w:val="20"/>
                <w:szCs w:val="20"/>
                <w:lang w:val="en"/>
              </w:rPr>
              <w:t xml:space="preserve"> for schools </w:t>
            </w:r>
            <w:r w:rsidRPr="00AC2ECE">
              <w:rPr>
                <w:rFonts w:cs="Arial"/>
                <w:bCs/>
                <w:sz w:val="20"/>
                <w:szCs w:val="20"/>
                <w:lang w:val="en"/>
              </w:rPr>
              <w:t xml:space="preserve"> – </w:t>
            </w:r>
            <w:r w:rsidR="00B872F9">
              <w:rPr>
                <w:rFonts w:cs="Arial"/>
                <w:bCs/>
                <w:sz w:val="20"/>
                <w:szCs w:val="20"/>
                <w:lang w:val="en"/>
              </w:rPr>
              <w:t>February 2019</w:t>
            </w:r>
            <w:r w:rsidRPr="00AC2ECE">
              <w:rPr>
                <w:rFonts w:cs="Arial"/>
                <w:bCs/>
                <w:sz w:val="20"/>
                <w:szCs w:val="20"/>
                <w:lang w:val="en"/>
              </w:rPr>
              <w:t xml:space="preserve">  </w:t>
            </w:r>
          </w:p>
        </w:tc>
      </w:tr>
      <w:tr w:rsidR="00AC2ECE" w:rsidRPr="00AC2ECE" w:rsidTr="00752A3E">
        <w:trPr>
          <w:trHeight w:val="413"/>
        </w:trPr>
        <w:tc>
          <w:tcPr>
            <w:tcW w:w="2609" w:type="dxa"/>
          </w:tcPr>
          <w:p w:rsidR="00AC2ECE" w:rsidRPr="00AC2ECE" w:rsidRDefault="00FE7B54" w:rsidP="00AC2ECE">
            <w:pPr>
              <w:spacing w:before="0" w:after="0"/>
              <w:ind w:left="0"/>
              <w:rPr>
                <w:rFonts w:cs="Arial"/>
                <w:bCs/>
                <w:sz w:val="20"/>
                <w:szCs w:val="20"/>
                <w:lang w:val="en"/>
              </w:rPr>
            </w:pPr>
            <w:r>
              <w:rPr>
                <w:rFonts w:cs="Arial"/>
                <w:bCs/>
                <w:sz w:val="20"/>
                <w:szCs w:val="20"/>
                <w:lang w:val="en"/>
              </w:rPr>
              <w:t>Version 1.2</w:t>
            </w:r>
          </w:p>
        </w:tc>
        <w:tc>
          <w:tcPr>
            <w:tcW w:w="6750" w:type="dxa"/>
          </w:tcPr>
          <w:p w:rsidR="00AC2ECE" w:rsidRDefault="00FE7B54" w:rsidP="00AC2ECE">
            <w:pPr>
              <w:spacing w:before="0" w:after="0"/>
              <w:ind w:left="0"/>
              <w:rPr>
                <w:rFonts w:cs="Arial"/>
                <w:bCs/>
                <w:sz w:val="20"/>
                <w:szCs w:val="20"/>
              </w:rPr>
            </w:pPr>
            <w:r w:rsidRPr="00FE7B54">
              <w:rPr>
                <w:rFonts w:cs="Arial"/>
                <w:bCs/>
                <w:sz w:val="20"/>
                <w:szCs w:val="20"/>
              </w:rPr>
              <w:t>Approved at Schools’ Joint Forum 20 March 2019</w:t>
            </w:r>
          </w:p>
          <w:p w:rsidR="00FE7B54" w:rsidRDefault="00FE7B54" w:rsidP="00AC2ECE">
            <w:pPr>
              <w:spacing w:before="0" w:after="0"/>
              <w:ind w:left="0"/>
              <w:rPr>
                <w:rFonts w:cs="Arial"/>
                <w:bCs/>
                <w:sz w:val="20"/>
                <w:szCs w:val="20"/>
              </w:rPr>
            </w:pPr>
          </w:p>
          <w:p w:rsidR="00FE7B54" w:rsidRPr="00AC2ECE" w:rsidRDefault="00FE7B54" w:rsidP="00FE7B54">
            <w:pPr>
              <w:spacing w:before="0" w:after="0"/>
              <w:ind w:left="0"/>
              <w:rPr>
                <w:rFonts w:cs="Arial"/>
                <w:bCs/>
                <w:sz w:val="20"/>
                <w:szCs w:val="20"/>
                <w:lang w:val="en"/>
              </w:rPr>
            </w:pPr>
            <w:r w:rsidRPr="00FE7B54">
              <w:rPr>
                <w:rFonts w:cs="Arial"/>
                <w:bCs/>
                <w:sz w:val="20"/>
                <w:szCs w:val="20"/>
                <w:lang w:val="en"/>
              </w:rPr>
              <w:t xml:space="preserve">(Next review is due </w:t>
            </w:r>
            <w:r>
              <w:rPr>
                <w:rFonts w:cs="Arial"/>
                <w:bCs/>
                <w:sz w:val="20"/>
                <w:szCs w:val="20"/>
                <w:lang w:val="en"/>
              </w:rPr>
              <w:t>April</w:t>
            </w:r>
            <w:r w:rsidRPr="00FE7B54">
              <w:rPr>
                <w:rFonts w:cs="Arial"/>
                <w:bCs/>
                <w:sz w:val="20"/>
                <w:szCs w:val="20"/>
                <w:lang w:val="en"/>
              </w:rPr>
              <w:t xml:space="preserve"> 2020 or sooner if required by legislation)</w:t>
            </w:r>
          </w:p>
        </w:tc>
      </w:tr>
    </w:tbl>
    <w:p w:rsidR="003D5B90" w:rsidRPr="00AC2ECE" w:rsidRDefault="003D5B90" w:rsidP="008C1950">
      <w:pPr>
        <w:pStyle w:val="TOCHeading"/>
        <w:jc w:val="center"/>
        <w:rPr>
          <w:rFonts w:ascii="Arial" w:hAnsi="Arial" w:cs="Arial"/>
          <w:color w:val="auto"/>
          <w:sz w:val="56"/>
          <w:szCs w:val="36"/>
        </w:rPr>
      </w:pPr>
      <w:r w:rsidRPr="00AC2ECE">
        <w:rPr>
          <w:rFonts w:ascii="Arial" w:hAnsi="Arial" w:cs="Arial"/>
          <w:color w:val="auto"/>
          <w:sz w:val="56"/>
          <w:szCs w:val="36"/>
        </w:rPr>
        <w:t>Table of Contents</w:t>
      </w:r>
    </w:p>
    <w:p w:rsidR="00D77923" w:rsidRPr="00AC2ECE" w:rsidRDefault="00D77923" w:rsidP="003A5D0F">
      <w:pPr>
        <w:spacing w:before="0" w:after="0"/>
        <w:rPr>
          <w:rFonts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B641B9" w:rsidRPr="00F86E4C" w:rsidTr="00C7441A">
        <w:tc>
          <w:tcPr>
            <w:tcW w:w="8755" w:type="dxa"/>
          </w:tcPr>
          <w:p w:rsidR="00FC6DE1" w:rsidRPr="00F86E4C" w:rsidRDefault="00FC6DE1" w:rsidP="00C7441A">
            <w:pPr>
              <w:pStyle w:val="Heading1"/>
              <w:numPr>
                <w:ilvl w:val="0"/>
                <w:numId w:val="31"/>
              </w:numPr>
              <w:spacing w:line="360" w:lineRule="auto"/>
              <w:ind w:left="284" w:right="-108" w:hanging="284"/>
              <w:outlineLvl w:val="0"/>
              <w:rPr>
                <w:rFonts w:cs="Arial"/>
                <w:b w:val="0"/>
                <w:color w:val="auto"/>
                <w:sz w:val="22"/>
                <w:szCs w:val="24"/>
              </w:rPr>
            </w:pPr>
            <w:r w:rsidRPr="00F86E4C">
              <w:rPr>
                <w:rFonts w:cs="Arial"/>
                <w:b w:val="0"/>
                <w:color w:val="auto"/>
                <w:sz w:val="22"/>
                <w:szCs w:val="24"/>
              </w:rPr>
              <w:t>Objectives and scope</w:t>
            </w:r>
            <w:r w:rsidR="00AC2ECE" w:rsidRPr="00F86E4C">
              <w:rPr>
                <w:rFonts w:cs="Arial"/>
                <w:b w:val="0"/>
                <w:color w:val="auto"/>
                <w:sz w:val="22"/>
                <w:szCs w:val="24"/>
              </w:rPr>
              <w:t xml:space="preserve"> ……………………</w:t>
            </w:r>
            <w:r w:rsidR="008C1950" w:rsidRPr="00F86E4C">
              <w:rPr>
                <w:rFonts w:cs="Arial"/>
                <w:b w:val="0"/>
                <w:color w:val="auto"/>
                <w:sz w:val="22"/>
                <w:szCs w:val="24"/>
              </w:rPr>
              <w:t>………………………………………………….</w:t>
            </w:r>
          </w:p>
        </w:tc>
        <w:tc>
          <w:tcPr>
            <w:tcW w:w="567" w:type="dxa"/>
          </w:tcPr>
          <w:p w:rsidR="00FC6DE1" w:rsidRPr="00F86E4C" w:rsidRDefault="00FC6DE1" w:rsidP="00C7441A">
            <w:pPr>
              <w:pStyle w:val="Heading1"/>
              <w:numPr>
                <w:ilvl w:val="0"/>
                <w:numId w:val="0"/>
              </w:numPr>
              <w:spacing w:line="360" w:lineRule="auto"/>
              <w:ind w:left="-3"/>
              <w:outlineLvl w:val="0"/>
              <w:rPr>
                <w:rFonts w:cs="Arial"/>
                <w:b w:val="0"/>
                <w:color w:val="auto"/>
                <w:sz w:val="22"/>
                <w:szCs w:val="22"/>
              </w:rPr>
            </w:pPr>
            <w:r w:rsidRPr="00F86E4C">
              <w:rPr>
                <w:rFonts w:cs="Arial"/>
                <w:b w:val="0"/>
                <w:color w:val="auto"/>
                <w:sz w:val="22"/>
                <w:szCs w:val="22"/>
              </w:rPr>
              <w:t>3</w:t>
            </w:r>
          </w:p>
        </w:tc>
      </w:tr>
      <w:tr w:rsidR="00B641B9" w:rsidRPr="00F86E4C" w:rsidTr="00C7441A">
        <w:tc>
          <w:tcPr>
            <w:tcW w:w="8755" w:type="dxa"/>
          </w:tcPr>
          <w:p w:rsidR="00FC6DE1" w:rsidRPr="00F86E4C" w:rsidRDefault="00FC6DE1" w:rsidP="00C7441A">
            <w:pPr>
              <w:pStyle w:val="Heading1"/>
              <w:numPr>
                <w:ilvl w:val="0"/>
                <w:numId w:val="0"/>
              </w:numPr>
              <w:spacing w:line="360" w:lineRule="auto"/>
              <w:ind w:left="426" w:hanging="426"/>
              <w:outlineLvl w:val="0"/>
              <w:rPr>
                <w:rFonts w:cs="Arial"/>
                <w:b w:val="0"/>
                <w:color w:val="auto"/>
                <w:sz w:val="22"/>
                <w:szCs w:val="24"/>
              </w:rPr>
            </w:pPr>
            <w:r w:rsidRPr="00F86E4C">
              <w:rPr>
                <w:rFonts w:cs="Arial"/>
                <w:b w:val="0"/>
                <w:color w:val="auto"/>
                <w:sz w:val="22"/>
                <w:szCs w:val="24"/>
              </w:rPr>
              <w:t>2. Definitions</w:t>
            </w:r>
            <w:r w:rsidR="00AC2ECE" w:rsidRPr="00F86E4C">
              <w:rPr>
                <w:rFonts w:cs="Arial"/>
                <w:b w:val="0"/>
                <w:color w:val="auto"/>
                <w:sz w:val="22"/>
                <w:szCs w:val="24"/>
              </w:rPr>
              <w:t xml:space="preserve"> ………………..</w:t>
            </w:r>
            <w:r w:rsidR="008C1950" w:rsidRPr="00F86E4C">
              <w:rPr>
                <w:rFonts w:cs="Arial"/>
                <w:b w:val="0"/>
                <w:color w:val="auto"/>
                <w:sz w:val="22"/>
                <w:szCs w:val="24"/>
              </w:rPr>
              <w:t>……………………………………………………………………</w:t>
            </w:r>
          </w:p>
        </w:tc>
        <w:tc>
          <w:tcPr>
            <w:tcW w:w="567" w:type="dxa"/>
          </w:tcPr>
          <w:p w:rsidR="00FC6DE1" w:rsidRPr="00F86E4C" w:rsidRDefault="00FE7B54" w:rsidP="00C7441A">
            <w:pPr>
              <w:pStyle w:val="Heading1"/>
              <w:numPr>
                <w:ilvl w:val="0"/>
                <w:numId w:val="0"/>
              </w:numPr>
              <w:spacing w:line="360" w:lineRule="auto"/>
              <w:ind w:left="-3"/>
              <w:outlineLvl w:val="0"/>
              <w:rPr>
                <w:rFonts w:cs="Arial"/>
                <w:b w:val="0"/>
                <w:color w:val="auto"/>
                <w:sz w:val="22"/>
                <w:szCs w:val="22"/>
              </w:rPr>
            </w:pPr>
            <w:r>
              <w:rPr>
                <w:rFonts w:cs="Arial"/>
                <w:b w:val="0"/>
                <w:color w:val="auto"/>
                <w:sz w:val="22"/>
                <w:szCs w:val="22"/>
              </w:rPr>
              <w:t>4</w:t>
            </w:r>
          </w:p>
        </w:tc>
      </w:tr>
      <w:tr w:rsidR="00B641B9" w:rsidRPr="00F86E4C" w:rsidTr="00C7441A">
        <w:trPr>
          <w:trHeight w:val="450"/>
        </w:trPr>
        <w:tc>
          <w:tcPr>
            <w:tcW w:w="8755" w:type="dxa"/>
          </w:tcPr>
          <w:p w:rsidR="00FC6DE1" w:rsidRPr="00F86E4C" w:rsidRDefault="00FC6DE1" w:rsidP="00C7441A">
            <w:pPr>
              <w:pStyle w:val="Heading1"/>
              <w:numPr>
                <w:ilvl w:val="0"/>
                <w:numId w:val="0"/>
              </w:numPr>
              <w:spacing w:line="360" w:lineRule="auto"/>
              <w:ind w:left="284" w:hanging="284"/>
              <w:outlineLvl w:val="0"/>
              <w:rPr>
                <w:rFonts w:cs="Arial"/>
                <w:b w:val="0"/>
                <w:color w:val="auto"/>
                <w:sz w:val="22"/>
                <w:szCs w:val="24"/>
              </w:rPr>
            </w:pPr>
            <w:r w:rsidRPr="00F86E4C">
              <w:rPr>
                <w:rFonts w:cs="Arial"/>
                <w:b w:val="0"/>
                <w:color w:val="auto"/>
                <w:sz w:val="22"/>
                <w:szCs w:val="24"/>
              </w:rPr>
              <w:t xml:space="preserve">3. </w:t>
            </w:r>
            <w:r w:rsidR="00F847FB" w:rsidRPr="00F86E4C">
              <w:rPr>
                <w:rFonts w:cs="Arial"/>
                <w:b w:val="0"/>
                <w:color w:val="auto"/>
                <w:sz w:val="22"/>
                <w:szCs w:val="24"/>
              </w:rPr>
              <w:t>Investigating complaints of bullying and harassment</w:t>
            </w:r>
            <w:r w:rsidR="008C1950" w:rsidRPr="00F86E4C">
              <w:rPr>
                <w:rFonts w:cs="Arial"/>
                <w:b w:val="0"/>
                <w:color w:val="auto"/>
                <w:sz w:val="22"/>
                <w:szCs w:val="24"/>
              </w:rPr>
              <w:t xml:space="preserve"> ………………………</w:t>
            </w:r>
            <w:r w:rsidR="00AC2ECE" w:rsidRPr="00F86E4C">
              <w:rPr>
                <w:rFonts w:cs="Arial"/>
                <w:b w:val="0"/>
                <w:color w:val="auto"/>
                <w:sz w:val="22"/>
                <w:szCs w:val="24"/>
              </w:rPr>
              <w:t>…</w:t>
            </w:r>
            <w:r w:rsidR="008C1950" w:rsidRPr="00F86E4C">
              <w:rPr>
                <w:rFonts w:cs="Arial"/>
                <w:b w:val="0"/>
                <w:color w:val="auto"/>
                <w:sz w:val="22"/>
                <w:szCs w:val="24"/>
              </w:rPr>
              <w:t>………….</w:t>
            </w:r>
          </w:p>
        </w:tc>
        <w:tc>
          <w:tcPr>
            <w:tcW w:w="567" w:type="dxa"/>
          </w:tcPr>
          <w:p w:rsidR="008C1950" w:rsidRPr="00F86E4C" w:rsidRDefault="0096206E" w:rsidP="00C7441A">
            <w:pPr>
              <w:pStyle w:val="TempNormal"/>
              <w:spacing w:after="0" w:line="360" w:lineRule="auto"/>
              <w:ind w:left="-3"/>
              <w:rPr>
                <w:rFonts w:cs="Arial"/>
                <w:sz w:val="22"/>
                <w:szCs w:val="22"/>
              </w:rPr>
            </w:pPr>
            <w:r>
              <w:rPr>
                <w:rFonts w:cs="Arial"/>
                <w:sz w:val="22"/>
                <w:szCs w:val="22"/>
              </w:rPr>
              <w:t>6</w:t>
            </w:r>
            <w:bookmarkStart w:id="0" w:name="_GoBack"/>
            <w:bookmarkEnd w:id="0"/>
          </w:p>
        </w:tc>
      </w:tr>
      <w:tr w:rsidR="00F86E4C" w:rsidRPr="00F86E4C" w:rsidTr="00C7441A">
        <w:tc>
          <w:tcPr>
            <w:tcW w:w="8755" w:type="dxa"/>
          </w:tcPr>
          <w:p w:rsidR="00F86E4C" w:rsidRPr="00F86E4C" w:rsidRDefault="00F86E4C" w:rsidP="00AC2ECE">
            <w:pPr>
              <w:pStyle w:val="TempNormal"/>
              <w:spacing w:after="0" w:line="360" w:lineRule="auto"/>
              <w:ind w:left="0"/>
              <w:rPr>
                <w:rFonts w:cs="Arial"/>
                <w:sz w:val="22"/>
              </w:rPr>
            </w:pPr>
            <w:r w:rsidRPr="00F86E4C">
              <w:rPr>
                <w:rFonts w:cs="Arial"/>
                <w:sz w:val="22"/>
              </w:rPr>
              <w:t>4. How to raise concerns……………………………………………………………………….</w:t>
            </w:r>
          </w:p>
        </w:tc>
        <w:tc>
          <w:tcPr>
            <w:tcW w:w="567" w:type="dxa"/>
          </w:tcPr>
          <w:p w:rsidR="00F86E4C" w:rsidRPr="00F86E4C" w:rsidRDefault="00F86E4C" w:rsidP="00C7441A">
            <w:pPr>
              <w:pStyle w:val="Heading1"/>
              <w:numPr>
                <w:ilvl w:val="0"/>
                <w:numId w:val="0"/>
              </w:numPr>
              <w:spacing w:line="360" w:lineRule="auto"/>
              <w:ind w:left="-3"/>
              <w:outlineLvl w:val="0"/>
              <w:rPr>
                <w:rFonts w:cs="Arial"/>
                <w:b w:val="0"/>
                <w:color w:val="auto"/>
                <w:sz w:val="22"/>
                <w:szCs w:val="24"/>
              </w:rPr>
            </w:pPr>
            <w:r w:rsidRPr="00F86E4C">
              <w:rPr>
                <w:rFonts w:cs="Arial"/>
                <w:b w:val="0"/>
                <w:color w:val="auto"/>
                <w:sz w:val="22"/>
                <w:szCs w:val="24"/>
              </w:rPr>
              <w:t>7</w:t>
            </w:r>
          </w:p>
        </w:tc>
      </w:tr>
      <w:tr w:rsidR="00B641B9" w:rsidRPr="00F86E4C" w:rsidTr="00C7441A">
        <w:tc>
          <w:tcPr>
            <w:tcW w:w="8755" w:type="dxa"/>
          </w:tcPr>
          <w:p w:rsidR="00FC6DE1" w:rsidRPr="00F86E4C" w:rsidRDefault="00F86E4C" w:rsidP="00AC2ECE">
            <w:pPr>
              <w:pStyle w:val="TempNormal"/>
              <w:spacing w:after="0" w:line="360" w:lineRule="auto"/>
              <w:ind w:left="0"/>
              <w:rPr>
                <w:rFonts w:cs="Arial"/>
                <w:sz w:val="22"/>
              </w:rPr>
            </w:pPr>
            <w:r w:rsidRPr="00F86E4C">
              <w:rPr>
                <w:rFonts w:cs="Arial"/>
                <w:sz w:val="22"/>
              </w:rPr>
              <w:t>5</w:t>
            </w:r>
            <w:r w:rsidR="00F847FB" w:rsidRPr="00F86E4C">
              <w:rPr>
                <w:rFonts w:cs="Arial"/>
                <w:sz w:val="22"/>
              </w:rPr>
              <w:t xml:space="preserve">. </w:t>
            </w:r>
            <w:r w:rsidR="008C1950" w:rsidRPr="00F86E4C">
              <w:rPr>
                <w:rFonts w:cs="Arial"/>
                <w:sz w:val="22"/>
              </w:rPr>
              <w:t>Stage 1 – Informal Action ……………………</w:t>
            </w:r>
            <w:r w:rsidR="00F847FB" w:rsidRPr="00F86E4C">
              <w:rPr>
                <w:rFonts w:cs="Arial"/>
                <w:sz w:val="22"/>
              </w:rPr>
              <w:t>…………</w:t>
            </w:r>
            <w:r w:rsidR="00AC2ECE" w:rsidRPr="00F86E4C">
              <w:rPr>
                <w:rFonts w:cs="Arial"/>
                <w:sz w:val="22"/>
              </w:rPr>
              <w:t>…………………..</w:t>
            </w:r>
            <w:r w:rsidR="008C1950" w:rsidRPr="00F86E4C">
              <w:rPr>
                <w:rFonts w:cs="Arial"/>
                <w:sz w:val="22"/>
              </w:rPr>
              <w:t>……………….</w:t>
            </w:r>
          </w:p>
        </w:tc>
        <w:tc>
          <w:tcPr>
            <w:tcW w:w="567" w:type="dxa"/>
          </w:tcPr>
          <w:p w:rsidR="00FC6DE1" w:rsidRPr="00F86E4C" w:rsidRDefault="00F86E4C" w:rsidP="00C7441A">
            <w:pPr>
              <w:pStyle w:val="Heading1"/>
              <w:numPr>
                <w:ilvl w:val="0"/>
                <w:numId w:val="0"/>
              </w:numPr>
              <w:spacing w:line="360" w:lineRule="auto"/>
              <w:ind w:left="-3"/>
              <w:outlineLvl w:val="0"/>
              <w:rPr>
                <w:rFonts w:cs="Arial"/>
                <w:b w:val="0"/>
                <w:color w:val="auto"/>
                <w:sz w:val="22"/>
                <w:szCs w:val="24"/>
              </w:rPr>
            </w:pPr>
            <w:r w:rsidRPr="00F86E4C">
              <w:rPr>
                <w:rFonts w:cs="Arial"/>
                <w:b w:val="0"/>
                <w:color w:val="auto"/>
                <w:sz w:val="22"/>
                <w:szCs w:val="24"/>
              </w:rPr>
              <w:t>7</w:t>
            </w:r>
          </w:p>
        </w:tc>
      </w:tr>
      <w:tr w:rsidR="00B641B9" w:rsidRPr="00F86E4C" w:rsidTr="00C7441A">
        <w:tc>
          <w:tcPr>
            <w:tcW w:w="8755" w:type="dxa"/>
          </w:tcPr>
          <w:p w:rsidR="008C1950" w:rsidRPr="00F86E4C" w:rsidRDefault="00F86E4C" w:rsidP="00C7441A">
            <w:pPr>
              <w:pStyle w:val="Heading1"/>
              <w:numPr>
                <w:ilvl w:val="0"/>
                <w:numId w:val="0"/>
              </w:numPr>
              <w:spacing w:line="360" w:lineRule="auto"/>
              <w:ind w:left="720" w:hanging="720"/>
              <w:outlineLvl w:val="0"/>
              <w:rPr>
                <w:rFonts w:cs="Arial"/>
                <w:b w:val="0"/>
                <w:color w:val="auto"/>
                <w:sz w:val="22"/>
                <w:szCs w:val="24"/>
              </w:rPr>
            </w:pPr>
            <w:r w:rsidRPr="00F86E4C">
              <w:rPr>
                <w:rFonts w:cs="Arial"/>
                <w:b w:val="0"/>
                <w:color w:val="auto"/>
                <w:sz w:val="22"/>
                <w:szCs w:val="24"/>
              </w:rPr>
              <w:t>6</w:t>
            </w:r>
            <w:r w:rsidR="00F847FB" w:rsidRPr="00F86E4C">
              <w:rPr>
                <w:rFonts w:cs="Arial"/>
                <w:b w:val="0"/>
                <w:color w:val="auto"/>
                <w:sz w:val="22"/>
                <w:szCs w:val="24"/>
              </w:rPr>
              <w:t xml:space="preserve">. </w:t>
            </w:r>
            <w:r w:rsidR="008C1950" w:rsidRPr="00F86E4C">
              <w:rPr>
                <w:rFonts w:cs="Arial"/>
                <w:b w:val="0"/>
                <w:color w:val="auto"/>
                <w:sz w:val="22"/>
                <w:szCs w:val="24"/>
              </w:rPr>
              <w:t>Stage 2 – Formal Action</w:t>
            </w:r>
            <w:r w:rsidR="008C1950" w:rsidRPr="00F86E4C">
              <w:rPr>
                <w:rFonts w:cs="Arial"/>
                <w:b w:val="0"/>
                <w:color w:val="auto"/>
                <w:sz w:val="22"/>
              </w:rPr>
              <w:t xml:space="preserve"> …………………………………………………………………</w:t>
            </w:r>
            <w:r w:rsidR="00AC2ECE" w:rsidRPr="00F86E4C">
              <w:rPr>
                <w:rFonts w:cs="Arial"/>
                <w:b w:val="0"/>
                <w:color w:val="auto"/>
                <w:sz w:val="22"/>
              </w:rPr>
              <w:t>.</w:t>
            </w:r>
            <w:r w:rsidR="008C1950" w:rsidRPr="00F86E4C">
              <w:rPr>
                <w:rFonts w:cs="Arial"/>
                <w:b w:val="0"/>
                <w:color w:val="auto"/>
                <w:sz w:val="22"/>
              </w:rPr>
              <w:t>…</w:t>
            </w:r>
          </w:p>
        </w:tc>
        <w:tc>
          <w:tcPr>
            <w:tcW w:w="567" w:type="dxa"/>
          </w:tcPr>
          <w:p w:rsidR="008C1950" w:rsidRPr="00F86E4C" w:rsidRDefault="00F86E4C" w:rsidP="00C7441A">
            <w:pPr>
              <w:pStyle w:val="Heading1"/>
              <w:numPr>
                <w:ilvl w:val="0"/>
                <w:numId w:val="0"/>
              </w:numPr>
              <w:spacing w:line="360" w:lineRule="auto"/>
              <w:ind w:left="-3"/>
              <w:outlineLvl w:val="0"/>
              <w:rPr>
                <w:rFonts w:cs="Arial"/>
                <w:b w:val="0"/>
                <w:color w:val="auto"/>
                <w:sz w:val="22"/>
                <w:szCs w:val="24"/>
              </w:rPr>
            </w:pPr>
            <w:r w:rsidRPr="00F86E4C">
              <w:rPr>
                <w:rFonts w:cs="Arial"/>
                <w:b w:val="0"/>
                <w:color w:val="auto"/>
                <w:sz w:val="22"/>
                <w:szCs w:val="24"/>
              </w:rPr>
              <w:t>8</w:t>
            </w:r>
          </w:p>
        </w:tc>
      </w:tr>
      <w:tr w:rsidR="00B641B9" w:rsidRPr="00F86E4C" w:rsidTr="00C7441A">
        <w:tc>
          <w:tcPr>
            <w:tcW w:w="8755" w:type="dxa"/>
          </w:tcPr>
          <w:p w:rsidR="00F847FB" w:rsidRPr="00F86E4C" w:rsidRDefault="00F86E4C" w:rsidP="00C7441A">
            <w:pPr>
              <w:pStyle w:val="Heading1"/>
              <w:numPr>
                <w:ilvl w:val="0"/>
                <w:numId w:val="0"/>
              </w:numPr>
              <w:spacing w:line="360" w:lineRule="auto"/>
              <w:ind w:left="284" w:hanging="284"/>
              <w:outlineLvl w:val="0"/>
              <w:rPr>
                <w:rFonts w:cs="Arial"/>
                <w:b w:val="0"/>
                <w:color w:val="auto"/>
                <w:sz w:val="22"/>
                <w:szCs w:val="24"/>
              </w:rPr>
            </w:pPr>
            <w:r w:rsidRPr="00F86E4C">
              <w:rPr>
                <w:rFonts w:cs="Arial"/>
                <w:b w:val="0"/>
                <w:color w:val="auto"/>
                <w:sz w:val="22"/>
                <w:szCs w:val="24"/>
              </w:rPr>
              <w:t>7</w:t>
            </w:r>
            <w:r w:rsidR="00F847FB" w:rsidRPr="00F86E4C">
              <w:rPr>
                <w:rFonts w:cs="Arial"/>
                <w:b w:val="0"/>
                <w:color w:val="auto"/>
                <w:sz w:val="22"/>
                <w:szCs w:val="24"/>
              </w:rPr>
              <w:t>. Fol</w:t>
            </w:r>
            <w:r w:rsidR="00AC2ECE" w:rsidRPr="00F86E4C">
              <w:rPr>
                <w:rFonts w:cs="Arial"/>
                <w:b w:val="0"/>
                <w:color w:val="auto"/>
                <w:sz w:val="22"/>
                <w:szCs w:val="24"/>
              </w:rPr>
              <w:t>low up ……………………………………</w:t>
            </w:r>
            <w:r w:rsidR="00F847FB" w:rsidRPr="00F86E4C">
              <w:rPr>
                <w:rFonts w:cs="Arial"/>
                <w:b w:val="0"/>
                <w:color w:val="auto"/>
                <w:sz w:val="22"/>
                <w:szCs w:val="24"/>
              </w:rPr>
              <w:t>………………………………………………...</w:t>
            </w:r>
          </w:p>
        </w:tc>
        <w:tc>
          <w:tcPr>
            <w:tcW w:w="567" w:type="dxa"/>
          </w:tcPr>
          <w:p w:rsidR="00F847FB" w:rsidRPr="00F86E4C" w:rsidRDefault="00F86E4C" w:rsidP="00C7441A">
            <w:pPr>
              <w:pStyle w:val="Heading1"/>
              <w:numPr>
                <w:ilvl w:val="0"/>
                <w:numId w:val="0"/>
              </w:numPr>
              <w:spacing w:line="360" w:lineRule="auto"/>
              <w:ind w:left="-3"/>
              <w:outlineLvl w:val="0"/>
              <w:rPr>
                <w:rFonts w:cs="Arial"/>
                <w:b w:val="0"/>
                <w:color w:val="auto"/>
                <w:sz w:val="22"/>
                <w:szCs w:val="24"/>
              </w:rPr>
            </w:pPr>
            <w:r w:rsidRPr="00F86E4C">
              <w:rPr>
                <w:rFonts w:cs="Arial"/>
                <w:b w:val="0"/>
                <w:color w:val="auto"/>
                <w:sz w:val="22"/>
                <w:szCs w:val="24"/>
              </w:rPr>
              <w:t>8</w:t>
            </w:r>
          </w:p>
        </w:tc>
      </w:tr>
      <w:tr w:rsidR="00B641B9" w:rsidRPr="00F86E4C" w:rsidTr="00C7441A">
        <w:tc>
          <w:tcPr>
            <w:tcW w:w="8755" w:type="dxa"/>
          </w:tcPr>
          <w:p w:rsidR="008C1950" w:rsidRPr="00F86E4C" w:rsidRDefault="00F86E4C" w:rsidP="00C7441A">
            <w:pPr>
              <w:pStyle w:val="Heading1"/>
              <w:numPr>
                <w:ilvl w:val="0"/>
                <w:numId w:val="0"/>
              </w:numPr>
              <w:spacing w:line="360" w:lineRule="auto"/>
              <w:ind w:left="284" w:hanging="284"/>
              <w:outlineLvl w:val="0"/>
              <w:rPr>
                <w:rFonts w:cs="Arial"/>
                <w:b w:val="0"/>
                <w:color w:val="auto"/>
                <w:sz w:val="22"/>
                <w:szCs w:val="24"/>
              </w:rPr>
            </w:pPr>
            <w:r w:rsidRPr="00F86E4C">
              <w:rPr>
                <w:rFonts w:cs="Arial"/>
                <w:b w:val="0"/>
                <w:color w:val="auto"/>
                <w:sz w:val="22"/>
                <w:szCs w:val="24"/>
              </w:rPr>
              <w:t>8</w:t>
            </w:r>
            <w:r w:rsidR="008C1950" w:rsidRPr="00F86E4C">
              <w:rPr>
                <w:rFonts w:cs="Arial"/>
                <w:b w:val="0"/>
                <w:color w:val="auto"/>
                <w:sz w:val="22"/>
                <w:szCs w:val="24"/>
              </w:rPr>
              <w:t xml:space="preserve">. Getting support </w:t>
            </w:r>
            <w:r w:rsidR="00AC2ECE" w:rsidRPr="00F86E4C">
              <w:rPr>
                <w:rFonts w:cs="Arial"/>
                <w:b w:val="0"/>
                <w:color w:val="auto"/>
                <w:sz w:val="22"/>
                <w:szCs w:val="24"/>
              </w:rPr>
              <w:t>……………………………………….</w:t>
            </w:r>
            <w:r w:rsidR="008C1950" w:rsidRPr="00F86E4C">
              <w:rPr>
                <w:rFonts w:cs="Arial"/>
                <w:b w:val="0"/>
                <w:color w:val="auto"/>
                <w:sz w:val="22"/>
                <w:szCs w:val="24"/>
              </w:rPr>
              <w:t>………………………………………</w:t>
            </w:r>
          </w:p>
        </w:tc>
        <w:tc>
          <w:tcPr>
            <w:tcW w:w="567" w:type="dxa"/>
          </w:tcPr>
          <w:p w:rsidR="008C1950" w:rsidRPr="00F86E4C" w:rsidRDefault="00FE7B54" w:rsidP="00C7441A">
            <w:pPr>
              <w:pStyle w:val="Heading1"/>
              <w:numPr>
                <w:ilvl w:val="0"/>
                <w:numId w:val="0"/>
              </w:numPr>
              <w:spacing w:line="360" w:lineRule="auto"/>
              <w:ind w:left="-3"/>
              <w:outlineLvl w:val="0"/>
              <w:rPr>
                <w:rFonts w:cs="Arial"/>
                <w:b w:val="0"/>
                <w:color w:val="auto"/>
                <w:sz w:val="22"/>
                <w:szCs w:val="24"/>
              </w:rPr>
            </w:pPr>
            <w:r>
              <w:rPr>
                <w:rFonts w:cs="Arial"/>
                <w:b w:val="0"/>
                <w:color w:val="auto"/>
                <w:sz w:val="22"/>
                <w:szCs w:val="24"/>
              </w:rPr>
              <w:t>8</w:t>
            </w:r>
          </w:p>
        </w:tc>
      </w:tr>
      <w:tr w:rsidR="00735D58" w:rsidRPr="00AC2ECE" w:rsidTr="00C7441A">
        <w:tc>
          <w:tcPr>
            <w:tcW w:w="8755" w:type="dxa"/>
          </w:tcPr>
          <w:p w:rsidR="00735D58" w:rsidRPr="00F86E4C" w:rsidRDefault="00F86E4C" w:rsidP="00C7441A">
            <w:pPr>
              <w:pStyle w:val="Heading1"/>
              <w:numPr>
                <w:ilvl w:val="0"/>
                <w:numId w:val="0"/>
              </w:numPr>
              <w:spacing w:line="360" w:lineRule="auto"/>
              <w:ind w:left="284" w:hanging="284"/>
              <w:outlineLvl w:val="0"/>
              <w:rPr>
                <w:rFonts w:cs="Arial"/>
                <w:b w:val="0"/>
                <w:color w:val="auto"/>
                <w:sz w:val="22"/>
                <w:szCs w:val="24"/>
              </w:rPr>
            </w:pPr>
            <w:r w:rsidRPr="00F86E4C">
              <w:rPr>
                <w:rFonts w:cs="Arial"/>
                <w:b w:val="0"/>
                <w:color w:val="auto"/>
                <w:sz w:val="22"/>
                <w:szCs w:val="24"/>
              </w:rPr>
              <w:t>9</w:t>
            </w:r>
            <w:r w:rsidR="00735D58" w:rsidRPr="00F86E4C">
              <w:rPr>
                <w:rFonts w:cs="Arial"/>
                <w:b w:val="0"/>
                <w:color w:val="auto"/>
                <w:sz w:val="22"/>
                <w:szCs w:val="24"/>
              </w:rPr>
              <w:t>. Data protection and retention of employee records………………………………………</w:t>
            </w:r>
          </w:p>
        </w:tc>
        <w:tc>
          <w:tcPr>
            <w:tcW w:w="567" w:type="dxa"/>
          </w:tcPr>
          <w:p w:rsidR="00735D58" w:rsidRDefault="00F86E4C" w:rsidP="00C7441A">
            <w:pPr>
              <w:pStyle w:val="Heading1"/>
              <w:numPr>
                <w:ilvl w:val="0"/>
                <w:numId w:val="0"/>
              </w:numPr>
              <w:spacing w:line="360" w:lineRule="auto"/>
              <w:ind w:left="-3"/>
              <w:outlineLvl w:val="0"/>
              <w:rPr>
                <w:rFonts w:cs="Arial"/>
                <w:b w:val="0"/>
                <w:color w:val="auto"/>
                <w:sz w:val="22"/>
                <w:szCs w:val="24"/>
              </w:rPr>
            </w:pPr>
            <w:r w:rsidRPr="00F86E4C">
              <w:rPr>
                <w:rFonts w:cs="Arial"/>
                <w:b w:val="0"/>
                <w:color w:val="auto"/>
                <w:sz w:val="22"/>
                <w:szCs w:val="24"/>
              </w:rPr>
              <w:t>9</w:t>
            </w:r>
          </w:p>
          <w:p w:rsidR="00B872F9" w:rsidRDefault="00B872F9" w:rsidP="00B872F9">
            <w:pPr>
              <w:pStyle w:val="TempNormal"/>
            </w:pPr>
          </w:p>
          <w:p w:rsidR="00B872F9" w:rsidRPr="00B872F9" w:rsidRDefault="00B872F9" w:rsidP="00B872F9">
            <w:pPr>
              <w:pStyle w:val="TempNormal"/>
            </w:pPr>
          </w:p>
        </w:tc>
      </w:tr>
      <w:tr w:rsidR="00B872F9" w:rsidRPr="00AC2ECE" w:rsidTr="00C7441A">
        <w:tc>
          <w:tcPr>
            <w:tcW w:w="8755" w:type="dxa"/>
          </w:tcPr>
          <w:p w:rsidR="00B872F9" w:rsidRDefault="00B872F9" w:rsidP="00C7441A">
            <w:pPr>
              <w:pStyle w:val="Heading1"/>
              <w:numPr>
                <w:ilvl w:val="0"/>
                <w:numId w:val="0"/>
              </w:numPr>
              <w:spacing w:line="360" w:lineRule="auto"/>
              <w:ind w:left="284" w:hanging="284"/>
              <w:outlineLvl w:val="0"/>
              <w:rPr>
                <w:rFonts w:cs="Arial"/>
                <w:b w:val="0"/>
                <w:color w:val="auto"/>
                <w:sz w:val="22"/>
                <w:szCs w:val="24"/>
              </w:rPr>
            </w:pPr>
            <w:r>
              <w:rPr>
                <w:rFonts w:cs="Arial"/>
                <w:color w:val="auto"/>
                <w:sz w:val="22"/>
                <w:szCs w:val="24"/>
              </w:rPr>
              <w:t>Additional Guidance</w:t>
            </w:r>
          </w:p>
          <w:p w:rsidR="00B872F9" w:rsidRPr="00B872F9" w:rsidRDefault="00B872F9" w:rsidP="00B872F9">
            <w:pPr>
              <w:pStyle w:val="TempNormal"/>
              <w:rPr>
                <w:sz w:val="22"/>
                <w:szCs w:val="22"/>
              </w:rPr>
            </w:pPr>
            <w:r w:rsidRPr="00B872F9">
              <w:rPr>
                <w:sz w:val="22"/>
                <w:szCs w:val="22"/>
              </w:rPr>
              <w:t>School Grievance Policy</w:t>
            </w:r>
          </w:p>
          <w:p w:rsidR="00B872F9" w:rsidRPr="00B872F9" w:rsidRDefault="00B872F9" w:rsidP="00B872F9">
            <w:pPr>
              <w:pStyle w:val="TempNormal"/>
            </w:pPr>
            <w:r w:rsidRPr="00B872F9">
              <w:rPr>
                <w:sz w:val="22"/>
                <w:szCs w:val="22"/>
              </w:rPr>
              <w:t>Guidance for employees of what to include in a grievance letter - schools</w:t>
            </w:r>
          </w:p>
        </w:tc>
        <w:tc>
          <w:tcPr>
            <w:tcW w:w="567" w:type="dxa"/>
          </w:tcPr>
          <w:p w:rsidR="00B872F9" w:rsidRPr="00F86E4C" w:rsidRDefault="00B872F9" w:rsidP="00C7441A">
            <w:pPr>
              <w:pStyle w:val="Heading1"/>
              <w:numPr>
                <w:ilvl w:val="0"/>
                <w:numId w:val="0"/>
              </w:numPr>
              <w:spacing w:line="360" w:lineRule="auto"/>
              <w:ind w:left="-3"/>
              <w:outlineLvl w:val="0"/>
              <w:rPr>
                <w:rFonts w:cs="Arial"/>
                <w:b w:val="0"/>
                <w:color w:val="auto"/>
                <w:sz w:val="22"/>
                <w:szCs w:val="24"/>
              </w:rPr>
            </w:pPr>
          </w:p>
        </w:tc>
      </w:tr>
    </w:tbl>
    <w:p w:rsidR="00D77923" w:rsidRPr="00AC2ECE" w:rsidRDefault="00D77923" w:rsidP="008C23A8">
      <w:pPr>
        <w:pStyle w:val="Heading1"/>
        <w:rPr>
          <w:rFonts w:cs="Arial"/>
          <w:color w:val="auto"/>
        </w:rPr>
        <w:sectPr w:rsidR="00D77923" w:rsidRPr="00AC2ECE" w:rsidSect="00397E1B">
          <w:headerReference w:type="even" r:id="rId10"/>
          <w:headerReference w:type="default" r:id="rId11"/>
          <w:footerReference w:type="even" r:id="rId12"/>
          <w:footerReference w:type="default" r:id="rId13"/>
          <w:headerReference w:type="first" r:id="rId14"/>
          <w:footerReference w:type="first" r:id="rId15"/>
          <w:pgSz w:w="11907" w:h="16840" w:code="9"/>
          <w:pgMar w:top="1418" w:right="1247" w:bottom="851" w:left="1247" w:header="709" w:footer="567" w:gutter="0"/>
          <w:cols w:space="708"/>
          <w:docGrid w:linePitch="360"/>
        </w:sectPr>
      </w:pPr>
    </w:p>
    <w:p w:rsidR="00D45C80" w:rsidRPr="00B872F9" w:rsidRDefault="00FC6DE1" w:rsidP="00B872F9">
      <w:pPr>
        <w:pStyle w:val="Heading1"/>
        <w:rPr>
          <w:rFonts w:cs="Arial"/>
          <w:color w:val="auto"/>
          <w:sz w:val="32"/>
        </w:rPr>
      </w:pPr>
      <w:r w:rsidRPr="00B872F9">
        <w:rPr>
          <w:rFonts w:cs="Arial"/>
          <w:color w:val="auto"/>
          <w:sz w:val="32"/>
        </w:rPr>
        <w:lastRenderedPageBreak/>
        <w:t>Objectives</w:t>
      </w:r>
      <w:r w:rsidR="00400FFC" w:rsidRPr="00B872F9">
        <w:rPr>
          <w:rFonts w:cs="Arial"/>
          <w:color w:val="auto"/>
          <w:sz w:val="32"/>
        </w:rPr>
        <w:t xml:space="preserve"> and scope</w:t>
      </w:r>
    </w:p>
    <w:p w:rsidR="003A5D0F" w:rsidRPr="00AC2ECE" w:rsidRDefault="003A5D0F" w:rsidP="008C23A8">
      <w:pPr>
        <w:pStyle w:val="Heading2"/>
        <w:rPr>
          <w:rFonts w:ascii="Arial" w:hAnsi="Arial" w:cs="Arial"/>
          <w:color w:val="auto"/>
        </w:rPr>
      </w:pPr>
    </w:p>
    <w:p w:rsidR="00D45C80" w:rsidRPr="00AC2ECE" w:rsidRDefault="00400FFC" w:rsidP="008C23A8">
      <w:pPr>
        <w:pStyle w:val="Heading2"/>
        <w:rPr>
          <w:rFonts w:ascii="Arial" w:hAnsi="Arial" w:cs="Arial"/>
          <w:b w:val="0"/>
          <w:color w:val="auto"/>
          <w:sz w:val="24"/>
          <w:szCs w:val="24"/>
        </w:rPr>
      </w:pPr>
      <w:r w:rsidRPr="00AC2ECE">
        <w:rPr>
          <w:rFonts w:ascii="Arial" w:hAnsi="Arial" w:cs="Arial"/>
          <w:b w:val="0"/>
          <w:color w:val="auto"/>
          <w:sz w:val="24"/>
          <w:szCs w:val="24"/>
        </w:rPr>
        <w:t>1</w:t>
      </w:r>
      <w:r w:rsidR="009A41CE" w:rsidRPr="00AC2ECE">
        <w:rPr>
          <w:rFonts w:ascii="Arial" w:hAnsi="Arial" w:cs="Arial"/>
          <w:b w:val="0"/>
          <w:color w:val="auto"/>
          <w:sz w:val="24"/>
          <w:szCs w:val="24"/>
        </w:rPr>
        <w:t>.1</w:t>
      </w:r>
      <w:r w:rsidR="009A41CE" w:rsidRPr="00AC2ECE">
        <w:rPr>
          <w:rFonts w:ascii="Arial" w:hAnsi="Arial" w:cs="Arial"/>
          <w:b w:val="0"/>
          <w:color w:val="auto"/>
          <w:sz w:val="24"/>
          <w:szCs w:val="24"/>
        </w:rPr>
        <w:tab/>
      </w:r>
      <w:r w:rsidR="00D95D4B" w:rsidRPr="00AC2ECE">
        <w:rPr>
          <w:rFonts w:ascii="Arial" w:hAnsi="Arial" w:cs="Arial"/>
          <w:b w:val="0"/>
          <w:color w:val="auto"/>
          <w:sz w:val="24"/>
          <w:szCs w:val="24"/>
        </w:rPr>
        <w:t xml:space="preserve">This policy </w:t>
      </w:r>
      <w:r w:rsidR="006C31C3" w:rsidRPr="00AC2ECE">
        <w:rPr>
          <w:rFonts w:ascii="Arial" w:hAnsi="Arial" w:cs="Arial"/>
          <w:b w:val="0"/>
          <w:color w:val="auto"/>
          <w:sz w:val="24"/>
          <w:szCs w:val="24"/>
        </w:rPr>
        <w:t>applies to all employees</w:t>
      </w:r>
      <w:r w:rsidR="00FC20A7">
        <w:rPr>
          <w:rFonts w:ascii="Arial" w:hAnsi="Arial" w:cs="Arial"/>
          <w:b w:val="0"/>
          <w:color w:val="auto"/>
          <w:sz w:val="24"/>
          <w:szCs w:val="24"/>
        </w:rPr>
        <w:t>, who work in Schools</w:t>
      </w:r>
      <w:r w:rsidR="00D95D4B" w:rsidRPr="00AC2ECE">
        <w:rPr>
          <w:rFonts w:ascii="Arial" w:hAnsi="Arial" w:cs="Arial"/>
          <w:b w:val="0"/>
          <w:color w:val="auto"/>
          <w:sz w:val="24"/>
          <w:szCs w:val="24"/>
        </w:rPr>
        <w:t xml:space="preserve"> and</w:t>
      </w:r>
      <w:r w:rsidR="00FC20A7">
        <w:rPr>
          <w:rFonts w:ascii="Arial" w:hAnsi="Arial" w:cs="Arial"/>
          <w:b w:val="0"/>
          <w:color w:val="auto"/>
          <w:sz w:val="24"/>
          <w:szCs w:val="24"/>
        </w:rPr>
        <w:t xml:space="preserve"> anyone else engaged to work in Schools</w:t>
      </w:r>
      <w:r w:rsidR="005938CB">
        <w:rPr>
          <w:rFonts w:ascii="Arial" w:hAnsi="Arial" w:cs="Arial"/>
          <w:b w:val="0"/>
          <w:color w:val="auto"/>
          <w:sz w:val="24"/>
          <w:szCs w:val="24"/>
        </w:rPr>
        <w:t xml:space="preserve">. </w:t>
      </w:r>
      <w:r w:rsidR="00D95D4B" w:rsidRPr="00AC2ECE">
        <w:rPr>
          <w:rFonts w:ascii="Arial" w:hAnsi="Arial" w:cs="Arial"/>
          <w:b w:val="0"/>
          <w:color w:val="auto"/>
          <w:sz w:val="24"/>
          <w:szCs w:val="24"/>
        </w:rPr>
        <w:t>T</w:t>
      </w:r>
      <w:r w:rsidR="00C55FCB">
        <w:rPr>
          <w:rFonts w:ascii="Arial" w:hAnsi="Arial" w:cs="Arial"/>
          <w:b w:val="0"/>
          <w:color w:val="auto"/>
          <w:sz w:val="24"/>
          <w:szCs w:val="24"/>
        </w:rPr>
        <w:t xml:space="preserve">he School </w:t>
      </w:r>
      <w:r w:rsidR="00D95D4B" w:rsidRPr="00AC2ECE">
        <w:rPr>
          <w:rFonts w:ascii="Arial" w:hAnsi="Arial" w:cs="Arial"/>
          <w:b w:val="0"/>
          <w:color w:val="auto"/>
          <w:sz w:val="24"/>
          <w:szCs w:val="24"/>
        </w:rPr>
        <w:t xml:space="preserve">is committed to </w:t>
      </w:r>
      <w:r w:rsidR="006734BB" w:rsidRPr="00AC2ECE">
        <w:rPr>
          <w:rFonts w:ascii="Arial" w:hAnsi="Arial" w:cs="Arial"/>
          <w:b w:val="0"/>
          <w:color w:val="auto"/>
          <w:sz w:val="24"/>
          <w:szCs w:val="24"/>
        </w:rPr>
        <w:t xml:space="preserve">protecting the dignity and </w:t>
      </w:r>
      <w:r w:rsidR="00D95D4B" w:rsidRPr="00AC2ECE">
        <w:rPr>
          <w:rFonts w:ascii="Arial" w:hAnsi="Arial" w:cs="Arial"/>
          <w:b w:val="0"/>
          <w:color w:val="auto"/>
          <w:sz w:val="24"/>
          <w:szCs w:val="24"/>
        </w:rPr>
        <w:t xml:space="preserve">equality of opportunity </w:t>
      </w:r>
      <w:r w:rsidR="006734BB" w:rsidRPr="00AC2ECE">
        <w:rPr>
          <w:rFonts w:ascii="Arial" w:hAnsi="Arial" w:cs="Arial"/>
          <w:b w:val="0"/>
          <w:color w:val="auto"/>
          <w:sz w:val="24"/>
          <w:szCs w:val="24"/>
        </w:rPr>
        <w:t>for</w:t>
      </w:r>
      <w:r w:rsidR="00D95D4B" w:rsidRPr="00AC2ECE">
        <w:rPr>
          <w:rFonts w:ascii="Arial" w:hAnsi="Arial" w:cs="Arial"/>
          <w:b w:val="0"/>
          <w:color w:val="auto"/>
          <w:sz w:val="24"/>
          <w:szCs w:val="24"/>
        </w:rPr>
        <w:t xml:space="preserve"> all employees at their place of work and will treat seriously all complaints of bullying and harassment.  </w:t>
      </w:r>
      <w:r w:rsidR="005157E7" w:rsidRPr="00AC2ECE">
        <w:rPr>
          <w:rFonts w:ascii="Arial" w:hAnsi="Arial" w:cs="Arial"/>
          <w:b w:val="0"/>
          <w:color w:val="auto"/>
          <w:sz w:val="24"/>
          <w:szCs w:val="24"/>
        </w:rPr>
        <w:t>This policy covers bullying and harassment in the workplace and in any work-related setting outside the workplace, for example business trips or any work related social events.</w:t>
      </w:r>
    </w:p>
    <w:p w:rsidR="003A5D0F" w:rsidRPr="00AC2ECE" w:rsidRDefault="003A5D0F" w:rsidP="003A5D0F">
      <w:pPr>
        <w:pStyle w:val="TempNormal"/>
        <w:spacing w:after="0"/>
        <w:rPr>
          <w:rFonts w:cs="Arial"/>
        </w:rPr>
      </w:pPr>
    </w:p>
    <w:p w:rsidR="00D95D4B" w:rsidRPr="00AC2ECE" w:rsidRDefault="00400FFC" w:rsidP="003A5D0F">
      <w:pPr>
        <w:pStyle w:val="Default"/>
        <w:ind w:left="709" w:hanging="709"/>
        <w:rPr>
          <w:color w:val="auto"/>
        </w:rPr>
      </w:pPr>
      <w:r w:rsidRPr="00AC2ECE">
        <w:rPr>
          <w:color w:val="auto"/>
        </w:rPr>
        <w:t>1.2</w:t>
      </w:r>
      <w:r w:rsidR="00A02FBE" w:rsidRPr="00AC2ECE">
        <w:rPr>
          <w:color w:val="auto"/>
        </w:rPr>
        <w:tab/>
      </w:r>
      <w:r w:rsidR="00FC20A7">
        <w:rPr>
          <w:color w:val="auto"/>
        </w:rPr>
        <w:t>The Schools</w:t>
      </w:r>
      <w:r w:rsidR="00D95D4B" w:rsidRPr="00AC2ECE">
        <w:rPr>
          <w:color w:val="auto"/>
        </w:rPr>
        <w:t xml:space="preserve"> aims to support the creation of a work environment that is free from discrimination, harassment and bullying, where everyone is treated with dignity and respect </w:t>
      </w:r>
      <w:r w:rsidR="00A02FBE" w:rsidRPr="00AC2ECE">
        <w:rPr>
          <w:color w:val="auto"/>
        </w:rPr>
        <w:t xml:space="preserve">and no one is treated less favourably than any other person or group of persons on the grounds of their sex, age, disability, race, sexual orientation, </w:t>
      </w:r>
      <w:r w:rsidR="00E544F6" w:rsidRPr="00AC2ECE">
        <w:rPr>
          <w:color w:val="auto"/>
        </w:rPr>
        <w:t>gender reassignment</w:t>
      </w:r>
      <w:r w:rsidR="00A02FBE" w:rsidRPr="00AC2ECE">
        <w:rPr>
          <w:color w:val="auto"/>
        </w:rPr>
        <w:t xml:space="preserve"> status, religion and belief, pregnancy and maternity, marriage and civil partnership status or any other characteristic.  </w:t>
      </w:r>
    </w:p>
    <w:p w:rsidR="00A02FBE" w:rsidRPr="00AC2ECE" w:rsidRDefault="00A02FBE" w:rsidP="003A5D0F">
      <w:pPr>
        <w:pStyle w:val="Default"/>
        <w:ind w:left="709" w:hanging="709"/>
        <w:rPr>
          <w:color w:val="auto"/>
        </w:rPr>
      </w:pPr>
    </w:p>
    <w:p w:rsidR="00D95D4B" w:rsidRPr="00AA02EA" w:rsidRDefault="00D95D4B" w:rsidP="00FC6DE1">
      <w:pPr>
        <w:pStyle w:val="Heading2"/>
        <w:numPr>
          <w:ilvl w:val="1"/>
          <w:numId w:val="29"/>
        </w:numPr>
        <w:ind w:hanging="720"/>
        <w:rPr>
          <w:rFonts w:ascii="Arial" w:hAnsi="Arial" w:cs="Arial"/>
          <w:b w:val="0"/>
          <w:color w:val="auto"/>
          <w:sz w:val="24"/>
          <w:szCs w:val="24"/>
        </w:rPr>
      </w:pPr>
      <w:r w:rsidRPr="00AC2ECE">
        <w:rPr>
          <w:rFonts w:ascii="Arial" w:hAnsi="Arial" w:cs="Arial"/>
          <w:b w:val="0"/>
          <w:color w:val="auto"/>
          <w:sz w:val="24"/>
          <w:szCs w:val="24"/>
        </w:rPr>
        <w:t xml:space="preserve">The purpose of this policy is to </w:t>
      </w:r>
      <w:r w:rsidR="005157E7" w:rsidRPr="00AC2ECE">
        <w:rPr>
          <w:rFonts w:ascii="Arial" w:hAnsi="Arial" w:cs="Arial"/>
          <w:b w:val="0"/>
          <w:color w:val="auto"/>
          <w:sz w:val="24"/>
          <w:szCs w:val="24"/>
        </w:rPr>
        <w:t>ensure</w:t>
      </w:r>
      <w:r w:rsidRPr="00AC2ECE">
        <w:rPr>
          <w:rFonts w:ascii="Arial" w:hAnsi="Arial" w:cs="Arial"/>
          <w:b w:val="0"/>
          <w:color w:val="auto"/>
          <w:sz w:val="24"/>
          <w:szCs w:val="24"/>
        </w:rPr>
        <w:t xml:space="preserve"> a working environment in which bullying and harassment are unacceptable and where individuals have the confidence to complain about bullying and harassment should it arise, in the knowledge that their concerns will be dealt with appropriately and fairly.  Complaints will </w:t>
      </w:r>
      <w:r w:rsidR="005157E7" w:rsidRPr="00AC2ECE">
        <w:rPr>
          <w:rFonts w:ascii="Arial" w:hAnsi="Arial" w:cs="Arial"/>
          <w:b w:val="0"/>
          <w:color w:val="auto"/>
          <w:sz w:val="24"/>
          <w:szCs w:val="24"/>
        </w:rPr>
        <w:t>be</w:t>
      </w:r>
      <w:r w:rsidRPr="00AC2ECE">
        <w:rPr>
          <w:rFonts w:ascii="Arial" w:hAnsi="Arial" w:cs="Arial"/>
          <w:b w:val="0"/>
          <w:color w:val="auto"/>
          <w:sz w:val="24"/>
          <w:szCs w:val="24"/>
        </w:rPr>
        <w:t xml:space="preserve"> </w:t>
      </w:r>
      <w:r w:rsidR="005938CB">
        <w:rPr>
          <w:rFonts w:ascii="Arial" w:hAnsi="Arial" w:cs="Arial"/>
          <w:b w:val="0"/>
          <w:color w:val="auto"/>
          <w:sz w:val="24"/>
          <w:szCs w:val="24"/>
        </w:rPr>
        <w:t xml:space="preserve">treated seriously </w:t>
      </w:r>
      <w:r w:rsidR="005938CB" w:rsidRPr="00AA02EA">
        <w:rPr>
          <w:rFonts w:ascii="Arial" w:hAnsi="Arial" w:cs="Arial"/>
          <w:b w:val="0"/>
          <w:color w:val="auto"/>
          <w:sz w:val="24"/>
          <w:szCs w:val="24"/>
        </w:rPr>
        <w:t>and dealt with</w:t>
      </w:r>
      <w:r w:rsidR="005938CB" w:rsidRPr="00145B17">
        <w:rPr>
          <w:rFonts w:ascii="Arial" w:hAnsi="Arial" w:cs="Arial"/>
          <w:b w:val="0"/>
          <w:color w:val="auto"/>
          <w:sz w:val="24"/>
          <w:szCs w:val="24"/>
        </w:rPr>
        <w:t xml:space="preserve"> </w:t>
      </w:r>
      <w:r w:rsidRPr="003A44D0">
        <w:rPr>
          <w:rFonts w:ascii="Arial" w:hAnsi="Arial" w:cs="Arial"/>
          <w:b w:val="0"/>
          <w:color w:val="auto"/>
          <w:sz w:val="24"/>
          <w:szCs w:val="24"/>
        </w:rPr>
        <w:t>swiftly and confidentially ensuring the rights of all are protected.</w:t>
      </w:r>
      <w:r w:rsidR="00723C53" w:rsidRPr="00F86E4C">
        <w:rPr>
          <w:rFonts w:ascii="Arial" w:hAnsi="Arial" w:cs="Arial"/>
          <w:b w:val="0"/>
          <w:color w:val="auto"/>
          <w:sz w:val="24"/>
          <w:szCs w:val="24"/>
        </w:rPr>
        <w:t xml:space="preserve">  </w:t>
      </w:r>
      <w:r w:rsidR="005938CB" w:rsidRPr="00AA02EA">
        <w:rPr>
          <w:rFonts w:ascii="Arial" w:hAnsi="Arial"/>
          <w:b w:val="0"/>
          <w:color w:val="auto"/>
          <w:sz w:val="24"/>
          <w:szCs w:val="22"/>
          <w:lang w:val="en"/>
        </w:rPr>
        <w:t>This policy has been agreed with the Joint Trade Unions as the most effective means of resolving a concern about bullying or harassment.  No employee will be made to feel disadvantaged in any way because they have raised or pursued a concern in good faith.</w:t>
      </w:r>
      <w:r w:rsidR="005938CB" w:rsidRPr="00AA02EA">
        <w:rPr>
          <w:rFonts w:ascii="Arial" w:hAnsi="Arial"/>
          <w:color w:val="auto"/>
          <w:sz w:val="24"/>
          <w:szCs w:val="22"/>
          <w:lang w:val="en"/>
        </w:rPr>
        <w:t xml:space="preserve">  </w:t>
      </w:r>
    </w:p>
    <w:p w:rsidR="003A5D0F" w:rsidRPr="00AC2ECE" w:rsidRDefault="003A5D0F" w:rsidP="008C23A8">
      <w:pPr>
        <w:pStyle w:val="Heading2"/>
        <w:rPr>
          <w:rFonts w:ascii="Arial" w:hAnsi="Arial" w:cs="Arial"/>
          <w:b w:val="0"/>
          <w:color w:val="auto"/>
          <w:sz w:val="24"/>
          <w:szCs w:val="24"/>
        </w:rPr>
      </w:pPr>
    </w:p>
    <w:p w:rsidR="00D95D4B" w:rsidRPr="00B872F9" w:rsidRDefault="00B87A67" w:rsidP="008C23A8">
      <w:pPr>
        <w:pStyle w:val="Heading2"/>
        <w:rPr>
          <w:rFonts w:ascii="Arial" w:hAnsi="Arial" w:cs="Arial"/>
          <w:b w:val="0"/>
          <w:color w:val="auto"/>
          <w:sz w:val="24"/>
          <w:szCs w:val="24"/>
          <w:u w:val="single"/>
        </w:rPr>
      </w:pPr>
      <w:r w:rsidRPr="00AC2ECE">
        <w:rPr>
          <w:rFonts w:ascii="Arial" w:hAnsi="Arial" w:cs="Arial"/>
          <w:b w:val="0"/>
          <w:color w:val="auto"/>
          <w:sz w:val="24"/>
          <w:szCs w:val="24"/>
        </w:rPr>
        <w:t>1.4</w:t>
      </w:r>
      <w:r w:rsidRPr="00AC2ECE">
        <w:rPr>
          <w:rFonts w:ascii="Arial" w:hAnsi="Arial" w:cs="Arial"/>
          <w:b w:val="0"/>
          <w:color w:val="auto"/>
          <w:sz w:val="24"/>
          <w:szCs w:val="24"/>
        </w:rPr>
        <w:tab/>
      </w:r>
      <w:r w:rsidR="00D95D4B" w:rsidRPr="00AC2ECE">
        <w:rPr>
          <w:rFonts w:ascii="Arial" w:hAnsi="Arial" w:cs="Arial"/>
          <w:b w:val="0"/>
          <w:color w:val="auto"/>
          <w:sz w:val="24"/>
          <w:szCs w:val="24"/>
        </w:rPr>
        <w:t xml:space="preserve">Any incident(s) of bullying and harassment should initially be reported to the line manager who will advise the employee.  </w:t>
      </w:r>
      <w:r w:rsidR="00723C53" w:rsidRPr="00AC2ECE">
        <w:rPr>
          <w:rFonts w:ascii="Arial" w:hAnsi="Arial" w:cs="Arial"/>
          <w:b w:val="0"/>
          <w:color w:val="auto"/>
          <w:sz w:val="24"/>
          <w:szCs w:val="24"/>
        </w:rPr>
        <w:t>If the concern relates to the</w:t>
      </w:r>
      <w:r w:rsidR="00FC4F0A" w:rsidRPr="00AC2ECE">
        <w:rPr>
          <w:rFonts w:ascii="Arial" w:hAnsi="Arial" w:cs="Arial"/>
          <w:b w:val="0"/>
          <w:color w:val="auto"/>
          <w:sz w:val="24"/>
          <w:szCs w:val="24"/>
        </w:rPr>
        <w:t>ir</w:t>
      </w:r>
      <w:r w:rsidR="00723C53" w:rsidRPr="00AC2ECE">
        <w:rPr>
          <w:rFonts w:ascii="Arial" w:hAnsi="Arial" w:cs="Arial"/>
          <w:b w:val="0"/>
          <w:color w:val="auto"/>
          <w:sz w:val="24"/>
          <w:szCs w:val="24"/>
        </w:rPr>
        <w:t xml:space="preserve"> line manager then the employee can speak to </w:t>
      </w:r>
      <w:r w:rsidR="00B872F9">
        <w:rPr>
          <w:rFonts w:ascii="Arial" w:hAnsi="Arial" w:cs="Arial"/>
          <w:b w:val="0"/>
          <w:color w:val="auto"/>
          <w:sz w:val="24"/>
          <w:szCs w:val="24"/>
        </w:rPr>
        <w:t>the Headteacher</w:t>
      </w:r>
      <w:r w:rsidR="00723C53" w:rsidRPr="00AC2ECE">
        <w:rPr>
          <w:rFonts w:ascii="Arial" w:hAnsi="Arial" w:cs="Arial"/>
          <w:b w:val="0"/>
          <w:color w:val="auto"/>
          <w:sz w:val="24"/>
          <w:szCs w:val="24"/>
        </w:rPr>
        <w:t xml:space="preserve"> and/or seek </w:t>
      </w:r>
      <w:r w:rsidR="00FC4F0A" w:rsidRPr="00AC2ECE">
        <w:rPr>
          <w:rFonts w:ascii="Arial" w:hAnsi="Arial" w:cs="Arial"/>
          <w:b w:val="0"/>
          <w:color w:val="auto"/>
          <w:sz w:val="24"/>
          <w:szCs w:val="24"/>
        </w:rPr>
        <w:t xml:space="preserve">support </w:t>
      </w:r>
      <w:r w:rsidR="00723C53" w:rsidRPr="00AC2ECE">
        <w:rPr>
          <w:rFonts w:ascii="Arial" w:hAnsi="Arial" w:cs="Arial"/>
          <w:b w:val="0"/>
          <w:color w:val="auto"/>
          <w:sz w:val="24"/>
          <w:szCs w:val="24"/>
        </w:rPr>
        <w:t>from any of the suppo</w:t>
      </w:r>
      <w:r w:rsidR="009C5419" w:rsidRPr="00AC2ECE">
        <w:rPr>
          <w:rFonts w:ascii="Arial" w:hAnsi="Arial" w:cs="Arial"/>
          <w:b w:val="0"/>
          <w:color w:val="auto"/>
          <w:sz w:val="24"/>
          <w:szCs w:val="24"/>
        </w:rPr>
        <w:t xml:space="preserve">rt services available to staff </w:t>
      </w:r>
      <w:r w:rsidR="00723C53" w:rsidRPr="00AC2ECE">
        <w:rPr>
          <w:rFonts w:ascii="Arial" w:hAnsi="Arial" w:cs="Arial"/>
          <w:b w:val="0"/>
          <w:color w:val="auto"/>
          <w:sz w:val="24"/>
          <w:szCs w:val="24"/>
        </w:rPr>
        <w:t xml:space="preserve">detailed in section </w:t>
      </w:r>
      <w:r w:rsidR="00F847FB" w:rsidRPr="00AC2ECE">
        <w:rPr>
          <w:rFonts w:ascii="Arial" w:hAnsi="Arial" w:cs="Arial"/>
          <w:b w:val="0"/>
          <w:color w:val="auto"/>
          <w:sz w:val="24"/>
          <w:szCs w:val="24"/>
        </w:rPr>
        <w:t>7</w:t>
      </w:r>
      <w:r w:rsidR="00723C53" w:rsidRPr="00AC2ECE">
        <w:rPr>
          <w:rFonts w:ascii="Arial" w:hAnsi="Arial" w:cs="Arial"/>
          <w:b w:val="0"/>
          <w:color w:val="auto"/>
          <w:sz w:val="24"/>
          <w:szCs w:val="24"/>
        </w:rPr>
        <w:t xml:space="preserve"> of this policy.  </w:t>
      </w:r>
      <w:r w:rsidRPr="00AC2ECE">
        <w:rPr>
          <w:rFonts w:ascii="Arial" w:hAnsi="Arial" w:cs="Arial"/>
          <w:b w:val="0"/>
          <w:color w:val="auto"/>
          <w:sz w:val="24"/>
          <w:szCs w:val="24"/>
        </w:rPr>
        <w:t xml:space="preserve">If the </w:t>
      </w:r>
      <w:r w:rsidR="005157E7" w:rsidRPr="00B872F9">
        <w:rPr>
          <w:rFonts w:ascii="Arial" w:hAnsi="Arial" w:cs="Arial"/>
          <w:b w:val="0"/>
          <w:color w:val="auto"/>
          <w:sz w:val="24"/>
          <w:szCs w:val="24"/>
        </w:rPr>
        <w:t>complaint</w:t>
      </w:r>
      <w:r w:rsidRPr="00B872F9">
        <w:rPr>
          <w:rFonts w:ascii="Arial" w:hAnsi="Arial" w:cs="Arial"/>
          <w:b w:val="0"/>
          <w:color w:val="auto"/>
          <w:sz w:val="24"/>
          <w:szCs w:val="24"/>
        </w:rPr>
        <w:t xml:space="preserve"> relates to </w:t>
      </w:r>
      <w:r w:rsidR="00B872F9" w:rsidRPr="00B872F9">
        <w:rPr>
          <w:rFonts w:ascii="Arial" w:hAnsi="Arial" w:cs="Arial"/>
          <w:b w:val="0"/>
          <w:color w:val="auto"/>
          <w:sz w:val="24"/>
          <w:szCs w:val="24"/>
        </w:rPr>
        <w:t>the Headteacher</w:t>
      </w:r>
      <w:r w:rsidR="00C010E0" w:rsidRPr="00B872F9">
        <w:rPr>
          <w:rFonts w:ascii="Arial" w:hAnsi="Arial" w:cs="Arial"/>
          <w:b w:val="0"/>
          <w:color w:val="auto"/>
          <w:sz w:val="24"/>
          <w:szCs w:val="24"/>
        </w:rPr>
        <w:t>,</w:t>
      </w:r>
      <w:r w:rsidRPr="00B872F9">
        <w:rPr>
          <w:rFonts w:ascii="Arial" w:hAnsi="Arial" w:cs="Arial"/>
          <w:b w:val="0"/>
          <w:color w:val="auto"/>
          <w:sz w:val="24"/>
          <w:szCs w:val="24"/>
        </w:rPr>
        <w:t xml:space="preserve"> </w:t>
      </w:r>
      <w:r w:rsidR="00C010E0" w:rsidRPr="00B872F9">
        <w:rPr>
          <w:rFonts w:ascii="Arial" w:hAnsi="Arial" w:cs="Arial"/>
          <w:b w:val="0"/>
          <w:color w:val="auto"/>
          <w:sz w:val="24"/>
          <w:szCs w:val="24"/>
        </w:rPr>
        <w:t>employees should</w:t>
      </w:r>
      <w:r w:rsidR="00D95D4B" w:rsidRPr="00B872F9">
        <w:rPr>
          <w:rFonts w:ascii="Arial" w:hAnsi="Arial" w:cs="Arial"/>
          <w:b w:val="0"/>
          <w:color w:val="auto"/>
          <w:sz w:val="24"/>
          <w:szCs w:val="24"/>
        </w:rPr>
        <w:t xml:space="preserve"> </w:t>
      </w:r>
      <w:r w:rsidR="0038407C" w:rsidRPr="00B872F9">
        <w:rPr>
          <w:rFonts w:ascii="Arial" w:hAnsi="Arial" w:cs="Arial"/>
          <w:b w:val="0"/>
          <w:color w:val="auto"/>
          <w:sz w:val="24"/>
          <w:szCs w:val="24"/>
        </w:rPr>
        <w:t xml:space="preserve">speak to </w:t>
      </w:r>
      <w:r w:rsidR="00C010E0" w:rsidRPr="00B872F9">
        <w:rPr>
          <w:rFonts w:ascii="Arial" w:hAnsi="Arial" w:cs="Arial"/>
          <w:b w:val="0"/>
          <w:color w:val="auto"/>
          <w:sz w:val="24"/>
          <w:szCs w:val="24"/>
        </w:rPr>
        <w:t>the</w:t>
      </w:r>
      <w:r w:rsidR="00B872F9" w:rsidRPr="00B872F9">
        <w:rPr>
          <w:rFonts w:ascii="Arial" w:hAnsi="Arial" w:cs="Arial"/>
          <w:b w:val="0"/>
          <w:color w:val="auto"/>
          <w:sz w:val="24"/>
          <w:szCs w:val="24"/>
        </w:rPr>
        <w:t xml:space="preserve"> Chair of Governors.</w:t>
      </w:r>
    </w:p>
    <w:p w:rsidR="003A5D0F" w:rsidRPr="00C55FCB" w:rsidRDefault="003A5D0F" w:rsidP="008C23A8">
      <w:pPr>
        <w:pStyle w:val="Heading2"/>
        <w:rPr>
          <w:rFonts w:ascii="Arial" w:hAnsi="Arial" w:cs="Arial"/>
          <w:color w:val="auto"/>
          <w:sz w:val="24"/>
          <w:szCs w:val="24"/>
        </w:rPr>
      </w:pPr>
    </w:p>
    <w:p w:rsidR="00C010E0" w:rsidRPr="00AC2ECE" w:rsidRDefault="006012D4" w:rsidP="008C23A8">
      <w:pPr>
        <w:pStyle w:val="Heading2"/>
        <w:rPr>
          <w:rFonts w:ascii="Arial" w:hAnsi="Arial" w:cs="Arial"/>
          <w:b w:val="0"/>
          <w:color w:val="auto"/>
          <w:sz w:val="24"/>
          <w:szCs w:val="24"/>
        </w:rPr>
      </w:pPr>
      <w:r w:rsidRPr="00AC2ECE">
        <w:rPr>
          <w:rFonts w:ascii="Arial" w:hAnsi="Arial" w:cs="Arial"/>
          <w:b w:val="0"/>
          <w:color w:val="auto"/>
          <w:sz w:val="24"/>
          <w:szCs w:val="24"/>
        </w:rPr>
        <w:t>1.5</w:t>
      </w:r>
      <w:r w:rsidRPr="00AC2ECE">
        <w:rPr>
          <w:rFonts w:ascii="Arial" w:hAnsi="Arial" w:cs="Arial"/>
          <w:b w:val="0"/>
          <w:color w:val="auto"/>
          <w:sz w:val="24"/>
          <w:szCs w:val="24"/>
        </w:rPr>
        <w:tab/>
      </w:r>
      <w:r w:rsidR="00D95D4B" w:rsidRPr="00AC2ECE">
        <w:rPr>
          <w:rFonts w:ascii="Arial" w:hAnsi="Arial" w:cs="Arial"/>
          <w:b w:val="0"/>
          <w:color w:val="auto"/>
          <w:sz w:val="24"/>
          <w:szCs w:val="24"/>
        </w:rPr>
        <w:t xml:space="preserve">In complying with the Equality Act 2010, the </w:t>
      </w:r>
      <w:r w:rsidR="002749E1">
        <w:rPr>
          <w:rFonts w:ascii="Arial" w:hAnsi="Arial" w:cs="Arial"/>
          <w:b w:val="0"/>
          <w:color w:val="auto"/>
          <w:sz w:val="24"/>
          <w:szCs w:val="24"/>
        </w:rPr>
        <w:t>School</w:t>
      </w:r>
      <w:r w:rsidR="00D95D4B" w:rsidRPr="00AC2ECE">
        <w:rPr>
          <w:rFonts w:ascii="Arial" w:hAnsi="Arial" w:cs="Arial"/>
          <w:b w:val="0"/>
          <w:color w:val="auto"/>
          <w:sz w:val="24"/>
          <w:szCs w:val="24"/>
        </w:rPr>
        <w:t xml:space="preserve"> has a legal obligation to ensure that harassment does not take place at work, as this is discrimination.  In addition it has a duty of care towards employees under the Health and Safety at Work Act 1974.  </w:t>
      </w:r>
    </w:p>
    <w:p w:rsidR="003A5D0F" w:rsidRPr="00AC2ECE" w:rsidRDefault="003A5D0F" w:rsidP="008C23A8">
      <w:pPr>
        <w:pStyle w:val="Heading2"/>
        <w:rPr>
          <w:rFonts w:ascii="Arial" w:hAnsi="Arial" w:cs="Arial"/>
          <w:b w:val="0"/>
          <w:color w:val="auto"/>
          <w:sz w:val="24"/>
          <w:szCs w:val="24"/>
        </w:rPr>
      </w:pPr>
    </w:p>
    <w:p w:rsidR="00C010E0" w:rsidRPr="002F2BBF" w:rsidRDefault="00C010E0" w:rsidP="00FC6DE1">
      <w:pPr>
        <w:pStyle w:val="Heading2"/>
        <w:rPr>
          <w:rFonts w:ascii="Arial" w:hAnsi="Arial" w:cs="Arial"/>
          <w:color w:val="auto"/>
          <w:sz w:val="28"/>
          <w:szCs w:val="28"/>
        </w:rPr>
      </w:pPr>
      <w:r w:rsidRPr="002F2BBF">
        <w:rPr>
          <w:rFonts w:ascii="Arial" w:hAnsi="Arial" w:cs="Arial"/>
          <w:color w:val="auto"/>
          <w:sz w:val="28"/>
          <w:szCs w:val="28"/>
        </w:rPr>
        <w:t>1.6</w:t>
      </w:r>
      <w:r w:rsidRPr="002F2BBF">
        <w:rPr>
          <w:rFonts w:ascii="Arial" w:hAnsi="Arial" w:cs="Arial"/>
          <w:color w:val="auto"/>
          <w:sz w:val="28"/>
          <w:szCs w:val="28"/>
        </w:rPr>
        <w:tab/>
        <w:t xml:space="preserve">Responsibilities  </w:t>
      </w:r>
    </w:p>
    <w:p w:rsidR="003A5D0F" w:rsidRPr="00AC2ECE" w:rsidRDefault="003A5D0F" w:rsidP="00993470">
      <w:pPr>
        <w:pStyle w:val="NormalWeb"/>
        <w:shd w:val="clear" w:color="auto" w:fill="FFFFFF"/>
        <w:spacing w:before="0" w:after="0"/>
        <w:ind w:left="709" w:hanging="709"/>
        <w:rPr>
          <w:szCs w:val="22"/>
        </w:rPr>
      </w:pPr>
    </w:p>
    <w:p w:rsidR="00505201" w:rsidRPr="00AC2ECE" w:rsidRDefault="00C010E0" w:rsidP="003A5D0F">
      <w:pPr>
        <w:pStyle w:val="NormalWeb"/>
        <w:shd w:val="clear" w:color="auto" w:fill="FFFFFF"/>
        <w:spacing w:before="0" w:after="0"/>
        <w:ind w:left="709" w:hanging="709"/>
        <w:rPr>
          <w:sz w:val="24"/>
          <w:szCs w:val="22"/>
        </w:rPr>
      </w:pPr>
      <w:r w:rsidRPr="00AC2ECE">
        <w:rPr>
          <w:sz w:val="24"/>
          <w:szCs w:val="22"/>
        </w:rPr>
        <w:t>1.6.1</w:t>
      </w:r>
      <w:r w:rsidRPr="00AC2ECE">
        <w:rPr>
          <w:sz w:val="24"/>
          <w:szCs w:val="22"/>
        </w:rPr>
        <w:tab/>
      </w:r>
      <w:r w:rsidR="005938CB">
        <w:rPr>
          <w:b/>
          <w:sz w:val="24"/>
          <w:szCs w:val="22"/>
        </w:rPr>
        <w:t>All e</w:t>
      </w:r>
      <w:r w:rsidR="005938CB" w:rsidRPr="00AC2ECE">
        <w:rPr>
          <w:b/>
          <w:sz w:val="24"/>
          <w:szCs w:val="22"/>
        </w:rPr>
        <w:t>mployees</w:t>
      </w:r>
      <w:r w:rsidR="005938CB" w:rsidRPr="00AC2ECE">
        <w:rPr>
          <w:sz w:val="24"/>
          <w:szCs w:val="22"/>
        </w:rPr>
        <w:t xml:space="preserve"> </w:t>
      </w:r>
      <w:r w:rsidR="00505201" w:rsidRPr="00AC2ECE">
        <w:rPr>
          <w:sz w:val="24"/>
          <w:szCs w:val="22"/>
        </w:rPr>
        <w:t xml:space="preserve">have a responsibility to behave in ways which support a working environment that is not intimidating.  They should play </w:t>
      </w:r>
      <w:r w:rsidR="00FC20A7">
        <w:rPr>
          <w:sz w:val="24"/>
          <w:szCs w:val="22"/>
        </w:rPr>
        <w:t>their part in making the School</w:t>
      </w:r>
      <w:r w:rsidR="00505201" w:rsidRPr="00AC2ECE">
        <w:rPr>
          <w:sz w:val="24"/>
          <w:szCs w:val="22"/>
        </w:rPr>
        <w:t>’s policy a reality and be prepared to take appropriate action if they observe or have evidence that someone else is being bullied or harassed. Individuals can be prosecuted under criminal as well as civil law and they could be personally liable and have to pay compensation themselv</w:t>
      </w:r>
      <w:r w:rsidR="005855FA" w:rsidRPr="00AC2ECE">
        <w:rPr>
          <w:sz w:val="24"/>
          <w:szCs w:val="22"/>
        </w:rPr>
        <w:t xml:space="preserve">es, </w:t>
      </w:r>
      <w:r w:rsidR="00160EF1" w:rsidRPr="00AC2ECE">
        <w:rPr>
          <w:sz w:val="24"/>
          <w:szCs w:val="22"/>
        </w:rPr>
        <w:t>in addition to</w:t>
      </w:r>
      <w:r w:rsidR="00F86BC2">
        <w:rPr>
          <w:sz w:val="24"/>
          <w:szCs w:val="22"/>
        </w:rPr>
        <w:t xml:space="preserve"> any payment the School</w:t>
      </w:r>
      <w:r w:rsidR="00505201" w:rsidRPr="00AC2ECE">
        <w:rPr>
          <w:sz w:val="24"/>
          <w:szCs w:val="22"/>
        </w:rPr>
        <w:t xml:space="preserve"> may be ordered to make. </w:t>
      </w:r>
    </w:p>
    <w:p w:rsidR="00505201" w:rsidRPr="00AC2ECE" w:rsidRDefault="00505201" w:rsidP="003A5D0F">
      <w:pPr>
        <w:pStyle w:val="NormalWeb"/>
        <w:shd w:val="clear" w:color="auto" w:fill="FFFFFF"/>
        <w:spacing w:before="0" w:after="0"/>
        <w:ind w:left="709" w:hanging="709"/>
        <w:rPr>
          <w:sz w:val="24"/>
          <w:szCs w:val="22"/>
        </w:rPr>
      </w:pPr>
    </w:p>
    <w:p w:rsidR="00FC6DE1" w:rsidRPr="00AC2ECE" w:rsidRDefault="00505201" w:rsidP="00735D58">
      <w:pPr>
        <w:pStyle w:val="Heading2"/>
      </w:pPr>
      <w:r w:rsidRPr="00AC2ECE">
        <w:rPr>
          <w:rFonts w:ascii="Arial" w:hAnsi="Arial" w:cs="Arial"/>
          <w:b w:val="0"/>
          <w:color w:val="auto"/>
          <w:sz w:val="24"/>
          <w:szCs w:val="22"/>
        </w:rPr>
        <w:t>1.6.2</w:t>
      </w:r>
      <w:r w:rsidRPr="00AC2ECE">
        <w:rPr>
          <w:rFonts w:ascii="Arial" w:hAnsi="Arial" w:cs="Arial"/>
          <w:b w:val="0"/>
          <w:color w:val="auto"/>
          <w:sz w:val="24"/>
          <w:szCs w:val="22"/>
        </w:rPr>
        <w:tab/>
      </w:r>
      <w:r w:rsidR="005938CB">
        <w:rPr>
          <w:rFonts w:ascii="Arial" w:hAnsi="Arial" w:cs="Arial"/>
          <w:color w:val="auto"/>
          <w:sz w:val="24"/>
          <w:szCs w:val="22"/>
        </w:rPr>
        <w:t>Additionally, m</w:t>
      </w:r>
      <w:r w:rsidR="005938CB" w:rsidRPr="00AC2ECE">
        <w:rPr>
          <w:rFonts w:ascii="Arial" w:hAnsi="Arial" w:cs="Arial"/>
          <w:color w:val="auto"/>
          <w:sz w:val="24"/>
          <w:szCs w:val="22"/>
        </w:rPr>
        <w:t>anagers</w:t>
      </w:r>
      <w:r w:rsidR="005938CB" w:rsidRPr="00AC2ECE">
        <w:rPr>
          <w:rFonts w:ascii="Arial" w:hAnsi="Arial" w:cs="Arial"/>
          <w:b w:val="0"/>
          <w:color w:val="auto"/>
          <w:sz w:val="24"/>
          <w:szCs w:val="22"/>
        </w:rPr>
        <w:t xml:space="preserve"> </w:t>
      </w:r>
      <w:r w:rsidR="00D95D4B" w:rsidRPr="00AC2ECE">
        <w:rPr>
          <w:rFonts w:ascii="Arial" w:hAnsi="Arial" w:cs="Arial"/>
          <w:b w:val="0"/>
          <w:color w:val="auto"/>
          <w:sz w:val="24"/>
          <w:szCs w:val="22"/>
        </w:rPr>
        <w:t xml:space="preserve">must aim to uphold a working environment in which harassment and bullying </w:t>
      </w:r>
      <w:r w:rsidR="006012D4" w:rsidRPr="00AC2ECE">
        <w:rPr>
          <w:rFonts w:ascii="Arial" w:hAnsi="Arial" w:cs="Arial"/>
          <w:b w:val="0"/>
          <w:color w:val="auto"/>
          <w:sz w:val="24"/>
          <w:szCs w:val="22"/>
        </w:rPr>
        <w:t>do not occur</w:t>
      </w:r>
      <w:r w:rsidR="00D95D4B" w:rsidRPr="00AC2ECE">
        <w:rPr>
          <w:rFonts w:ascii="Arial" w:hAnsi="Arial" w:cs="Arial"/>
          <w:b w:val="0"/>
          <w:color w:val="auto"/>
          <w:sz w:val="24"/>
          <w:szCs w:val="22"/>
        </w:rPr>
        <w:t xml:space="preserve">.  They must take immediate action if bullying </w:t>
      </w:r>
      <w:r w:rsidR="00D95D4B" w:rsidRPr="00AC2ECE">
        <w:rPr>
          <w:rFonts w:ascii="Arial" w:hAnsi="Arial" w:cs="Arial"/>
          <w:b w:val="0"/>
          <w:color w:val="auto"/>
          <w:sz w:val="24"/>
          <w:szCs w:val="22"/>
        </w:rPr>
        <w:lastRenderedPageBreak/>
        <w:t>and/or harassment is suspected or identified, whether or not a complaint has been made</w:t>
      </w:r>
      <w:r w:rsidR="005938CB">
        <w:rPr>
          <w:rFonts w:ascii="Arial" w:hAnsi="Arial" w:cs="Arial"/>
          <w:b w:val="0"/>
          <w:color w:val="auto"/>
          <w:sz w:val="24"/>
          <w:szCs w:val="22"/>
        </w:rPr>
        <w:t>, and provide support to the employee</w:t>
      </w:r>
      <w:r w:rsidR="00D95D4B" w:rsidRPr="00AC2ECE">
        <w:rPr>
          <w:rFonts w:ascii="Arial" w:hAnsi="Arial" w:cs="Arial"/>
          <w:b w:val="0"/>
          <w:color w:val="auto"/>
          <w:sz w:val="24"/>
          <w:szCs w:val="22"/>
        </w:rPr>
        <w:t>.  Allegations of bullying</w:t>
      </w:r>
      <w:r w:rsidR="002F44CC" w:rsidRPr="00AC2ECE">
        <w:rPr>
          <w:rFonts w:ascii="Arial" w:hAnsi="Arial" w:cs="Arial"/>
          <w:b w:val="0"/>
          <w:color w:val="auto"/>
          <w:sz w:val="24"/>
          <w:szCs w:val="22"/>
        </w:rPr>
        <w:t xml:space="preserve"> and harassment received either</w:t>
      </w:r>
      <w:r w:rsidR="00D95D4B" w:rsidRPr="00AC2ECE">
        <w:rPr>
          <w:rFonts w:ascii="Arial" w:hAnsi="Arial" w:cs="Arial"/>
          <w:b w:val="0"/>
          <w:color w:val="auto"/>
          <w:sz w:val="24"/>
          <w:szCs w:val="22"/>
        </w:rPr>
        <w:t xml:space="preserve"> informally</w:t>
      </w:r>
      <w:r w:rsidR="002F44CC" w:rsidRPr="00AC2ECE">
        <w:rPr>
          <w:rFonts w:ascii="Arial" w:hAnsi="Arial" w:cs="Arial"/>
          <w:b w:val="0"/>
          <w:color w:val="auto"/>
          <w:sz w:val="24"/>
          <w:szCs w:val="22"/>
        </w:rPr>
        <w:t xml:space="preserve"> or formally </w:t>
      </w:r>
      <w:r w:rsidR="00D95D4B" w:rsidRPr="00AC2ECE">
        <w:rPr>
          <w:rFonts w:ascii="Arial" w:hAnsi="Arial" w:cs="Arial"/>
          <w:b w:val="0"/>
          <w:color w:val="auto"/>
          <w:sz w:val="24"/>
          <w:szCs w:val="22"/>
        </w:rPr>
        <w:t xml:space="preserve">through this policy </w:t>
      </w:r>
      <w:r w:rsidR="00A21058" w:rsidRPr="00AC2ECE">
        <w:rPr>
          <w:rFonts w:ascii="Arial" w:hAnsi="Arial" w:cs="Arial"/>
          <w:b w:val="0"/>
          <w:color w:val="auto"/>
          <w:sz w:val="24"/>
          <w:szCs w:val="22"/>
        </w:rPr>
        <w:t>must</w:t>
      </w:r>
      <w:r w:rsidR="00D95D4B" w:rsidRPr="00AC2ECE">
        <w:rPr>
          <w:rFonts w:ascii="Arial" w:hAnsi="Arial" w:cs="Arial"/>
          <w:b w:val="0"/>
          <w:color w:val="auto"/>
          <w:sz w:val="24"/>
          <w:szCs w:val="22"/>
        </w:rPr>
        <w:t xml:space="preserve"> be taken seriously and dealt with promptly and sensitively. </w:t>
      </w:r>
    </w:p>
    <w:p w:rsidR="00F63AE7" w:rsidRDefault="00F63AE7" w:rsidP="00AA02EA">
      <w:pPr>
        <w:pStyle w:val="Heading1"/>
        <w:numPr>
          <w:ilvl w:val="0"/>
          <w:numId w:val="0"/>
        </w:numPr>
        <w:ind w:left="720"/>
        <w:rPr>
          <w:rFonts w:cs="Arial"/>
          <w:color w:val="auto"/>
          <w:sz w:val="32"/>
        </w:rPr>
      </w:pPr>
    </w:p>
    <w:p w:rsidR="00D45C80" w:rsidRPr="00AC2ECE" w:rsidRDefault="006012D4" w:rsidP="00FC6DE1">
      <w:pPr>
        <w:pStyle w:val="Heading1"/>
        <w:rPr>
          <w:rFonts w:cs="Arial"/>
          <w:color w:val="auto"/>
          <w:sz w:val="32"/>
        </w:rPr>
      </w:pPr>
      <w:r w:rsidRPr="00AC2ECE">
        <w:rPr>
          <w:rFonts w:cs="Arial"/>
          <w:color w:val="auto"/>
          <w:sz w:val="32"/>
        </w:rPr>
        <w:t>Definitions</w:t>
      </w:r>
    </w:p>
    <w:p w:rsidR="003A5D0F" w:rsidRPr="00AC2ECE" w:rsidRDefault="003A5D0F" w:rsidP="003A5D0F">
      <w:pPr>
        <w:pStyle w:val="TempNormal"/>
        <w:spacing w:after="0"/>
        <w:rPr>
          <w:rFonts w:cs="Arial"/>
        </w:rPr>
      </w:pPr>
    </w:p>
    <w:p w:rsidR="00AA02EA" w:rsidRPr="002F2BBF" w:rsidRDefault="00AA02EA" w:rsidP="00AA02EA">
      <w:pPr>
        <w:pStyle w:val="Heading3"/>
        <w:numPr>
          <w:ilvl w:val="1"/>
          <w:numId w:val="24"/>
        </w:numPr>
        <w:spacing w:after="0"/>
        <w:ind w:left="709" w:hanging="709"/>
        <w:rPr>
          <w:rFonts w:cs="Arial"/>
          <w:b/>
          <w:sz w:val="28"/>
          <w:szCs w:val="28"/>
        </w:rPr>
      </w:pPr>
      <w:r w:rsidRPr="002F2BBF">
        <w:rPr>
          <w:rFonts w:cs="Arial"/>
          <w:b/>
          <w:sz w:val="28"/>
          <w:szCs w:val="28"/>
        </w:rPr>
        <w:t>General information</w:t>
      </w:r>
    </w:p>
    <w:p w:rsidR="00AA02EA" w:rsidRDefault="00AA02EA" w:rsidP="00AA02EA">
      <w:pPr>
        <w:pStyle w:val="Heading3"/>
        <w:numPr>
          <w:ilvl w:val="0"/>
          <w:numId w:val="0"/>
        </w:numPr>
        <w:spacing w:after="0"/>
        <w:ind w:left="709"/>
        <w:rPr>
          <w:rFonts w:cs="Arial"/>
        </w:rPr>
      </w:pPr>
    </w:p>
    <w:p w:rsidR="00F63AE7" w:rsidRDefault="00D95D4B" w:rsidP="00AA02EA">
      <w:pPr>
        <w:pStyle w:val="Heading3"/>
        <w:numPr>
          <w:ilvl w:val="2"/>
          <w:numId w:val="24"/>
        </w:numPr>
        <w:spacing w:after="0"/>
        <w:rPr>
          <w:rFonts w:cs="Arial"/>
        </w:rPr>
      </w:pPr>
      <w:r w:rsidRPr="00AC2ECE">
        <w:rPr>
          <w:rFonts w:cs="Arial"/>
        </w:rPr>
        <w:t xml:space="preserve">In this policy </w:t>
      </w:r>
      <w:r w:rsidRPr="00AC2ECE">
        <w:rPr>
          <w:rFonts w:cs="Arial"/>
          <w:b/>
        </w:rPr>
        <w:t>“Complainant”</w:t>
      </w:r>
      <w:r w:rsidRPr="00AC2ECE">
        <w:rPr>
          <w:rFonts w:cs="Arial"/>
        </w:rPr>
        <w:t xml:space="preserve"> refers to the employee experiencing the bullying or harassing behaviour; “</w:t>
      </w:r>
      <w:r w:rsidRPr="00AC2ECE">
        <w:rPr>
          <w:rFonts w:cs="Arial"/>
          <w:b/>
        </w:rPr>
        <w:t>Respondent”</w:t>
      </w:r>
      <w:r w:rsidRPr="00AC2ECE">
        <w:rPr>
          <w:rFonts w:cs="Arial"/>
        </w:rPr>
        <w:t xml:space="preserve"> and/or </w:t>
      </w:r>
      <w:r w:rsidRPr="00AC2ECE">
        <w:rPr>
          <w:rFonts w:cs="Arial"/>
          <w:b/>
        </w:rPr>
        <w:t>“Perpetrator”</w:t>
      </w:r>
      <w:r w:rsidRPr="00AC2ECE">
        <w:rPr>
          <w:rFonts w:cs="Arial"/>
        </w:rPr>
        <w:t xml:space="preserve"> refers to the person against whom the complaint is brought.  The term </w:t>
      </w:r>
      <w:r w:rsidRPr="00AC2ECE">
        <w:rPr>
          <w:rFonts w:cs="Arial"/>
          <w:b/>
        </w:rPr>
        <w:t>“parties”</w:t>
      </w:r>
      <w:r w:rsidRPr="00AC2ECE">
        <w:rPr>
          <w:rFonts w:cs="Arial"/>
        </w:rPr>
        <w:t xml:space="preserve"> refers to the complainant and the person against whom the complaint is brought.</w:t>
      </w:r>
    </w:p>
    <w:p w:rsidR="00F63AE7" w:rsidRPr="00AA02EA" w:rsidRDefault="00F63AE7" w:rsidP="00AA02EA">
      <w:pPr>
        <w:pStyle w:val="TempNormal"/>
        <w:spacing w:after="0"/>
      </w:pPr>
    </w:p>
    <w:p w:rsidR="00F63AE7" w:rsidRPr="00AA02EA" w:rsidRDefault="00F63AE7" w:rsidP="00AA02EA">
      <w:pPr>
        <w:pStyle w:val="Heading3"/>
        <w:numPr>
          <w:ilvl w:val="2"/>
          <w:numId w:val="24"/>
        </w:numPr>
        <w:spacing w:after="0"/>
        <w:rPr>
          <w:rFonts w:cs="Arial"/>
        </w:rPr>
      </w:pPr>
      <w:r w:rsidRPr="00F63AE7">
        <w:rPr>
          <w:rFonts w:cs="Arial"/>
        </w:rPr>
        <w:t>Bullying and harassment is not necessarily face to face, it may occur through written communications, visual images (for example pictures of a sexual nature or embarrassing photographs of colleagues), social media, email, phone, and automatic supervision methods – such as computer recording of downtime from work, or recording of telephone conversations – if these are not universally applied to all employees.</w:t>
      </w:r>
    </w:p>
    <w:p w:rsidR="00F63AE7" w:rsidRDefault="00F63AE7" w:rsidP="00AA02EA">
      <w:pPr>
        <w:pStyle w:val="TempNormal"/>
        <w:spacing w:after="0"/>
        <w:ind w:left="0"/>
        <w:rPr>
          <w:rFonts w:cs="Arial"/>
        </w:rPr>
      </w:pPr>
    </w:p>
    <w:p w:rsidR="00F63AE7" w:rsidRPr="00AC2ECE" w:rsidRDefault="00AA02EA" w:rsidP="00AA02EA">
      <w:pPr>
        <w:pStyle w:val="TempNormal"/>
        <w:spacing w:after="0"/>
        <w:ind w:left="709" w:hanging="709"/>
        <w:rPr>
          <w:rFonts w:cs="Arial"/>
        </w:rPr>
      </w:pPr>
      <w:r>
        <w:rPr>
          <w:rFonts w:cs="Arial"/>
        </w:rPr>
        <w:t>2.1.3</w:t>
      </w:r>
      <w:r>
        <w:rPr>
          <w:rFonts w:cs="Arial"/>
        </w:rPr>
        <w:tab/>
      </w:r>
      <w:r w:rsidR="00F63AE7" w:rsidRPr="00AC2ECE">
        <w:rPr>
          <w:rFonts w:cs="Arial"/>
        </w:rPr>
        <w:t xml:space="preserve">The lists </w:t>
      </w:r>
      <w:r w:rsidR="00F63AE7">
        <w:rPr>
          <w:rFonts w:cs="Arial"/>
        </w:rPr>
        <w:t xml:space="preserve">below </w:t>
      </w:r>
      <w:r w:rsidR="00F63AE7" w:rsidRPr="00AC2ECE">
        <w:rPr>
          <w:rFonts w:cs="Arial"/>
        </w:rPr>
        <w:t>are not exhaustive</w:t>
      </w:r>
      <w:r>
        <w:rPr>
          <w:rFonts w:cs="Arial"/>
        </w:rPr>
        <w:t xml:space="preserve"> nor in order of importance</w:t>
      </w:r>
      <w:r w:rsidR="00F63AE7" w:rsidRPr="00AC2ECE">
        <w:rPr>
          <w:rFonts w:cs="Arial"/>
        </w:rPr>
        <w:t xml:space="preserve">.  Anyone who is perceived as different or who is in a minority, or who lacks organisational power, runs the risk of being bullied or harassed.  Health, physical characteristics, religious or personal beliefs etc. may lead to </w:t>
      </w:r>
      <w:r w:rsidR="00F63AE7" w:rsidRPr="00AC2ECE">
        <w:rPr>
          <w:rFonts w:cs="Arial"/>
          <w:lang w:val="en"/>
        </w:rPr>
        <w:t xml:space="preserve">victimisation, </w:t>
      </w:r>
      <w:r w:rsidR="00F63AE7" w:rsidRPr="00AC2ECE">
        <w:rPr>
          <w:rFonts w:cs="Arial"/>
        </w:rPr>
        <w:t>bullying or harassment and this can occur between people of the same sex or opposite sex.</w:t>
      </w:r>
    </w:p>
    <w:p w:rsidR="003A5D0F" w:rsidRPr="00AC2ECE" w:rsidRDefault="003A5D0F" w:rsidP="00AA02EA">
      <w:pPr>
        <w:pStyle w:val="TempNormal"/>
        <w:spacing w:after="0"/>
        <w:ind w:left="0"/>
        <w:rPr>
          <w:rFonts w:cs="Arial"/>
        </w:rPr>
      </w:pPr>
    </w:p>
    <w:p w:rsidR="00A21058" w:rsidRPr="002F2BBF" w:rsidRDefault="00D95D4B" w:rsidP="00AA02EA">
      <w:pPr>
        <w:pStyle w:val="Default"/>
        <w:numPr>
          <w:ilvl w:val="1"/>
          <w:numId w:val="24"/>
        </w:numPr>
        <w:ind w:left="709" w:hanging="709"/>
        <w:rPr>
          <w:b/>
          <w:color w:val="auto"/>
          <w:sz w:val="28"/>
          <w:szCs w:val="28"/>
        </w:rPr>
      </w:pPr>
      <w:r w:rsidRPr="002F2BBF">
        <w:rPr>
          <w:b/>
          <w:color w:val="auto"/>
          <w:sz w:val="28"/>
          <w:szCs w:val="28"/>
        </w:rPr>
        <w:t xml:space="preserve">Bullying </w:t>
      </w:r>
    </w:p>
    <w:p w:rsidR="00A21058" w:rsidRPr="00AC2ECE" w:rsidRDefault="00A21058" w:rsidP="00D21B53">
      <w:pPr>
        <w:pStyle w:val="ListParagraph"/>
        <w:ind w:left="709" w:hanging="709"/>
        <w:rPr>
          <w:rFonts w:ascii="Arial" w:hAnsi="Arial" w:cs="Arial"/>
          <w:sz w:val="24"/>
          <w:szCs w:val="24"/>
        </w:rPr>
      </w:pPr>
    </w:p>
    <w:p w:rsidR="00A938E0" w:rsidRPr="00AC2ECE" w:rsidRDefault="00D21B53" w:rsidP="00D21B53">
      <w:pPr>
        <w:pStyle w:val="Default"/>
        <w:ind w:left="709" w:hanging="709"/>
        <w:rPr>
          <w:color w:val="auto"/>
        </w:rPr>
      </w:pPr>
      <w:r w:rsidRPr="00AC2ECE">
        <w:rPr>
          <w:color w:val="auto"/>
        </w:rPr>
        <w:t>2.</w:t>
      </w:r>
      <w:r w:rsidR="00AA02EA">
        <w:rPr>
          <w:color w:val="auto"/>
        </w:rPr>
        <w:t>2</w:t>
      </w:r>
      <w:r w:rsidRPr="00AC2ECE">
        <w:rPr>
          <w:color w:val="auto"/>
        </w:rPr>
        <w:t>.1</w:t>
      </w:r>
      <w:r w:rsidRPr="00AC2ECE">
        <w:rPr>
          <w:color w:val="auto"/>
        </w:rPr>
        <w:tab/>
      </w:r>
      <w:r w:rsidR="00A21058" w:rsidRPr="00AC2ECE">
        <w:rPr>
          <w:color w:val="auto"/>
        </w:rPr>
        <w:t xml:space="preserve">Bullying </w:t>
      </w:r>
      <w:r w:rsidR="00D95D4B" w:rsidRPr="00AC2ECE">
        <w:rPr>
          <w:color w:val="auto"/>
        </w:rPr>
        <w:t>may be characterised as offensive, intimidating, malicious or insulting behaviour, an abuse or misuse of power through means intended to undermine, humiliate, denigrate or injure the recipient.</w:t>
      </w:r>
      <w:r w:rsidR="00A938E0" w:rsidRPr="00AC2ECE">
        <w:rPr>
          <w:color w:val="auto"/>
        </w:rPr>
        <w:t xml:space="preserve">  Some examples of </w:t>
      </w:r>
      <w:r w:rsidR="00DD2F6F" w:rsidRPr="00AC2ECE">
        <w:rPr>
          <w:color w:val="auto"/>
        </w:rPr>
        <w:t>bullying</w:t>
      </w:r>
      <w:r w:rsidR="00A938E0" w:rsidRPr="00AC2ECE">
        <w:rPr>
          <w:color w:val="auto"/>
        </w:rPr>
        <w:t xml:space="preserve"> </w:t>
      </w:r>
      <w:r w:rsidR="00DD2F6F" w:rsidRPr="00AC2ECE">
        <w:rPr>
          <w:color w:val="auto"/>
        </w:rPr>
        <w:t>behaviour</w:t>
      </w:r>
      <w:r w:rsidR="00A938E0" w:rsidRPr="00AC2ECE">
        <w:rPr>
          <w:color w:val="auto"/>
        </w:rPr>
        <w:t xml:space="preserve"> are</w:t>
      </w:r>
      <w:r w:rsidR="00DD2F6F" w:rsidRPr="00AC2ECE">
        <w:rPr>
          <w:color w:val="auto"/>
        </w:rPr>
        <w:t>:</w:t>
      </w:r>
    </w:p>
    <w:p w:rsidR="00A938E0" w:rsidRPr="00AC2ECE" w:rsidRDefault="00A938E0" w:rsidP="003A5D0F">
      <w:pPr>
        <w:pStyle w:val="Default"/>
        <w:rPr>
          <w:color w:val="auto"/>
        </w:rPr>
      </w:pPr>
    </w:p>
    <w:p w:rsidR="00A938E0" w:rsidRPr="00AC2ECE" w:rsidRDefault="00A938E0" w:rsidP="002F2BBF">
      <w:pPr>
        <w:pStyle w:val="Default"/>
        <w:numPr>
          <w:ilvl w:val="0"/>
          <w:numId w:val="22"/>
        </w:numPr>
        <w:ind w:left="1134" w:hanging="425"/>
        <w:rPr>
          <w:color w:val="auto"/>
        </w:rPr>
      </w:pPr>
      <w:r w:rsidRPr="00AC2ECE">
        <w:rPr>
          <w:color w:val="auto"/>
        </w:rPr>
        <w:t xml:space="preserve">spreading malicious rumours, or insulting someone by word or behaviour </w:t>
      </w:r>
    </w:p>
    <w:p w:rsidR="00A938E0" w:rsidRPr="00AC2ECE" w:rsidRDefault="00A938E0" w:rsidP="002F2BBF">
      <w:pPr>
        <w:pStyle w:val="Default"/>
        <w:numPr>
          <w:ilvl w:val="0"/>
          <w:numId w:val="22"/>
        </w:numPr>
        <w:ind w:left="1134" w:hanging="425"/>
        <w:rPr>
          <w:color w:val="auto"/>
        </w:rPr>
      </w:pPr>
      <w:r w:rsidRPr="00AC2ECE">
        <w:rPr>
          <w:color w:val="auto"/>
        </w:rPr>
        <w:t xml:space="preserve">copying memos that are critical </w:t>
      </w:r>
      <w:r w:rsidR="006012D4" w:rsidRPr="00AC2ECE">
        <w:rPr>
          <w:color w:val="auto"/>
        </w:rPr>
        <w:t>of</w:t>
      </w:r>
      <w:r w:rsidRPr="00AC2ECE">
        <w:rPr>
          <w:color w:val="auto"/>
        </w:rPr>
        <w:t xml:space="preserve"> someone to others who do not need to know </w:t>
      </w:r>
    </w:p>
    <w:p w:rsidR="00A938E0" w:rsidRPr="00AC2ECE" w:rsidRDefault="00A938E0" w:rsidP="002F2BBF">
      <w:pPr>
        <w:pStyle w:val="Default"/>
        <w:numPr>
          <w:ilvl w:val="0"/>
          <w:numId w:val="22"/>
        </w:numPr>
        <w:ind w:left="1134" w:hanging="425"/>
        <w:rPr>
          <w:color w:val="auto"/>
        </w:rPr>
      </w:pPr>
      <w:r w:rsidRPr="00AC2ECE">
        <w:rPr>
          <w:color w:val="auto"/>
        </w:rPr>
        <w:t xml:space="preserve">ridiculing or demeaning someone – picking on them or setting them up to fail </w:t>
      </w:r>
    </w:p>
    <w:p w:rsidR="00A938E0" w:rsidRPr="00AC2ECE" w:rsidRDefault="00A938E0" w:rsidP="002F2BBF">
      <w:pPr>
        <w:pStyle w:val="Default"/>
        <w:numPr>
          <w:ilvl w:val="0"/>
          <w:numId w:val="22"/>
        </w:numPr>
        <w:ind w:left="1134" w:hanging="425"/>
        <w:rPr>
          <w:color w:val="auto"/>
        </w:rPr>
      </w:pPr>
      <w:r w:rsidRPr="00AC2ECE">
        <w:rPr>
          <w:color w:val="auto"/>
        </w:rPr>
        <w:t xml:space="preserve">exclusion or victimisation </w:t>
      </w:r>
    </w:p>
    <w:p w:rsidR="00A938E0" w:rsidRPr="00AC2ECE" w:rsidRDefault="00A938E0" w:rsidP="002F2BBF">
      <w:pPr>
        <w:pStyle w:val="Default"/>
        <w:numPr>
          <w:ilvl w:val="0"/>
          <w:numId w:val="22"/>
        </w:numPr>
        <w:ind w:left="1134" w:hanging="425"/>
        <w:rPr>
          <w:color w:val="auto"/>
        </w:rPr>
      </w:pPr>
      <w:r w:rsidRPr="00AC2ECE">
        <w:rPr>
          <w:color w:val="auto"/>
        </w:rPr>
        <w:t xml:space="preserve">unfair treatment </w:t>
      </w:r>
    </w:p>
    <w:p w:rsidR="00A938E0" w:rsidRPr="00AC2ECE" w:rsidRDefault="00A938E0" w:rsidP="002F2BBF">
      <w:pPr>
        <w:pStyle w:val="Default"/>
        <w:numPr>
          <w:ilvl w:val="0"/>
          <w:numId w:val="22"/>
        </w:numPr>
        <w:ind w:left="1134" w:hanging="425"/>
        <w:rPr>
          <w:color w:val="auto"/>
        </w:rPr>
      </w:pPr>
      <w:r w:rsidRPr="00AC2ECE">
        <w:rPr>
          <w:color w:val="auto"/>
        </w:rPr>
        <w:t xml:space="preserve">overbearing supervision or other misuse of power or position </w:t>
      </w:r>
    </w:p>
    <w:p w:rsidR="00A938E0" w:rsidRPr="00AC2ECE" w:rsidRDefault="00A938E0" w:rsidP="002F2BBF">
      <w:pPr>
        <w:pStyle w:val="Default"/>
        <w:numPr>
          <w:ilvl w:val="0"/>
          <w:numId w:val="22"/>
        </w:numPr>
        <w:ind w:left="1134" w:hanging="425"/>
        <w:rPr>
          <w:color w:val="auto"/>
        </w:rPr>
      </w:pPr>
      <w:r w:rsidRPr="00AC2ECE">
        <w:rPr>
          <w:color w:val="auto"/>
        </w:rPr>
        <w:t>unwelcome sexual advances – touching, standing too close, display of offensive materials, asking for sexual favours, making decisions on the basis of sexual adva</w:t>
      </w:r>
      <w:r w:rsidR="00C437BF">
        <w:rPr>
          <w:color w:val="auto"/>
        </w:rPr>
        <w:t>nces being accepted or rejected, sexual harassment</w:t>
      </w:r>
    </w:p>
    <w:p w:rsidR="00A938E0" w:rsidRPr="00AC2ECE" w:rsidRDefault="00A938E0" w:rsidP="002F2BBF">
      <w:pPr>
        <w:pStyle w:val="Default"/>
        <w:numPr>
          <w:ilvl w:val="0"/>
          <w:numId w:val="22"/>
        </w:numPr>
        <w:ind w:left="1134" w:hanging="425"/>
        <w:rPr>
          <w:color w:val="auto"/>
        </w:rPr>
      </w:pPr>
      <w:r w:rsidRPr="00AC2ECE">
        <w:rPr>
          <w:color w:val="auto"/>
        </w:rPr>
        <w:t xml:space="preserve">making threats or comments about job security without foundation </w:t>
      </w:r>
    </w:p>
    <w:p w:rsidR="00A938E0" w:rsidRPr="00AC2ECE" w:rsidRDefault="00A938E0" w:rsidP="002F2BBF">
      <w:pPr>
        <w:pStyle w:val="Default"/>
        <w:numPr>
          <w:ilvl w:val="0"/>
          <w:numId w:val="22"/>
        </w:numPr>
        <w:ind w:left="1134" w:hanging="425"/>
        <w:rPr>
          <w:color w:val="auto"/>
        </w:rPr>
      </w:pPr>
      <w:r w:rsidRPr="00AC2ECE">
        <w:rPr>
          <w:color w:val="auto"/>
        </w:rPr>
        <w:t xml:space="preserve">deliberately undermining a competent </w:t>
      </w:r>
      <w:r w:rsidR="00D21B53" w:rsidRPr="00AC2ECE">
        <w:rPr>
          <w:color w:val="auto"/>
        </w:rPr>
        <w:t>employee</w:t>
      </w:r>
      <w:r w:rsidRPr="00AC2ECE">
        <w:rPr>
          <w:color w:val="auto"/>
        </w:rPr>
        <w:t xml:space="preserve"> by overloading and constant criticism </w:t>
      </w:r>
    </w:p>
    <w:p w:rsidR="00A938E0" w:rsidRPr="00AC2ECE" w:rsidRDefault="00A938E0" w:rsidP="002F2BBF">
      <w:pPr>
        <w:pStyle w:val="Default"/>
        <w:numPr>
          <w:ilvl w:val="0"/>
          <w:numId w:val="22"/>
        </w:numPr>
        <w:ind w:left="1134" w:hanging="425"/>
        <w:rPr>
          <w:color w:val="auto"/>
        </w:rPr>
      </w:pPr>
      <w:r w:rsidRPr="00AC2ECE">
        <w:rPr>
          <w:color w:val="auto"/>
        </w:rPr>
        <w:t xml:space="preserve">preventing individuals progressing by intentionally blocking promotion or training opportunities. </w:t>
      </w:r>
    </w:p>
    <w:p w:rsidR="00DD2F6F" w:rsidRPr="00AC2ECE" w:rsidRDefault="00DD2F6F" w:rsidP="003A5D0F">
      <w:pPr>
        <w:pStyle w:val="Default"/>
        <w:rPr>
          <w:color w:val="auto"/>
          <w:u w:val="single"/>
        </w:rPr>
      </w:pPr>
    </w:p>
    <w:p w:rsidR="00D95D4B" w:rsidRPr="002F2BBF" w:rsidRDefault="00B87A67" w:rsidP="00AA02EA">
      <w:pPr>
        <w:pStyle w:val="Heading3"/>
        <w:numPr>
          <w:ilvl w:val="0"/>
          <w:numId w:val="0"/>
        </w:numPr>
        <w:spacing w:after="0"/>
        <w:ind w:left="850" w:hanging="850"/>
        <w:rPr>
          <w:rFonts w:cs="Arial"/>
          <w:b/>
          <w:sz w:val="28"/>
          <w:szCs w:val="28"/>
        </w:rPr>
      </w:pPr>
      <w:r w:rsidRPr="002F2BBF">
        <w:rPr>
          <w:rFonts w:cs="Arial"/>
          <w:b/>
          <w:sz w:val="28"/>
          <w:szCs w:val="28"/>
        </w:rPr>
        <w:t>2.</w:t>
      </w:r>
      <w:r w:rsidR="00AA02EA" w:rsidRPr="002F2BBF">
        <w:rPr>
          <w:rFonts w:cs="Arial"/>
          <w:b/>
          <w:sz w:val="28"/>
          <w:szCs w:val="28"/>
        </w:rPr>
        <w:t>3</w:t>
      </w:r>
      <w:r w:rsidRPr="002F2BBF">
        <w:rPr>
          <w:rFonts w:cs="Arial"/>
          <w:b/>
          <w:sz w:val="28"/>
          <w:szCs w:val="28"/>
        </w:rPr>
        <w:tab/>
      </w:r>
      <w:r w:rsidR="00D95D4B" w:rsidRPr="002F2BBF">
        <w:rPr>
          <w:rFonts w:cs="Arial"/>
          <w:b/>
          <w:sz w:val="28"/>
          <w:szCs w:val="28"/>
        </w:rPr>
        <w:t>Harassment</w:t>
      </w:r>
    </w:p>
    <w:p w:rsidR="003A5D0F" w:rsidRDefault="003A5D0F" w:rsidP="003A5D0F">
      <w:pPr>
        <w:pStyle w:val="TempNormal"/>
        <w:spacing w:after="0"/>
        <w:rPr>
          <w:rFonts w:cs="Arial"/>
        </w:rPr>
      </w:pPr>
    </w:p>
    <w:p w:rsidR="00F63AE7" w:rsidRPr="00AA02EA" w:rsidRDefault="00F63AE7" w:rsidP="00AA02EA">
      <w:pPr>
        <w:ind w:left="851" w:hanging="851"/>
        <w:rPr>
          <w:rFonts w:cs="Arial"/>
        </w:rPr>
      </w:pPr>
      <w:r>
        <w:rPr>
          <w:rFonts w:cs="Arial"/>
        </w:rPr>
        <w:t>2.</w:t>
      </w:r>
      <w:r w:rsidR="00AA02EA">
        <w:rPr>
          <w:rFonts w:cs="Arial"/>
        </w:rPr>
        <w:t>3</w:t>
      </w:r>
      <w:r>
        <w:rPr>
          <w:rFonts w:cs="Arial"/>
        </w:rPr>
        <w:t>.1</w:t>
      </w:r>
      <w:r>
        <w:rPr>
          <w:rFonts w:cs="Arial"/>
        </w:rPr>
        <w:tab/>
      </w:r>
      <w:r w:rsidRPr="00AA02EA">
        <w:rPr>
          <w:rFonts w:cs="Arial"/>
        </w:rPr>
        <w:t>People can be subject to harassment on a wide variety of grounds including:</w:t>
      </w:r>
    </w:p>
    <w:p w:rsidR="00F63AE7" w:rsidRDefault="00F63AE7" w:rsidP="00F63AE7">
      <w:pPr>
        <w:pStyle w:val="ListParagraph"/>
        <w:ind w:left="851"/>
        <w:rPr>
          <w:rFonts w:ascii="Arial" w:hAnsi="Arial" w:cs="Arial"/>
          <w:sz w:val="24"/>
          <w:szCs w:val="24"/>
        </w:rPr>
      </w:pPr>
    </w:p>
    <w:p w:rsidR="00F63AE7" w:rsidRPr="00F63AE7" w:rsidRDefault="00F63AE7" w:rsidP="002F2BBF">
      <w:pPr>
        <w:pStyle w:val="ListParagraph"/>
        <w:numPr>
          <w:ilvl w:val="0"/>
          <w:numId w:val="40"/>
        </w:numPr>
        <w:ind w:left="1134" w:hanging="425"/>
        <w:rPr>
          <w:rFonts w:ascii="Arial" w:hAnsi="Arial" w:cs="Arial"/>
          <w:sz w:val="24"/>
          <w:szCs w:val="24"/>
        </w:rPr>
      </w:pPr>
      <w:r>
        <w:rPr>
          <w:rFonts w:ascii="Arial" w:hAnsi="Arial" w:cs="Arial"/>
          <w:sz w:val="24"/>
          <w:szCs w:val="24"/>
        </w:rPr>
        <w:t>r</w:t>
      </w:r>
      <w:r w:rsidRPr="00F63AE7">
        <w:rPr>
          <w:rFonts w:ascii="Arial" w:hAnsi="Arial" w:cs="Arial"/>
          <w:sz w:val="24"/>
          <w:szCs w:val="24"/>
        </w:rPr>
        <w:t>ace</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ethnic origin or nationality</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gender or sexual orientation</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religious or political convictions</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willingness to challenge harassment, leading to victimisation</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membership, or non-membership of a trade union</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disability or learning difficulty</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status as an ex-offender</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age</w:t>
      </w:r>
    </w:p>
    <w:p w:rsidR="00F63AE7" w:rsidRPr="00F63AE7" w:rsidRDefault="00F63AE7" w:rsidP="002F2BBF">
      <w:pPr>
        <w:pStyle w:val="ListParagraph"/>
        <w:numPr>
          <w:ilvl w:val="0"/>
          <w:numId w:val="40"/>
        </w:numPr>
        <w:ind w:left="1134" w:hanging="425"/>
        <w:rPr>
          <w:rFonts w:ascii="Arial" w:hAnsi="Arial" w:cs="Arial"/>
          <w:sz w:val="24"/>
          <w:szCs w:val="24"/>
        </w:rPr>
      </w:pPr>
      <w:r w:rsidRPr="00F63AE7">
        <w:rPr>
          <w:rFonts w:ascii="Arial" w:hAnsi="Arial" w:cs="Arial"/>
          <w:sz w:val="24"/>
          <w:szCs w:val="24"/>
        </w:rPr>
        <w:t>real or suspected infection with HIV/AIDS.</w:t>
      </w:r>
    </w:p>
    <w:p w:rsidR="00F63AE7" w:rsidRPr="00AC2ECE" w:rsidRDefault="00F63AE7" w:rsidP="003A5D0F">
      <w:pPr>
        <w:pStyle w:val="TempNormal"/>
        <w:spacing w:after="0"/>
        <w:rPr>
          <w:rFonts w:cs="Arial"/>
        </w:rPr>
      </w:pPr>
    </w:p>
    <w:p w:rsidR="002F44CC" w:rsidRPr="00AC2ECE" w:rsidRDefault="00D95D4B" w:rsidP="002F2BBF">
      <w:pPr>
        <w:pStyle w:val="Heading3"/>
        <w:numPr>
          <w:ilvl w:val="0"/>
          <w:numId w:val="19"/>
        </w:numPr>
        <w:spacing w:after="0"/>
        <w:ind w:left="1134" w:hanging="425"/>
        <w:rPr>
          <w:rFonts w:cs="Arial"/>
        </w:rPr>
      </w:pPr>
      <w:r w:rsidRPr="00AC2ECE">
        <w:rPr>
          <w:rFonts w:cs="Arial"/>
          <w:lang w:val="en" w:eastAsia="en-GB"/>
        </w:rPr>
        <w:t>In the Equality Act 2010 harassment is defined as ‘unwanted conduct related to a relevant protected characteristic (sex, disability, race, gender reassignment etc.), which has the purpose or effect of violating an indi</w:t>
      </w:r>
      <w:r w:rsidR="006012D4" w:rsidRPr="00AC2ECE">
        <w:rPr>
          <w:rFonts w:cs="Arial"/>
          <w:lang w:val="en" w:eastAsia="en-GB"/>
        </w:rPr>
        <w:t>vidual’s dignity or creating an</w:t>
      </w:r>
      <w:r w:rsidRPr="00AC2ECE">
        <w:rPr>
          <w:rFonts w:cs="Arial"/>
          <w:lang w:val="en" w:eastAsia="en-GB"/>
        </w:rPr>
        <w:t xml:space="preserve"> intimidating, hostile, degrading, humiliating or offensive environment for that individual’.</w:t>
      </w:r>
    </w:p>
    <w:p w:rsidR="002F44CC" w:rsidRPr="00AC2ECE" w:rsidRDefault="00D95D4B" w:rsidP="002F2BBF">
      <w:pPr>
        <w:pStyle w:val="Heading3"/>
        <w:numPr>
          <w:ilvl w:val="0"/>
          <w:numId w:val="0"/>
        </w:numPr>
        <w:spacing w:after="0"/>
        <w:ind w:left="1134" w:hanging="425"/>
        <w:rPr>
          <w:rFonts w:cs="Arial"/>
        </w:rPr>
      </w:pPr>
      <w:r w:rsidRPr="00AC2ECE">
        <w:rPr>
          <w:rFonts w:cs="Arial"/>
          <w:lang w:val="en" w:eastAsia="en-GB"/>
        </w:rPr>
        <w:t xml:space="preserve"> </w:t>
      </w:r>
    </w:p>
    <w:p w:rsidR="00D95D4B" w:rsidRPr="00AC2ECE" w:rsidRDefault="00D95D4B" w:rsidP="002F2BBF">
      <w:pPr>
        <w:pStyle w:val="Heading3"/>
        <w:numPr>
          <w:ilvl w:val="0"/>
          <w:numId w:val="19"/>
        </w:numPr>
        <w:spacing w:after="0"/>
        <w:ind w:left="1134" w:hanging="425"/>
        <w:rPr>
          <w:rFonts w:cs="Arial"/>
        </w:rPr>
      </w:pPr>
      <w:r w:rsidRPr="00AC2ECE">
        <w:rPr>
          <w:rFonts w:cs="Arial"/>
          <w:b/>
        </w:rPr>
        <w:t xml:space="preserve">Racial </w:t>
      </w:r>
      <w:r w:rsidR="002F44CC" w:rsidRPr="00AC2ECE">
        <w:rPr>
          <w:rFonts w:cs="Arial"/>
          <w:b/>
        </w:rPr>
        <w:t>H</w:t>
      </w:r>
      <w:r w:rsidRPr="00AC2ECE">
        <w:rPr>
          <w:rFonts w:cs="Arial"/>
          <w:b/>
        </w:rPr>
        <w:t xml:space="preserve">arassment </w:t>
      </w:r>
      <w:r w:rsidRPr="00AC2ECE">
        <w:rPr>
          <w:rFonts w:cs="Arial"/>
        </w:rPr>
        <w:t xml:space="preserve">can include the derogatory treatment of staff because of their physical appearance or cultural background, racist name calling, </w:t>
      </w:r>
      <w:r w:rsidR="00B872F9">
        <w:rPr>
          <w:rFonts w:cs="Arial"/>
        </w:rPr>
        <w:t xml:space="preserve">jokes about, or at the expense of, someone’s race, physical appearance or  cultural background, </w:t>
      </w:r>
      <w:r w:rsidRPr="00AC2ECE">
        <w:rPr>
          <w:rFonts w:cs="Arial"/>
        </w:rPr>
        <w:t>discriminatory remarks</w:t>
      </w:r>
      <w:r w:rsidR="006012D4" w:rsidRPr="00AC2ECE">
        <w:rPr>
          <w:rFonts w:cs="Arial"/>
        </w:rPr>
        <w:t xml:space="preserve"> which cause</w:t>
      </w:r>
      <w:r w:rsidRPr="00AC2ECE">
        <w:rPr>
          <w:rFonts w:cs="Arial"/>
        </w:rPr>
        <w:t xml:space="preserve"> a member of staff to feel threatened, racially motivated behaviour which interferes with job performance or creates a threatening work environment.</w:t>
      </w:r>
    </w:p>
    <w:p w:rsidR="003A5D0F" w:rsidRPr="00AC2ECE" w:rsidRDefault="003A5D0F" w:rsidP="002F2BBF">
      <w:pPr>
        <w:pStyle w:val="TempNormal"/>
        <w:spacing w:after="0"/>
        <w:ind w:left="1134" w:hanging="425"/>
        <w:rPr>
          <w:rFonts w:cs="Arial"/>
        </w:rPr>
      </w:pPr>
    </w:p>
    <w:p w:rsidR="003A5D0F" w:rsidRPr="00AC2ECE" w:rsidRDefault="00D95D4B" w:rsidP="002F2BBF">
      <w:pPr>
        <w:pStyle w:val="Heading3"/>
        <w:numPr>
          <w:ilvl w:val="0"/>
          <w:numId w:val="19"/>
        </w:numPr>
        <w:spacing w:after="0"/>
        <w:ind w:left="1134" w:hanging="425"/>
        <w:rPr>
          <w:rFonts w:cs="Arial"/>
        </w:rPr>
      </w:pPr>
      <w:r w:rsidRPr="00AC2ECE">
        <w:rPr>
          <w:rFonts w:cs="Arial"/>
          <w:b/>
        </w:rPr>
        <w:t xml:space="preserve">Disability Harassment </w:t>
      </w:r>
      <w:r w:rsidRPr="00AC2ECE">
        <w:rPr>
          <w:rFonts w:cs="Arial"/>
        </w:rPr>
        <w:t xml:space="preserve">can include jokes about, or at the expense of, someone's disability </w:t>
      </w:r>
      <w:r w:rsidR="00A938E0" w:rsidRPr="00AC2ECE">
        <w:rPr>
          <w:rFonts w:cs="Arial"/>
        </w:rPr>
        <w:t xml:space="preserve">(which can include conditions affecting physical or mental health) </w:t>
      </w:r>
      <w:r w:rsidRPr="00AC2ECE">
        <w:rPr>
          <w:rFonts w:cs="Arial"/>
        </w:rPr>
        <w:t>or the disabled group to which the member of staff belongs.  Remarks of an abusive or unfavourable character about people with disabilities are also classified as harassment.</w:t>
      </w:r>
      <w:r w:rsidR="00A938E0" w:rsidRPr="00AC2ECE">
        <w:rPr>
          <w:rFonts w:cs="Arial"/>
        </w:rPr>
        <w:t xml:space="preserve"> </w:t>
      </w:r>
    </w:p>
    <w:p w:rsidR="00D95D4B" w:rsidRPr="00AC2ECE" w:rsidRDefault="00D95D4B" w:rsidP="002F2BBF">
      <w:pPr>
        <w:pStyle w:val="Heading3"/>
        <w:numPr>
          <w:ilvl w:val="0"/>
          <w:numId w:val="0"/>
        </w:numPr>
        <w:spacing w:after="0"/>
        <w:ind w:left="1134" w:hanging="425"/>
        <w:rPr>
          <w:rFonts w:cs="Arial"/>
        </w:rPr>
      </w:pPr>
    </w:p>
    <w:p w:rsidR="00C136F2" w:rsidRPr="00AC2ECE" w:rsidRDefault="00D95D4B" w:rsidP="002F2BBF">
      <w:pPr>
        <w:pStyle w:val="Heading3"/>
        <w:numPr>
          <w:ilvl w:val="0"/>
          <w:numId w:val="19"/>
        </w:numPr>
        <w:spacing w:after="0"/>
        <w:ind w:left="1134" w:hanging="425"/>
        <w:rPr>
          <w:rFonts w:cs="Arial"/>
        </w:rPr>
      </w:pPr>
      <w:r w:rsidRPr="00AC2ECE">
        <w:rPr>
          <w:rFonts w:cs="Arial"/>
          <w:b/>
        </w:rPr>
        <w:t>Harassment Because of a Person's Sexuality</w:t>
      </w:r>
      <w:r w:rsidRPr="00AC2ECE">
        <w:rPr>
          <w:rFonts w:cs="Arial"/>
        </w:rPr>
        <w:t xml:space="preserve"> or gender reassignment status can include jokes about, or at the expense of, the member of staff's sexuality or transgender status.  The use of names or titles which give offence i</w:t>
      </w:r>
      <w:r w:rsidR="00C136F2" w:rsidRPr="00AC2ECE">
        <w:rPr>
          <w:rFonts w:cs="Arial"/>
        </w:rPr>
        <w:t>s also classified as harassment.</w:t>
      </w:r>
    </w:p>
    <w:p w:rsidR="003A5D0F" w:rsidRPr="00AC2ECE" w:rsidRDefault="003A5D0F" w:rsidP="002F2BBF">
      <w:pPr>
        <w:pStyle w:val="TempNormal"/>
        <w:spacing w:after="0"/>
        <w:ind w:left="1134" w:hanging="425"/>
        <w:rPr>
          <w:rFonts w:cs="Arial"/>
        </w:rPr>
      </w:pPr>
    </w:p>
    <w:p w:rsidR="00C136F2" w:rsidRPr="00AC2ECE" w:rsidRDefault="00D95D4B" w:rsidP="002F2BBF">
      <w:pPr>
        <w:pStyle w:val="Heading3"/>
        <w:numPr>
          <w:ilvl w:val="0"/>
          <w:numId w:val="19"/>
        </w:numPr>
        <w:spacing w:after="0"/>
        <w:ind w:left="1134" w:hanging="425"/>
        <w:rPr>
          <w:rFonts w:cs="Arial"/>
          <w:lang w:eastAsia="en-GB"/>
        </w:rPr>
      </w:pPr>
      <w:r w:rsidRPr="00AC2ECE">
        <w:rPr>
          <w:rFonts w:cs="Arial"/>
          <w:b/>
        </w:rPr>
        <w:t>Sexual Harassment</w:t>
      </w:r>
      <w:r w:rsidRPr="00AC2ECE">
        <w:rPr>
          <w:rFonts w:cs="Arial"/>
        </w:rPr>
        <w:t xml:space="preserve"> </w:t>
      </w:r>
      <w:r w:rsidRPr="00AC2ECE">
        <w:rPr>
          <w:rFonts w:cs="Arial"/>
          <w:lang w:eastAsia="en-GB"/>
        </w:rPr>
        <w:t xml:space="preserve">involves unwanted and unwelcome attention of a sexual nature.  This may be physical or verbal or involve the denigration of an individual on sexual grounds or by sexual means.  Any unwelcome behaviour of a sexual nature which creates an intimidating, hostile or offensive environment for the recipient may be regarded as sexual harassment.  It affects both men and women.  </w:t>
      </w:r>
      <w:r w:rsidR="00C136F2" w:rsidRPr="00AC2ECE">
        <w:rPr>
          <w:rFonts w:cs="Arial"/>
          <w:lang w:eastAsia="en-GB"/>
        </w:rPr>
        <w:t>Sexual harassment can happen in any number of ways, including:</w:t>
      </w:r>
    </w:p>
    <w:p w:rsidR="00C136F2" w:rsidRPr="00AC2ECE" w:rsidRDefault="00C136F2" w:rsidP="003A5D0F">
      <w:pPr>
        <w:pStyle w:val="TempNormal"/>
        <w:spacing w:after="0"/>
        <w:rPr>
          <w:rFonts w:cs="Arial"/>
          <w:u w:val="single"/>
          <w:lang w:eastAsia="en-GB"/>
        </w:rPr>
      </w:pPr>
    </w:p>
    <w:p w:rsidR="00C136F2" w:rsidRPr="00AC2ECE" w:rsidRDefault="00C136F2" w:rsidP="002F2BBF">
      <w:pPr>
        <w:pStyle w:val="ListParagraph"/>
        <w:numPr>
          <w:ilvl w:val="0"/>
          <w:numId w:val="21"/>
        </w:numPr>
        <w:shd w:val="clear" w:color="auto" w:fill="FFFFFF"/>
        <w:ind w:left="1843" w:hanging="425"/>
        <w:textAlignment w:val="top"/>
        <w:rPr>
          <w:rFonts w:ascii="Arial" w:hAnsi="Arial" w:cs="Arial"/>
          <w:sz w:val="24"/>
          <w:szCs w:val="24"/>
          <w:lang w:eastAsia="en-GB"/>
        </w:rPr>
      </w:pPr>
      <w:r w:rsidRPr="00AC2ECE">
        <w:rPr>
          <w:rFonts w:ascii="Arial" w:hAnsi="Arial" w:cs="Arial"/>
          <w:sz w:val="24"/>
          <w:szCs w:val="24"/>
          <w:lang w:eastAsia="en-GB"/>
        </w:rPr>
        <w:t>written or verbal comments of a sexual nature, such as remarks about an employee's appearance, questions about their sex life or offensive jokes</w:t>
      </w:r>
    </w:p>
    <w:p w:rsidR="00C136F2" w:rsidRPr="00AC2ECE" w:rsidRDefault="00C136F2" w:rsidP="002F2BBF">
      <w:pPr>
        <w:pStyle w:val="ListParagraph"/>
        <w:numPr>
          <w:ilvl w:val="0"/>
          <w:numId w:val="21"/>
        </w:numPr>
        <w:shd w:val="clear" w:color="auto" w:fill="FFFFFF"/>
        <w:ind w:left="1843" w:hanging="425"/>
        <w:textAlignment w:val="top"/>
        <w:rPr>
          <w:rFonts w:ascii="Arial" w:hAnsi="Arial" w:cs="Arial"/>
          <w:sz w:val="24"/>
          <w:szCs w:val="24"/>
          <w:lang w:eastAsia="en-GB"/>
        </w:rPr>
      </w:pPr>
      <w:r w:rsidRPr="00AC2ECE">
        <w:rPr>
          <w:rFonts w:ascii="Arial" w:hAnsi="Arial" w:cs="Arial"/>
          <w:sz w:val="24"/>
          <w:szCs w:val="24"/>
          <w:lang w:eastAsia="en-GB"/>
        </w:rPr>
        <w:t>displaying pornographic or explicit images</w:t>
      </w:r>
    </w:p>
    <w:p w:rsidR="00C136F2" w:rsidRPr="00AC2ECE" w:rsidRDefault="00C136F2" w:rsidP="002F2BBF">
      <w:pPr>
        <w:pStyle w:val="ListParagraph"/>
        <w:numPr>
          <w:ilvl w:val="0"/>
          <w:numId w:val="21"/>
        </w:numPr>
        <w:shd w:val="clear" w:color="auto" w:fill="FFFFFF"/>
        <w:ind w:left="1843" w:hanging="425"/>
        <w:textAlignment w:val="top"/>
        <w:rPr>
          <w:rFonts w:ascii="Arial" w:hAnsi="Arial" w:cs="Arial"/>
          <w:sz w:val="24"/>
          <w:szCs w:val="24"/>
          <w:lang w:eastAsia="en-GB"/>
        </w:rPr>
      </w:pPr>
      <w:r w:rsidRPr="00AC2ECE">
        <w:rPr>
          <w:rFonts w:ascii="Arial" w:hAnsi="Arial" w:cs="Arial"/>
          <w:sz w:val="24"/>
          <w:szCs w:val="24"/>
          <w:lang w:eastAsia="en-GB"/>
        </w:rPr>
        <w:t>emails with content of a sexual nature</w:t>
      </w:r>
    </w:p>
    <w:p w:rsidR="00C136F2" w:rsidRPr="00AC2ECE" w:rsidRDefault="00C136F2" w:rsidP="002F2BBF">
      <w:pPr>
        <w:pStyle w:val="ListParagraph"/>
        <w:numPr>
          <w:ilvl w:val="0"/>
          <w:numId w:val="21"/>
        </w:numPr>
        <w:shd w:val="clear" w:color="auto" w:fill="FFFFFF"/>
        <w:ind w:left="1843" w:hanging="425"/>
        <w:textAlignment w:val="top"/>
        <w:rPr>
          <w:rFonts w:ascii="Arial" w:hAnsi="Arial" w:cs="Arial"/>
          <w:sz w:val="24"/>
          <w:szCs w:val="24"/>
          <w:lang w:eastAsia="en-GB"/>
        </w:rPr>
      </w:pPr>
      <w:r w:rsidRPr="00AC2ECE">
        <w:rPr>
          <w:rFonts w:ascii="Arial" w:hAnsi="Arial" w:cs="Arial"/>
          <w:sz w:val="24"/>
          <w:szCs w:val="24"/>
          <w:lang w:eastAsia="en-GB"/>
        </w:rPr>
        <w:t>unwanted physical contact and touching</w:t>
      </w:r>
    </w:p>
    <w:p w:rsidR="00D95D4B" w:rsidRPr="00AC2ECE" w:rsidRDefault="00C136F2" w:rsidP="002F2BBF">
      <w:pPr>
        <w:pStyle w:val="ListParagraph"/>
        <w:numPr>
          <w:ilvl w:val="0"/>
          <w:numId w:val="21"/>
        </w:numPr>
        <w:shd w:val="clear" w:color="auto" w:fill="FFFFFF"/>
        <w:ind w:left="1843" w:hanging="425"/>
        <w:textAlignment w:val="top"/>
        <w:rPr>
          <w:rFonts w:ascii="Arial" w:hAnsi="Arial" w:cs="Arial"/>
          <w:sz w:val="24"/>
          <w:szCs w:val="24"/>
          <w:lang w:eastAsia="en-GB"/>
        </w:rPr>
      </w:pPr>
      <w:r w:rsidRPr="00AC2ECE">
        <w:rPr>
          <w:rFonts w:ascii="Arial" w:hAnsi="Arial" w:cs="Arial"/>
          <w:sz w:val="24"/>
          <w:szCs w:val="24"/>
          <w:lang w:eastAsia="en-GB"/>
        </w:rPr>
        <w:t>sexual assault.</w:t>
      </w:r>
    </w:p>
    <w:p w:rsidR="00C136F2" w:rsidRPr="00AC2ECE" w:rsidRDefault="00C136F2" w:rsidP="003A5D0F">
      <w:pPr>
        <w:shd w:val="clear" w:color="auto" w:fill="FFFFFF"/>
        <w:spacing w:before="0" w:after="0"/>
        <w:ind w:left="840"/>
        <w:textAlignment w:val="top"/>
        <w:rPr>
          <w:rFonts w:cs="Arial"/>
          <w:lang w:eastAsia="en-GB"/>
        </w:rPr>
      </w:pPr>
    </w:p>
    <w:p w:rsidR="00A21058" w:rsidRPr="002F2BBF" w:rsidRDefault="00A21058" w:rsidP="00D21B53">
      <w:pPr>
        <w:pStyle w:val="Heading2"/>
        <w:rPr>
          <w:rFonts w:ascii="Arial" w:hAnsi="Arial" w:cs="Arial"/>
          <w:b w:val="0"/>
          <w:color w:val="auto"/>
          <w:sz w:val="28"/>
          <w:szCs w:val="28"/>
        </w:rPr>
      </w:pPr>
      <w:r w:rsidRPr="002F2BBF">
        <w:rPr>
          <w:rFonts w:ascii="Arial" w:hAnsi="Arial" w:cs="Arial"/>
          <w:color w:val="auto"/>
          <w:sz w:val="28"/>
          <w:szCs w:val="28"/>
        </w:rPr>
        <w:t>2.</w:t>
      </w:r>
      <w:r w:rsidR="00AA02EA" w:rsidRPr="002F2BBF">
        <w:rPr>
          <w:rFonts w:ascii="Arial" w:hAnsi="Arial" w:cs="Arial"/>
          <w:color w:val="auto"/>
          <w:sz w:val="28"/>
          <w:szCs w:val="28"/>
        </w:rPr>
        <w:t>4</w:t>
      </w:r>
      <w:r w:rsidRPr="002F2BBF">
        <w:rPr>
          <w:rFonts w:ascii="Arial" w:hAnsi="Arial" w:cs="Arial"/>
          <w:color w:val="auto"/>
          <w:sz w:val="28"/>
          <w:szCs w:val="28"/>
        </w:rPr>
        <w:tab/>
      </w:r>
      <w:r w:rsidR="005606B1" w:rsidRPr="002F2BBF">
        <w:rPr>
          <w:rFonts w:ascii="Arial" w:hAnsi="Arial" w:cs="Arial"/>
          <w:color w:val="auto"/>
          <w:sz w:val="28"/>
          <w:szCs w:val="28"/>
        </w:rPr>
        <w:t>Sexual assault and physical threats</w:t>
      </w:r>
      <w:r w:rsidR="005606B1" w:rsidRPr="002F2BBF">
        <w:rPr>
          <w:rFonts w:ascii="Arial" w:hAnsi="Arial" w:cs="Arial"/>
          <w:b w:val="0"/>
          <w:color w:val="auto"/>
          <w:sz w:val="28"/>
          <w:szCs w:val="28"/>
        </w:rPr>
        <w:t xml:space="preserve"> </w:t>
      </w:r>
    </w:p>
    <w:p w:rsidR="00D21B53" w:rsidRPr="00AC2ECE" w:rsidRDefault="00D21B53" w:rsidP="00D21B53">
      <w:pPr>
        <w:pStyle w:val="Heading2"/>
        <w:ind w:firstLine="0"/>
        <w:rPr>
          <w:rFonts w:ascii="Arial" w:hAnsi="Arial" w:cs="Arial"/>
          <w:color w:val="auto"/>
          <w:sz w:val="24"/>
          <w:szCs w:val="24"/>
        </w:rPr>
      </w:pPr>
    </w:p>
    <w:p w:rsidR="005606B1" w:rsidRPr="00AC2ECE" w:rsidRDefault="00D21B53" w:rsidP="00D21B53">
      <w:pPr>
        <w:pStyle w:val="Heading2"/>
        <w:rPr>
          <w:rFonts w:ascii="Arial" w:hAnsi="Arial" w:cs="Arial"/>
          <w:b w:val="0"/>
          <w:color w:val="auto"/>
          <w:sz w:val="24"/>
          <w:szCs w:val="24"/>
        </w:rPr>
      </w:pPr>
      <w:r w:rsidRPr="00AC2ECE">
        <w:rPr>
          <w:rFonts w:ascii="Arial" w:hAnsi="Arial" w:cs="Arial"/>
          <w:b w:val="0"/>
          <w:color w:val="auto"/>
          <w:sz w:val="24"/>
          <w:szCs w:val="24"/>
        </w:rPr>
        <w:t>2.</w:t>
      </w:r>
      <w:r w:rsidR="00AA02EA">
        <w:rPr>
          <w:rFonts w:ascii="Arial" w:hAnsi="Arial" w:cs="Arial"/>
          <w:b w:val="0"/>
          <w:color w:val="auto"/>
          <w:sz w:val="24"/>
          <w:szCs w:val="24"/>
        </w:rPr>
        <w:t>4</w:t>
      </w:r>
      <w:r w:rsidRPr="00AC2ECE">
        <w:rPr>
          <w:rFonts w:ascii="Arial" w:hAnsi="Arial" w:cs="Arial"/>
          <w:b w:val="0"/>
          <w:color w:val="auto"/>
          <w:sz w:val="24"/>
          <w:szCs w:val="24"/>
        </w:rPr>
        <w:t>.1</w:t>
      </w:r>
      <w:r w:rsidRPr="00AC2ECE">
        <w:rPr>
          <w:rFonts w:ascii="Arial" w:hAnsi="Arial" w:cs="Arial"/>
          <w:b w:val="0"/>
          <w:color w:val="auto"/>
          <w:sz w:val="24"/>
          <w:szCs w:val="24"/>
        </w:rPr>
        <w:tab/>
      </w:r>
      <w:r w:rsidR="00A21058" w:rsidRPr="00AC2ECE">
        <w:rPr>
          <w:rFonts w:ascii="Arial" w:hAnsi="Arial" w:cs="Arial"/>
          <w:color w:val="auto"/>
          <w:sz w:val="24"/>
          <w:szCs w:val="24"/>
        </w:rPr>
        <w:t>S</w:t>
      </w:r>
      <w:r w:rsidR="005606B1" w:rsidRPr="00AC2ECE">
        <w:rPr>
          <w:rFonts w:ascii="Arial" w:hAnsi="Arial" w:cs="Arial"/>
          <w:b w:val="0"/>
          <w:color w:val="auto"/>
          <w:sz w:val="24"/>
          <w:szCs w:val="24"/>
        </w:rPr>
        <w:t xml:space="preserve">ome types of sexual harassment, such as sexual assault and other physical threats, are a </w:t>
      </w:r>
      <w:r w:rsidR="00B829BA" w:rsidRPr="00AC2ECE">
        <w:rPr>
          <w:rFonts w:ascii="Arial" w:hAnsi="Arial" w:cs="Arial"/>
          <w:b w:val="0"/>
          <w:color w:val="auto"/>
          <w:sz w:val="24"/>
          <w:szCs w:val="24"/>
        </w:rPr>
        <w:t>c</w:t>
      </w:r>
      <w:r w:rsidR="005606B1" w:rsidRPr="00AC2ECE">
        <w:rPr>
          <w:rFonts w:ascii="Arial" w:hAnsi="Arial" w:cs="Arial"/>
          <w:b w:val="0"/>
          <w:color w:val="auto"/>
          <w:sz w:val="24"/>
          <w:szCs w:val="24"/>
        </w:rPr>
        <w:t>riminal matter as well as an employment matter. Criminal matters should be reported to the police.</w:t>
      </w:r>
    </w:p>
    <w:p w:rsidR="003A5D0F" w:rsidRPr="00AC2ECE" w:rsidRDefault="003A5D0F" w:rsidP="003A5D0F">
      <w:pPr>
        <w:pStyle w:val="TempNormal"/>
        <w:spacing w:after="0"/>
        <w:rPr>
          <w:rFonts w:cs="Arial"/>
        </w:rPr>
      </w:pPr>
    </w:p>
    <w:p w:rsidR="005606B1" w:rsidRPr="00AC2ECE" w:rsidRDefault="005606B1" w:rsidP="002F2BBF">
      <w:pPr>
        <w:numPr>
          <w:ilvl w:val="1"/>
          <w:numId w:val="20"/>
        </w:numPr>
        <w:shd w:val="clear" w:color="auto" w:fill="FFFFFF"/>
        <w:spacing w:before="0" w:after="0"/>
        <w:ind w:left="1134" w:hanging="425"/>
        <w:textAlignment w:val="top"/>
        <w:rPr>
          <w:rFonts w:cs="Arial"/>
        </w:rPr>
      </w:pPr>
      <w:r w:rsidRPr="00AC2ECE">
        <w:rPr>
          <w:rFonts w:cs="Arial"/>
        </w:rPr>
        <w:t>Call 999 if you or someone else is in immediate danger, or if the crime is in progress.</w:t>
      </w:r>
    </w:p>
    <w:p w:rsidR="005606B1" w:rsidRPr="00AC2ECE" w:rsidRDefault="005606B1" w:rsidP="002F2BBF">
      <w:pPr>
        <w:numPr>
          <w:ilvl w:val="1"/>
          <w:numId w:val="20"/>
        </w:numPr>
        <w:shd w:val="clear" w:color="auto" w:fill="FFFFFF"/>
        <w:spacing w:before="0" w:after="0"/>
        <w:ind w:left="1134" w:hanging="425"/>
        <w:textAlignment w:val="top"/>
        <w:rPr>
          <w:rFonts w:cs="Arial"/>
        </w:rPr>
      </w:pPr>
      <w:r w:rsidRPr="00AC2ECE">
        <w:rPr>
          <w:rFonts w:cs="Arial"/>
        </w:rPr>
        <w:t>Call 101 to contact the police if the crime is not an emergency.</w:t>
      </w:r>
    </w:p>
    <w:p w:rsidR="00383BAE" w:rsidRPr="00AC2ECE" w:rsidRDefault="005606B1" w:rsidP="002F2BBF">
      <w:pPr>
        <w:pStyle w:val="NormalWeb"/>
        <w:shd w:val="clear" w:color="auto" w:fill="FFFFFF"/>
        <w:spacing w:before="0" w:after="0"/>
        <w:ind w:left="1134"/>
        <w:textAlignment w:val="top"/>
        <w:rPr>
          <w:sz w:val="24"/>
        </w:rPr>
      </w:pPr>
      <w:r w:rsidRPr="00AC2ECE">
        <w:rPr>
          <w:sz w:val="24"/>
        </w:rPr>
        <w:t xml:space="preserve">If a complaint is reported to </w:t>
      </w:r>
      <w:r w:rsidR="006012D4" w:rsidRPr="00AC2ECE">
        <w:rPr>
          <w:sz w:val="24"/>
        </w:rPr>
        <w:t xml:space="preserve">the </w:t>
      </w:r>
      <w:r w:rsidRPr="00AC2ECE">
        <w:rPr>
          <w:sz w:val="24"/>
        </w:rPr>
        <w:t>police, or criminal court pr</w:t>
      </w:r>
      <w:r w:rsidR="00D21B53" w:rsidRPr="00AC2ECE">
        <w:rPr>
          <w:sz w:val="24"/>
        </w:rPr>
        <w:t xml:space="preserve">oceedings are being pursued, a manager </w:t>
      </w:r>
      <w:r w:rsidRPr="00AC2ECE">
        <w:rPr>
          <w:sz w:val="24"/>
        </w:rPr>
        <w:t>must still investigate the compl</w:t>
      </w:r>
      <w:r w:rsidR="00A21058" w:rsidRPr="00AC2ECE">
        <w:rPr>
          <w:sz w:val="24"/>
        </w:rPr>
        <w:t>aint as an employment matter. A</w:t>
      </w:r>
      <w:r w:rsidRPr="00AC2ECE">
        <w:rPr>
          <w:sz w:val="24"/>
        </w:rPr>
        <w:t xml:space="preserve"> </w:t>
      </w:r>
      <w:r w:rsidR="00A21058" w:rsidRPr="00AC2ECE">
        <w:rPr>
          <w:sz w:val="24"/>
        </w:rPr>
        <w:t>manager</w:t>
      </w:r>
      <w:r w:rsidRPr="00AC2ECE">
        <w:rPr>
          <w:sz w:val="24"/>
        </w:rPr>
        <w:t xml:space="preserve"> may then follow its disciplinary procedure, without awaiting the outcome of criminal proceedings, provided this can be done fairly</w:t>
      </w:r>
      <w:r w:rsidR="00383BAE" w:rsidRPr="00AC2ECE">
        <w:rPr>
          <w:sz w:val="24"/>
        </w:rPr>
        <w:t>.</w:t>
      </w:r>
    </w:p>
    <w:p w:rsidR="005606B1" w:rsidRPr="00AC2ECE" w:rsidRDefault="005606B1" w:rsidP="003A5D0F">
      <w:pPr>
        <w:pStyle w:val="NormalWeb"/>
        <w:shd w:val="clear" w:color="auto" w:fill="FFFFFF"/>
        <w:spacing w:before="0" w:after="0"/>
        <w:ind w:left="2291"/>
        <w:textAlignment w:val="top"/>
        <w:rPr>
          <w:sz w:val="24"/>
        </w:rPr>
      </w:pPr>
    </w:p>
    <w:p w:rsidR="00D21B53" w:rsidRPr="002F2BBF" w:rsidRDefault="00D21B53" w:rsidP="00D21B53">
      <w:pPr>
        <w:pStyle w:val="Heading2"/>
        <w:rPr>
          <w:rFonts w:ascii="Arial" w:hAnsi="Arial" w:cs="Arial"/>
          <w:color w:val="auto"/>
          <w:sz w:val="28"/>
          <w:szCs w:val="28"/>
        </w:rPr>
      </w:pPr>
      <w:r w:rsidRPr="002F2BBF">
        <w:rPr>
          <w:rFonts w:ascii="Arial" w:hAnsi="Arial" w:cs="Arial"/>
          <w:color w:val="auto"/>
          <w:sz w:val="28"/>
          <w:szCs w:val="28"/>
        </w:rPr>
        <w:t>2.</w:t>
      </w:r>
      <w:r w:rsidR="00AA02EA" w:rsidRPr="002F2BBF">
        <w:rPr>
          <w:rFonts w:ascii="Arial" w:hAnsi="Arial" w:cs="Arial"/>
          <w:color w:val="auto"/>
          <w:sz w:val="28"/>
          <w:szCs w:val="28"/>
        </w:rPr>
        <w:t>5</w:t>
      </w:r>
      <w:r w:rsidR="00A21058" w:rsidRPr="002F2BBF">
        <w:rPr>
          <w:rFonts w:ascii="Arial" w:hAnsi="Arial" w:cs="Arial"/>
          <w:color w:val="auto"/>
          <w:sz w:val="28"/>
          <w:szCs w:val="28"/>
        </w:rPr>
        <w:tab/>
      </w:r>
      <w:r w:rsidR="009A41CE" w:rsidRPr="002F2BBF">
        <w:rPr>
          <w:rFonts w:ascii="Arial" w:hAnsi="Arial" w:cs="Arial"/>
          <w:color w:val="auto"/>
          <w:sz w:val="28"/>
          <w:szCs w:val="28"/>
        </w:rPr>
        <w:t>Employment tribunal</w:t>
      </w:r>
      <w:r w:rsidR="002618FB" w:rsidRPr="002F2BBF">
        <w:rPr>
          <w:rFonts w:ascii="Arial" w:hAnsi="Arial" w:cs="Arial"/>
          <w:color w:val="auto"/>
          <w:sz w:val="28"/>
          <w:szCs w:val="28"/>
        </w:rPr>
        <w:t xml:space="preserve"> </w:t>
      </w:r>
    </w:p>
    <w:p w:rsidR="00D21B53" w:rsidRPr="00AC2ECE" w:rsidRDefault="00D21B53" w:rsidP="00D21B53">
      <w:pPr>
        <w:pStyle w:val="Heading2"/>
        <w:ind w:firstLine="0"/>
        <w:rPr>
          <w:rFonts w:ascii="Arial" w:hAnsi="Arial" w:cs="Arial"/>
          <w:b w:val="0"/>
          <w:color w:val="auto"/>
          <w:sz w:val="24"/>
          <w:szCs w:val="24"/>
        </w:rPr>
      </w:pPr>
    </w:p>
    <w:p w:rsidR="009A41CE" w:rsidRPr="00AC2ECE" w:rsidRDefault="00D21B53" w:rsidP="00D21B53">
      <w:pPr>
        <w:pStyle w:val="Heading2"/>
        <w:rPr>
          <w:rFonts w:ascii="Arial" w:hAnsi="Arial" w:cs="Arial"/>
          <w:color w:val="auto"/>
          <w:sz w:val="24"/>
          <w:szCs w:val="24"/>
          <w:lang w:eastAsia="en-GB"/>
        </w:rPr>
      </w:pPr>
      <w:r w:rsidRPr="00AC2ECE">
        <w:rPr>
          <w:rFonts w:ascii="Arial" w:hAnsi="Arial" w:cs="Arial"/>
          <w:b w:val="0"/>
          <w:color w:val="auto"/>
          <w:sz w:val="24"/>
          <w:szCs w:val="24"/>
        </w:rPr>
        <w:t>2.</w:t>
      </w:r>
      <w:r w:rsidR="00AA02EA">
        <w:rPr>
          <w:rFonts w:ascii="Arial" w:hAnsi="Arial" w:cs="Arial"/>
          <w:b w:val="0"/>
          <w:color w:val="auto"/>
          <w:sz w:val="24"/>
          <w:szCs w:val="24"/>
        </w:rPr>
        <w:t>5</w:t>
      </w:r>
      <w:r w:rsidRPr="00AC2ECE">
        <w:rPr>
          <w:rFonts w:ascii="Arial" w:hAnsi="Arial" w:cs="Arial"/>
          <w:b w:val="0"/>
          <w:color w:val="auto"/>
          <w:sz w:val="24"/>
          <w:szCs w:val="24"/>
        </w:rPr>
        <w:t>.1</w:t>
      </w:r>
      <w:r w:rsidRPr="00AC2ECE">
        <w:rPr>
          <w:rFonts w:ascii="Arial" w:hAnsi="Arial" w:cs="Arial"/>
          <w:b w:val="0"/>
          <w:color w:val="auto"/>
          <w:sz w:val="24"/>
          <w:szCs w:val="24"/>
        </w:rPr>
        <w:tab/>
      </w:r>
      <w:r w:rsidR="00A21058" w:rsidRPr="00AC2ECE">
        <w:rPr>
          <w:rFonts w:ascii="Arial" w:hAnsi="Arial" w:cs="Arial"/>
          <w:b w:val="0"/>
          <w:color w:val="auto"/>
          <w:sz w:val="24"/>
          <w:szCs w:val="24"/>
        </w:rPr>
        <w:t>Employees</w:t>
      </w:r>
      <w:r w:rsidR="00BB38EE" w:rsidRPr="00AC2ECE">
        <w:rPr>
          <w:rFonts w:ascii="Arial" w:hAnsi="Arial" w:cs="Arial"/>
          <w:b w:val="0"/>
          <w:color w:val="auto"/>
          <w:sz w:val="24"/>
          <w:szCs w:val="24"/>
        </w:rPr>
        <w:t xml:space="preserve"> are usually expected to try and resolve the problem in the workplace first. If that does not work, </w:t>
      </w:r>
      <w:r w:rsidR="00A21058" w:rsidRPr="00AC2ECE">
        <w:rPr>
          <w:rFonts w:ascii="Arial" w:hAnsi="Arial" w:cs="Arial"/>
          <w:b w:val="0"/>
          <w:color w:val="auto"/>
          <w:sz w:val="24"/>
          <w:szCs w:val="24"/>
        </w:rPr>
        <w:t>employees</w:t>
      </w:r>
      <w:r w:rsidR="00BB38EE" w:rsidRPr="00AC2ECE">
        <w:rPr>
          <w:rFonts w:ascii="Arial" w:hAnsi="Arial" w:cs="Arial"/>
          <w:b w:val="0"/>
          <w:color w:val="auto"/>
          <w:sz w:val="24"/>
          <w:szCs w:val="24"/>
        </w:rPr>
        <w:t xml:space="preserve"> can contact the ACAS Helpline before going to an employment tribunal</w:t>
      </w:r>
      <w:r w:rsidR="00BB38EE" w:rsidRPr="00AC2ECE">
        <w:rPr>
          <w:rFonts w:ascii="Arial" w:hAnsi="Arial" w:cs="Arial"/>
          <w:b w:val="0"/>
          <w:color w:val="auto"/>
          <w:sz w:val="24"/>
          <w:szCs w:val="24"/>
          <w:lang w:eastAsia="en-GB"/>
        </w:rPr>
        <w:t xml:space="preserve"> (see </w:t>
      </w:r>
      <w:r w:rsidR="006F5238" w:rsidRPr="00AC2ECE">
        <w:rPr>
          <w:rFonts w:ascii="Arial" w:hAnsi="Arial" w:cs="Arial"/>
          <w:b w:val="0"/>
          <w:color w:val="auto"/>
          <w:sz w:val="24"/>
          <w:szCs w:val="24"/>
          <w:lang w:eastAsia="en-GB"/>
        </w:rPr>
        <w:t xml:space="preserve">section </w:t>
      </w:r>
      <w:r w:rsidR="002F44CC" w:rsidRPr="00AC2ECE">
        <w:rPr>
          <w:rFonts w:ascii="Arial" w:hAnsi="Arial" w:cs="Arial"/>
          <w:b w:val="0"/>
          <w:color w:val="auto"/>
          <w:sz w:val="24"/>
          <w:szCs w:val="24"/>
          <w:lang w:eastAsia="en-GB"/>
        </w:rPr>
        <w:t>4</w:t>
      </w:r>
      <w:r w:rsidR="006F5238" w:rsidRPr="00AC2ECE">
        <w:rPr>
          <w:rFonts w:ascii="Arial" w:hAnsi="Arial" w:cs="Arial"/>
          <w:b w:val="0"/>
          <w:color w:val="auto"/>
          <w:sz w:val="24"/>
          <w:szCs w:val="24"/>
          <w:lang w:eastAsia="en-GB"/>
        </w:rPr>
        <w:t xml:space="preserve"> on </w:t>
      </w:r>
      <w:r w:rsidR="00BB38EE" w:rsidRPr="00AC2ECE">
        <w:rPr>
          <w:rFonts w:ascii="Arial" w:hAnsi="Arial" w:cs="Arial"/>
          <w:b w:val="0"/>
          <w:color w:val="auto"/>
          <w:sz w:val="24"/>
          <w:szCs w:val="24"/>
          <w:lang w:eastAsia="en-GB"/>
        </w:rPr>
        <w:t xml:space="preserve">Getting </w:t>
      </w:r>
      <w:r w:rsidR="006F5238" w:rsidRPr="00AC2ECE">
        <w:rPr>
          <w:rFonts w:ascii="Arial" w:hAnsi="Arial" w:cs="Arial"/>
          <w:b w:val="0"/>
          <w:color w:val="auto"/>
          <w:sz w:val="24"/>
          <w:szCs w:val="24"/>
          <w:lang w:eastAsia="en-GB"/>
        </w:rPr>
        <w:t xml:space="preserve">Support </w:t>
      </w:r>
      <w:r w:rsidR="00BB38EE" w:rsidRPr="00AC2ECE">
        <w:rPr>
          <w:rFonts w:ascii="Arial" w:hAnsi="Arial" w:cs="Arial"/>
          <w:b w:val="0"/>
          <w:color w:val="auto"/>
          <w:sz w:val="24"/>
          <w:szCs w:val="24"/>
          <w:lang w:eastAsia="en-GB"/>
        </w:rPr>
        <w:t>for further information about ACAS).</w:t>
      </w:r>
    </w:p>
    <w:p w:rsidR="003A5D0F" w:rsidRPr="00AC2ECE" w:rsidRDefault="003A5D0F" w:rsidP="00145B17">
      <w:pPr>
        <w:pStyle w:val="TempNormal"/>
        <w:spacing w:after="0"/>
        <w:ind w:left="0"/>
        <w:rPr>
          <w:rFonts w:cs="Arial"/>
        </w:rPr>
      </w:pPr>
    </w:p>
    <w:p w:rsidR="00D21B53" w:rsidRPr="002F2BBF" w:rsidRDefault="00B87A67" w:rsidP="008C23A8">
      <w:pPr>
        <w:pStyle w:val="NormalWeb"/>
        <w:shd w:val="clear" w:color="auto" w:fill="FFFFFF"/>
        <w:spacing w:before="0" w:after="0"/>
        <w:ind w:left="709" w:hanging="709"/>
        <w:textAlignment w:val="top"/>
        <w:rPr>
          <w:b/>
          <w:sz w:val="28"/>
          <w:szCs w:val="28"/>
          <w:lang w:eastAsia="en-GB"/>
        </w:rPr>
      </w:pPr>
      <w:r w:rsidRPr="002F2BBF">
        <w:rPr>
          <w:b/>
          <w:sz w:val="28"/>
          <w:szCs w:val="28"/>
          <w:lang w:eastAsia="en-GB"/>
        </w:rPr>
        <w:t>2.</w:t>
      </w:r>
      <w:r w:rsidR="00AA02EA" w:rsidRPr="002F2BBF">
        <w:rPr>
          <w:b/>
          <w:sz w:val="28"/>
          <w:szCs w:val="28"/>
          <w:lang w:eastAsia="en-GB"/>
        </w:rPr>
        <w:t>6</w:t>
      </w:r>
      <w:r w:rsidRPr="002F2BBF">
        <w:rPr>
          <w:b/>
          <w:sz w:val="28"/>
          <w:szCs w:val="28"/>
          <w:lang w:eastAsia="en-GB"/>
        </w:rPr>
        <w:tab/>
      </w:r>
      <w:r w:rsidR="0030414A" w:rsidRPr="002F2BBF">
        <w:rPr>
          <w:b/>
          <w:sz w:val="28"/>
          <w:szCs w:val="28"/>
        </w:rPr>
        <w:t>Historic allegations</w:t>
      </w:r>
      <w:r w:rsidR="0030414A" w:rsidRPr="002F2BBF">
        <w:rPr>
          <w:b/>
          <w:sz w:val="28"/>
          <w:szCs w:val="28"/>
          <w:lang w:eastAsia="en-GB"/>
        </w:rPr>
        <w:t xml:space="preserve"> </w:t>
      </w:r>
      <w:bookmarkStart w:id="1" w:name="_Toc492471622"/>
    </w:p>
    <w:p w:rsidR="00D21B53" w:rsidRPr="00AC2ECE" w:rsidRDefault="00D21B53" w:rsidP="008C23A8">
      <w:pPr>
        <w:pStyle w:val="NormalWeb"/>
        <w:shd w:val="clear" w:color="auto" w:fill="FFFFFF"/>
        <w:spacing w:before="0" w:after="0"/>
        <w:ind w:left="709" w:hanging="709"/>
        <w:textAlignment w:val="top"/>
        <w:rPr>
          <w:sz w:val="24"/>
          <w:lang w:eastAsia="en-GB"/>
        </w:rPr>
      </w:pPr>
    </w:p>
    <w:p w:rsidR="006823CA" w:rsidRPr="00AC2ECE" w:rsidRDefault="00D21B53" w:rsidP="008C23A8">
      <w:pPr>
        <w:pStyle w:val="NormalWeb"/>
        <w:shd w:val="clear" w:color="auto" w:fill="FFFFFF"/>
        <w:spacing w:before="0" w:after="0"/>
        <w:ind w:left="709" w:hanging="709"/>
        <w:textAlignment w:val="top"/>
        <w:rPr>
          <w:sz w:val="24"/>
          <w:lang w:eastAsia="en-GB"/>
        </w:rPr>
      </w:pPr>
      <w:r w:rsidRPr="00AC2ECE">
        <w:rPr>
          <w:sz w:val="24"/>
          <w:lang w:eastAsia="en-GB"/>
        </w:rPr>
        <w:t>2.</w:t>
      </w:r>
      <w:r w:rsidR="00AA02EA">
        <w:rPr>
          <w:sz w:val="24"/>
          <w:lang w:eastAsia="en-GB"/>
        </w:rPr>
        <w:t>6</w:t>
      </w:r>
      <w:r w:rsidRPr="00AC2ECE">
        <w:rPr>
          <w:sz w:val="24"/>
          <w:lang w:eastAsia="en-GB"/>
        </w:rPr>
        <w:t>.1</w:t>
      </w:r>
      <w:r w:rsidRPr="00AC2ECE">
        <w:rPr>
          <w:sz w:val="24"/>
          <w:lang w:eastAsia="en-GB"/>
        </w:rPr>
        <w:tab/>
      </w:r>
      <w:r w:rsidR="00505201" w:rsidRPr="00AC2ECE">
        <w:rPr>
          <w:sz w:val="24"/>
          <w:lang w:eastAsia="en-GB"/>
        </w:rPr>
        <w:t xml:space="preserve">Complaints of harassment will usually only be considered at an employment tribunal if the </w:t>
      </w:r>
      <w:r w:rsidRPr="00AC2ECE">
        <w:rPr>
          <w:sz w:val="24"/>
          <w:lang w:eastAsia="en-GB"/>
        </w:rPr>
        <w:t>employee</w:t>
      </w:r>
      <w:r w:rsidR="00505201" w:rsidRPr="00AC2ECE">
        <w:rPr>
          <w:sz w:val="24"/>
          <w:lang w:eastAsia="en-GB"/>
        </w:rPr>
        <w:t xml:space="preserve"> makes a claim within three months of when the incident took place.</w:t>
      </w:r>
      <w:r w:rsidR="003A5D0F" w:rsidRPr="00AC2ECE">
        <w:rPr>
          <w:sz w:val="24"/>
          <w:lang w:eastAsia="en-GB"/>
        </w:rPr>
        <w:t xml:space="preserve"> </w:t>
      </w:r>
      <w:r w:rsidR="00145B17">
        <w:rPr>
          <w:sz w:val="24"/>
          <w:lang w:eastAsia="en-GB"/>
        </w:rPr>
        <w:t xml:space="preserve">  A pattern of behaviour which took place before the final incident can be referred to still.  </w:t>
      </w:r>
      <w:r w:rsidR="00C55FCB">
        <w:rPr>
          <w:sz w:val="24"/>
          <w:lang w:eastAsia="en-GB"/>
        </w:rPr>
        <w:t xml:space="preserve"> The School</w:t>
      </w:r>
      <w:r w:rsidR="003A5D0F" w:rsidRPr="00AC2ECE">
        <w:rPr>
          <w:sz w:val="24"/>
          <w:lang w:eastAsia="en-GB"/>
        </w:rPr>
        <w:t>’s Grievance Policy contains the same timescale</w:t>
      </w:r>
      <w:r w:rsidR="002F44CC" w:rsidRPr="00AC2ECE">
        <w:rPr>
          <w:sz w:val="24"/>
          <w:lang w:eastAsia="en-GB"/>
        </w:rPr>
        <w:t xml:space="preserve"> for raising a concern</w:t>
      </w:r>
      <w:r w:rsidR="003A5D0F" w:rsidRPr="00AC2ECE">
        <w:rPr>
          <w:sz w:val="24"/>
          <w:lang w:eastAsia="en-GB"/>
        </w:rPr>
        <w:t xml:space="preserve">.  </w:t>
      </w:r>
      <w:r w:rsidR="00505201" w:rsidRPr="00AC2ECE">
        <w:rPr>
          <w:sz w:val="24"/>
          <w:lang w:eastAsia="en-GB"/>
        </w:rPr>
        <w:t>Sometimes a complaint of harassment will be re</w:t>
      </w:r>
      <w:r w:rsidRPr="00AC2ECE">
        <w:rPr>
          <w:sz w:val="24"/>
          <w:lang w:eastAsia="en-GB"/>
        </w:rPr>
        <w:t xml:space="preserve">ported much later than this. A manager </w:t>
      </w:r>
      <w:r w:rsidR="00505201" w:rsidRPr="00AC2ECE">
        <w:rPr>
          <w:sz w:val="24"/>
          <w:lang w:eastAsia="en-GB"/>
        </w:rPr>
        <w:t xml:space="preserve">should always take such a complaint seriously. They should handle things in a way that is sensitive and fair to the </w:t>
      </w:r>
      <w:r w:rsidRPr="00AC2ECE">
        <w:rPr>
          <w:sz w:val="24"/>
          <w:lang w:eastAsia="en-GB"/>
        </w:rPr>
        <w:t>employee</w:t>
      </w:r>
      <w:r w:rsidR="00505201" w:rsidRPr="00AC2ECE">
        <w:rPr>
          <w:sz w:val="24"/>
          <w:lang w:eastAsia="en-GB"/>
        </w:rPr>
        <w:t xml:space="preserve"> who has made the complaint, anybody who has witnessed it and anybody who is being accused of harassment. It is usually helpful for the </w:t>
      </w:r>
      <w:r w:rsidR="00A21058" w:rsidRPr="00AC2ECE">
        <w:rPr>
          <w:sz w:val="24"/>
          <w:lang w:eastAsia="en-GB"/>
        </w:rPr>
        <w:t>employee</w:t>
      </w:r>
      <w:r w:rsidR="00505201" w:rsidRPr="00AC2ECE">
        <w:rPr>
          <w:sz w:val="24"/>
          <w:lang w:eastAsia="en-GB"/>
        </w:rPr>
        <w:t xml:space="preserve"> and the </w:t>
      </w:r>
      <w:r w:rsidR="00A21058" w:rsidRPr="00AC2ECE">
        <w:rPr>
          <w:sz w:val="24"/>
          <w:lang w:eastAsia="en-GB"/>
        </w:rPr>
        <w:t>manager</w:t>
      </w:r>
      <w:r w:rsidR="00505201" w:rsidRPr="00AC2ECE">
        <w:rPr>
          <w:sz w:val="24"/>
          <w:lang w:eastAsia="en-GB"/>
        </w:rPr>
        <w:t xml:space="preserve"> to discuss what outcome is desired in these circumstances - sometimes it might be that the </w:t>
      </w:r>
      <w:r w:rsidRPr="00AC2ECE">
        <w:rPr>
          <w:sz w:val="24"/>
          <w:lang w:eastAsia="en-GB"/>
        </w:rPr>
        <w:t>employee</w:t>
      </w:r>
      <w:r w:rsidR="00505201" w:rsidRPr="00AC2ECE">
        <w:rPr>
          <w:sz w:val="24"/>
          <w:lang w:eastAsia="en-GB"/>
        </w:rPr>
        <w:t xml:space="preserve"> now feels confident enough to speak out and wants to make sure nobody else in their workplace experiences what they went through.</w:t>
      </w:r>
    </w:p>
    <w:p w:rsidR="009B5864" w:rsidRPr="00AC2ECE" w:rsidRDefault="009B5864" w:rsidP="00D21B53">
      <w:pPr>
        <w:pStyle w:val="Heading2"/>
        <w:ind w:left="0" w:firstLine="0"/>
        <w:rPr>
          <w:rFonts w:ascii="Arial" w:hAnsi="Arial" w:cs="Arial"/>
          <w:color w:val="auto"/>
          <w:sz w:val="24"/>
          <w:szCs w:val="24"/>
        </w:rPr>
      </w:pPr>
    </w:p>
    <w:p w:rsidR="00D45C80" w:rsidRPr="002F2BBF" w:rsidRDefault="00505201" w:rsidP="00FC6DE1">
      <w:pPr>
        <w:pStyle w:val="Heading2"/>
        <w:rPr>
          <w:rFonts w:ascii="Arial" w:hAnsi="Arial" w:cs="Arial"/>
          <w:color w:val="auto"/>
          <w:sz w:val="28"/>
          <w:szCs w:val="28"/>
        </w:rPr>
      </w:pPr>
      <w:r w:rsidRPr="002F2BBF">
        <w:rPr>
          <w:rFonts w:ascii="Arial" w:hAnsi="Arial" w:cs="Arial"/>
          <w:color w:val="auto"/>
          <w:sz w:val="28"/>
          <w:szCs w:val="28"/>
        </w:rPr>
        <w:t>2.</w:t>
      </w:r>
      <w:r w:rsidR="00335917" w:rsidRPr="002F2BBF">
        <w:rPr>
          <w:rFonts w:ascii="Arial" w:hAnsi="Arial" w:cs="Arial"/>
          <w:color w:val="auto"/>
          <w:sz w:val="28"/>
          <w:szCs w:val="28"/>
        </w:rPr>
        <w:t>7</w:t>
      </w:r>
      <w:r w:rsidRPr="002F2BBF">
        <w:rPr>
          <w:rFonts w:ascii="Arial" w:hAnsi="Arial" w:cs="Arial"/>
          <w:color w:val="auto"/>
          <w:sz w:val="28"/>
          <w:szCs w:val="28"/>
        </w:rPr>
        <w:tab/>
      </w:r>
      <w:r w:rsidR="00B87A67" w:rsidRPr="002F2BBF">
        <w:rPr>
          <w:rFonts w:ascii="Arial" w:hAnsi="Arial" w:cs="Arial"/>
          <w:color w:val="auto"/>
          <w:sz w:val="28"/>
          <w:szCs w:val="28"/>
        </w:rPr>
        <w:t>What is Not “Bullying” or “Harassment”?</w:t>
      </w:r>
      <w:bookmarkEnd w:id="1"/>
    </w:p>
    <w:p w:rsidR="00505201" w:rsidRPr="00AC2ECE" w:rsidRDefault="00505201" w:rsidP="00FC6DE1">
      <w:pPr>
        <w:pStyle w:val="Heading2"/>
        <w:rPr>
          <w:rFonts w:ascii="Arial" w:hAnsi="Arial" w:cs="Arial"/>
          <w:color w:val="auto"/>
          <w:sz w:val="22"/>
          <w:szCs w:val="22"/>
        </w:rPr>
      </w:pPr>
    </w:p>
    <w:p w:rsidR="00D95D4B" w:rsidRPr="00AC2ECE" w:rsidRDefault="00B87A67" w:rsidP="00FC6DE1">
      <w:pPr>
        <w:pStyle w:val="Heading2"/>
        <w:rPr>
          <w:rFonts w:ascii="Arial" w:hAnsi="Arial" w:cs="Arial"/>
          <w:b w:val="0"/>
          <w:color w:val="auto"/>
          <w:sz w:val="24"/>
          <w:szCs w:val="22"/>
        </w:rPr>
      </w:pPr>
      <w:r w:rsidRPr="00AC2ECE">
        <w:rPr>
          <w:rFonts w:ascii="Arial" w:hAnsi="Arial" w:cs="Arial"/>
          <w:b w:val="0"/>
          <w:color w:val="auto"/>
          <w:sz w:val="24"/>
          <w:szCs w:val="22"/>
        </w:rPr>
        <w:t>2.</w:t>
      </w:r>
      <w:r w:rsidR="00335917" w:rsidRPr="00AC2ECE">
        <w:rPr>
          <w:rFonts w:ascii="Arial" w:hAnsi="Arial" w:cs="Arial"/>
          <w:b w:val="0"/>
          <w:color w:val="auto"/>
          <w:sz w:val="24"/>
          <w:szCs w:val="22"/>
        </w:rPr>
        <w:t>7</w:t>
      </w:r>
      <w:r w:rsidR="00FD6041" w:rsidRPr="00AC2ECE">
        <w:rPr>
          <w:rFonts w:ascii="Arial" w:hAnsi="Arial" w:cs="Arial"/>
          <w:b w:val="0"/>
          <w:color w:val="auto"/>
          <w:sz w:val="24"/>
          <w:szCs w:val="22"/>
        </w:rPr>
        <w:t>.1</w:t>
      </w:r>
      <w:r w:rsidR="00FD6041" w:rsidRPr="00AC2ECE">
        <w:rPr>
          <w:rFonts w:ascii="Arial" w:hAnsi="Arial" w:cs="Arial"/>
          <w:b w:val="0"/>
          <w:color w:val="auto"/>
          <w:sz w:val="24"/>
          <w:szCs w:val="22"/>
        </w:rPr>
        <w:tab/>
      </w:r>
      <w:r w:rsidR="00D95D4B" w:rsidRPr="00AC2ECE">
        <w:rPr>
          <w:rFonts w:ascii="Arial" w:hAnsi="Arial" w:cs="Arial"/>
          <w:b w:val="0"/>
          <w:color w:val="auto"/>
          <w:sz w:val="24"/>
          <w:szCs w:val="22"/>
        </w:rPr>
        <w:t xml:space="preserve">There is a need for employee performance to be managed in order to achieve the aims of the </w:t>
      </w:r>
      <w:r w:rsidR="006B2DA5">
        <w:rPr>
          <w:rFonts w:ascii="Arial" w:hAnsi="Arial" w:cs="Arial"/>
          <w:b w:val="0"/>
          <w:color w:val="auto"/>
          <w:sz w:val="24"/>
          <w:szCs w:val="22"/>
        </w:rPr>
        <w:t>School</w:t>
      </w:r>
      <w:r w:rsidR="00D95D4B" w:rsidRPr="00AC2ECE">
        <w:rPr>
          <w:rFonts w:ascii="Arial" w:hAnsi="Arial" w:cs="Arial"/>
          <w:b w:val="0"/>
          <w:color w:val="auto"/>
          <w:sz w:val="24"/>
          <w:szCs w:val="22"/>
        </w:rPr>
        <w:t xml:space="preserve"> and this policy does not seek to diminish a manager´s ability to do this. </w:t>
      </w:r>
      <w:r w:rsidR="00B02F33" w:rsidRPr="00AC2ECE">
        <w:rPr>
          <w:rFonts w:ascii="Arial" w:hAnsi="Arial" w:cs="Arial"/>
          <w:b w:val="0"/>
          <w:color w:val="auto"/>
          <w:sz w:val="24"/>
          <w:szCs w:val="22"/>
        </w:rPr>
        <w:t>Evidenced</w:t>
      </w:r>
      <w:r w:rsidR="00D95D4B" w:rsidRPr="00AC2ECE">
        <w:rPr>
          <w:rFonts w:ascii="Arial" w:hAnsi="Arial" w:cs="Arial"/>
          <w:b w:val="0"/>
          <w:color w:val="auto"/>
          <w:sz w:val="24"/>
          <w:szCs w:val="22"/>
        </w:rPr>
        <w:t>, constructive and fair criticism of an employee´s performance or behaviour at work is not bullying or harassment.  However, it is unacceptable to condone bullying behaviour under the guise of a particular management style</w:t>
      </w:r>
      <w:r w:rsidR="003A44D0">
        <w:rPr>
          <w:rFonts w:ascii="Arial" w:hAnsi="Arial" w:cs="Arial"/>
          <w:b w:val="0"/>
          <w:color w:val="auto"/>
          <w:sz w:val="24"/>
          <w:szCs w:val="22"/>
        </w:rPr>
        <w:t>, such as micro-management</w:t>
      </w:r>
      <w:r w:rsidR="00D95D4B" w:rsidRPr="00AC2ECE">
        <w:rPr>
          <w:rFonts w:ascii="Arial" w:hAnsi="Arial" w:cs="Arial"/>
          <w:b w:val="0"/>
          <w:color w:val="auto"/>
          <w:sz w:val="24"/>
          <w:szCs w:val="22"/>
        </w:rPr>
        <w:t xml:space="preserve">. Effective management obtains results whilst ensuring that employees are treated with dignity and respect. </w:t>
      </w:r>
    </w:p>
    <w:p w:rsidR="003A5D0F" w:rsidRPr="00AC2ECE" w:rsidRDefault="003A5D0F" w:rsidP="00FC6DE1">
      <w:pPr>
        <w:pStyle w:val="Heading1"/>
        <w:numPr>
          <w:ilvl w:val="0"/>
          <w:numId w:val="0"/>
        </w:numPr>
        <w:rPr>
          <w:rFonts w:cs="Arial"/>
          <w:b w:val="0"/>
          <w:color w:val="auto"/>
          <w:sz w:val="22"/>
          <w:szCs w:val="22"/>
        </w:rPr>
      </w:pPr>
      <w:bookmarkStart w:id="2" w:name="_Toc492471623"/>
    </w:p>
    <w:p w:rsidR="003A5D0F" w:rsidRPr="00AC2ECE" w:rsidRDefault="00AB7658" w:rsidP="00FC6DE1">
      <w:pPr>
        <w:pStyle w:val="Heading1"/>
        <w:numPr>
          <w:ilvl w:val="0"/>
          <w:numId w:val="0"/>
        </w:numPr>
        <w:ind w:left="709" w:hanging="709"/>
        <w:rPr>
          <w:rFonts w:cs="Arial"/>
          <w:color w:val="auto"/>
          <w:sz w:val="32"/>
        </w:rPr>
      </w:pPr>
      <w:r w:rsidRPr="00AC2ECE">
        <w:rPr>
          <w:rFonts w:cs="Arial"/>
          <w:color w:val="auto"/>
          <w:sz w:val="32"/>
        </w:rPr>
        <w:t>3.</w:t>
      </w:r>
      <w:r w:rsidRPr="00AC2ECE">
        <w:rPr>
          <w:rFonts w:cs="Arial"/>
          <w:color w:val="auto"/>
          <w:sz w:val="32"/>
        </w:rPr>
        <w:tab/>
      </w:r>
      <w:bookmarkEnd w:id="2"/>
      <w:r w:rsidR="00A21058" w:rsidRPr="00AC2ECE">
        <w:rPr>
          <w:rFonts w:cs="Arial"/>
          <w:color w:val="auto"/>
          <w:sz w:val="32"/>
        </w:rPr>
        <w:t xml:space="preserve">Investigating complaints of bullying and harassment </w:t>
      </w:r>
    </w:p>
    <w:p w:rsidR="003A5D0F" w:rsidRPr="00AC2ECE" w:rsidRDefault="003A5D0F" w:rsidP="003A5D0F">
      <w:pPr>
        <w:pStyle w:val="TempNormal"/>
        <w:spacing w:after="0"/>
        <w:rPr>
          <w:rFonts w:cs="Arial"/>
        </w:rPr>
      </w:pPr>
    </w:p>
    <w:p w:rsidR="00D95D4B" w:rsidRPr="00AC2ECE" w:rsidRDefault="00AB7658" w:rsidP="008C23A8">
      <w:pPr>
        <w:pStyle w:val="Heading2"/>
        <w:rPr>
          <w:rFonts w:ascii="Arial" w:hAnsi="Arial" w:cs="Arial"/>
          <w:b w:val="0"/>
          <w:color w:val="auto"/>
          <w:sz w:val="24"/>
          <w:szCs w:val="22"/>
        </w:rPr>
      </w:pPr>
      <w:r w:rsidRPr="00AC2ECE">
        <w:rPr>
          <w:rFonts w:ascii="Arial" w:hAnsi="Arial" w:cs="Arial"/>
          <w:b w:val="0"/>
          <w:color w:val="auto"/>
          <w:sz w:val="24"/>
          <w:szCs w:val="22"/>
          <w:lang w:eastAsia="en-GB"/>
        </w:rPr>
        <w:t>3</w:t>
      </w:r>
      <w:r w:rsidR="00FD6041" w:rsidRPr="00AC2ECE">
        <w:rPr>
          <w:rFonts w:ascii="Arial" w:hAnsi="Arial" w:cs="Arial"/>
          <w:b w:val="0"/>
          <w:color w:val="auto"/>
          <w:sz w:val="24"/>
          <w:szCs w:val="22"/>
          <w:lang w:eastAsia="en-GB"/>
        </w:rPr>
        <w:t>.1</w:t>
      </w:r>
      <w:r w:rsidR="00FD6041" w:rsidRPr="00AC2ECE">
        <w:rPr>
          <w:rFonts w:ascii="Arial" w:hAnsi="Arial" w:cs="Arial"/>
          <w:b w:val="0"/>
          <w:color w:val="auto"/>
          <w:sz w:val="24"/>
          <w:szCs w:val="22"/>
          <w:lang w:eastAsia="en-GB"/>
        </w:rPr>
        <w:tab/>
      </w:r>
      <w:r w:rsidR="00E20951" w:rsidRPr="00AC2ECE">
        <w:rPr>
          <w:rFonts w:ascii="Arial" w:hAnsi="Arial" w:cs="Arial"/>
          <w:b w:val="0"/>
          <w:color w:val="auto"/>
          <w:sz w:val="24"/>
          <w:szCs w:val="22"/>
          <w:lang w:eastAsia="en-GB"/>
        </w:rPr>
        <w:t>Managers investigating complaints of bullying and harassment will do so in accordance with the</w:t>
      </w:r>
      <w:r w:rsidR="00D95D4B" w:rsidRPr="00AC2ECE">
        <w:rPr>
          <w:rFonts w:ascii="Arial" w:hAnsi="Arial" w:cs="Arial"/>
          <w:b w:val="0"/>
          <w:color w:val="auto"/>
          <w:sz w:val="24"/>
          <w:szCs w:val="22"/>
          <w:lang w:eastAsia="en-GB"/>
        </w:rPr>
        <w:t xml:space="preserve"> </w:t>
      </w:r>
      <w:r w:rsidR="006B2DA5">
        <w:rPr>
          <w:rFonts w:ascii="Arial" w:hAnsi="Arial" w:cs="Arial"/>
          <w:b w:val="0"/>
          <w:color w:val="auto"/>
          <w:sz w:val="24"/>
          <w:szCs w:val="22"/>
          <w:lang w:eastAsia="en-GB"/>
        </w:rPr>
        <w:t>School</w:t>
      </w:r>
      <w:r w:rsidR="00D95D4B" w:rsidRPr="00AC2ECE">
        <w:rPr>
          <w:rFonts w:ascii="Arial" w:hAnsi="Arial" w:cs="Arial"/>
          <w:b w:val="0"/>
          <w:color w:val="auto"/>
          <w:sz w:val="24"/>
          <w:szCs w:val="22"/>
          <w:lang w:eastAsia="en-GB"/>
        </w:rPr>
        <w:t xml:space="preserve">’s </w:t>
      </w:r>
      <w:r w:rsidR="00D95D4B" w:rsidRPr="007E36B2">
        <w:rPr>
          <w:rFonts w:ascii="Arial" w:hAnsi="Arial" w:cs="Arial"/>
          <w:b w:val="0"/>
          <w:color w:val="auto"/>
          <w:sz w:val="24"/>
          <w:szCs w:val="22"/>
          <w:highlight w:val="yellow"/>
          <w:lang w:eastAsia="en-GB"/>
        </w:rPr>
        <w:t>Grievance Policy</w:t>
      </w:r>
      <w:r w:rsidR="00E20951" w:rsidRPr="00AC2ECE">
        <w:rPr>
          <w:rFonts w:ascii="Arial" w:hAnsi="Arial" w:cs="Arial"/>
          <w:b w:val="0"/>
          <w:color w:val="auto"/>
          <w:sz w:val="24"/>
          <w:szCs w:val="22"/>
          <w:lang w:eastAsia="en-GB"/>
        </w:rPr>
        <w:t>.  W</w:t>
      </w:r>
      <w:r w:rsidR="00D95D4B" w:rsidRPr="00AC2ECE">
        <w:rPr>
          <w:rFonts w:ascii="Arial" w:hAnsi="Arial" w:cs="Arial"/>
          <w:b w:val="0"/>
          <w:color w:val="auto"/>
          <w:sz w:val="24"/>
          <w:szCs w:val="22"/>
          <w:lang w:eastAsia="en-GB"/>
        </w:rPr>
        <w:t xml:space="preserve">here the allegation is proven, the </w:t>
      </w:r>
      <w:r w:rsidR="00D95D4B" w:rsidRPr="007E36B2">
        <w:rPr>
          <w:rFonts w:ascii="Arial" w:hAnsi="Arial" w:cs="Arial"/>
          <w:b w:val="0"/>
          <w:color w:val="auto"/>
          <w:sz w:val="24"/>
          <w:szCs w:val="22"/>
          <w:highlight w:val="yellow"/>
          <w:lang w:eastAsia="en-GB"/>
        </w:rPr>
        <w:lastRenderedPageBreak/>
        <w:t>Disciplinary Policy</w:t>
      </w:r>
      <w:r w:rsidR="00D95D4B" w:rsidRPr="00AC2ECE">
        <w:rPr>
          <w:rFonts w:ascii="Arial" w:hAnsi="Arial" w:cs="Arial"/>
          <w:b w:val="0"/>
          <w:color w:val="auto"/>
          <w:sz w:val="24"/>
          <w:szCs w:val="22"/>
          <w:lang w:eastAsia="en-GB"/>
        </w:rPr>
        <w:t xml:space="preserve"> </w:t>
      </w:r>
      <w:r w:rsidR="00E20951" w:rsidRPr="00AC2ECE">
        <w:rPr>
          <w:rFonts w:ascii="Arial" w:hAnsi="Arial" w:cs="Arial"/>
          <w:b w:val="0"/>
          <w:color w:val="auto"/>
          <w:sz w:val="24"/>
          <w:szCs w:val="22"/>
          <w:lang w:eastAsia="en-GB"/>
        </w:rPr>
        <w:t>will guide the outcome for the</w:t>
      </w:r>
      <w:r w:rsidR="00D95D4B" w:rsidRPr="00AC2ECE">
        <w:rPr>
          <w:rFonts w:ascii="Arial" w:hAnsi="Arial" w:cs="Arial"/>
          <w:b w:val="0"/>
          <w:color w:val="auto"/>
          <w:sz w:val="24"/>
          <w:szCs w:val="22"/>
          <w:lang w:eastAsia="en-GB"/>
        </w:rPr>
        <w:t xml:space="preserve"> perpetrator.  </w:t>
      </w:r>
      <w:r w:rsidR="00D95D4B" w:rsidRPr="00AC2ECE">
        <w:rPr>
          <w:rFonts w:ascii="Arial" w:hAnsi="Arial" w:cs="Arial"/>
          <w:b w:val="0"/>
          <w:color w:val="auto"/>
          <w:sz w:val="24"/>
          <w:szCs w:val="22"/>
        </w:rPr>
        <w:t xml:space="preserve">Proven cases of bullying and/or harassment will always be treated as a disciplinary offence, and the </w:t>
      </w:r>
      <w:r w:rsidR="00344C5E">
        <w:rPr>
          <w:rFonts w:ascii="Arial" w:hAnsi="Arial" w:cs="Arial"/>
          <w:b w:val="0"/>
          <w:color w:val="auto"/>
          <w:sz w:val="24"/>
          <w:szCs w:val="22"/>
        </w:rPr>
        <w:t>School</w:t>
      </w:r>
      <w:r w:rsidR="00D95D4B" w:rsidRPr="00AC2ECE">
        <w:rPr>
          <w:rFonts w:ascii="Arial" w:hAnsi="Arial" w:cs="Arial"/>
          <w:b w:val="0"/>
          <w:color w:val="auto"/>
          <w:sz w:val="24"/>
          <w:szCs w:val="22"/>
        </w:rPr>
        <w:t>’s Disciplinary Policy may be invoked at any stage</w:t>
      </w:r>
      <w:r w:rsidR="007E36B2">
        <w:rPr>
          <w:rFonts w:ascii="Arial" w:hAnsi="Arial" w:cs="Arial"/>
          <w:b w:val="0"/>
          <w:color w:val="auto"/>
          <w:sz w:val="24"/>
          <w:szCs w:val="22"/>
        </w:rPr>
        <w:t xml:space="preserve"> wh</w:t>
      </w:r>
      <w:r w:rsidR="003A44D0">
        <w:rPr>
          <w:rFonts w:ascii="Arial" w:hAnsi="Arial" w:cs="Arial"/>
          <w:b w:val="0"/>
          <w:color w:val="auto"/>
          <w:sz w:val="24"/>
          <w:szCs w:val="22"/>
        </w:rPr>
        <w:t>e</w:t>
      </w:r>
      <w:r w:rsidR="007E36B2">
        <w:rPr>
          <w:rFonts w:ascii="Arial" w:hAnsi="Arial" w:cs="Arial"/>
          <w:b w:val="0"/>
          <w:color w:val="auto"/>
          <w:sz w:val="24"/>
          <w:szCs w:val="22"/>
        </w:rPr>
        <w:t>re there is a case of bullying or harassment to answer</w:t>
      </w:r>
      <w:r w:rsidR="00D95D4B" w:rsidRPr="00AC2ECE">
        <w:rPr>
          <w:rFonts w:ascii="Arial" w:hAnsi="Arial" w:cs="Arial"/>
          <w:b w:val="0"/>
          <w:color w:val="auto"/>
          <w:sz w:val="24"/>
          <w:szCs w:val="22"/>
        </w:rPr>
        <w:t>.</w:t>
      </w:r>
    </w:p>
    <w:p w:rsidR="003A5D0F" w:rsidRPr="00AC2ECE" w:rsidRDefault="003A5D0F" w:rsidP="006823CA">
      <w:pPr>
        <w:pStyle w:val="TempNormal"/>
        <w:spacing w:after="0"/>
        <w:rPr>
          <w:rFonts w:cs="Arial"/>
          <w:szCs w:val="22"/>
        </w:rPr>
      </w:pPr>
    </w:p>
    <w:p w:rsidR="00D95D4B" w:rsidRPr="00AC2ECE" w:rsidRDefault="00AB7658" w:rsidP="008C23A8">
      <w:pPr>
        <w:pStyle w:val="Heading2"/>
        <w:rPr>
          <w:rFonts w:ascii="Arial" w:hAnsi="Arial" w:cs="Arial"/>
          <w:b w:val="0"/>
          <w:color w:val="auto"/>
          <w:sz w:val="24"/>
          <w:szCs w:val="22"/>
        </w:rPr>
      </w:pPr>
      <w:r w:rsidRPr="00AC2ECE">
        <w:rPr>
          <w:rFonts w:ascii="Arial" w:hAnsi="Arial" w:cs="Arial"/>
          <w:b w:val="0"/>
          <w:color w:val="auto"/>
          <w:sz w:val="24"/>
          <w:szCs w:val="22"/>
          <w:lang w:eastAsia="en-GB"/>
        </w:rPr>
        <w:t>3</w:t>
      </w:r>
      <w:r w:rsidR="00FD6041" w:rsidRPr="00AC2ECE">
        <w:rPr>
          <w:rFonts w:ascii="Arial" w:hAnsi="Arial" w:cs="Arial"/>
          <w:b w:val="0"/>
          <w:color w:val="auto"/>
          <w:sz w:val="24"/>
          <w:szCs w:val="22"/>
          <w:lang w:eastAsia="en-GB"/>
        </w:rPr>
        <w:t>.2</w:t>
      </w:r>
      <w:r w:rsidR="00FD6041" w:rsidRPr="00AC2ECE">
        <w:rPr>
          <w:rFonts w:ascii="Arial" w:hAnsi="Arial" w:cs="Arial"/>
          <w:b w:val="0"/>
          <w:color w:val="auto"/>
          <w:sz w:val="24"/>
          <w:szCs w:val="22"/>
          <w:lang w:eastAsia="en-GB"/>
        </w:rPr>
        <w:tab/>
      </w:r>
      <w:r w:rsidR="00505201" w:rsidRPr="00AC2ECE">
        <w:rPr>
          <w:rFonts w:ascii="Arial" w:hAnsi="Arial" w:cs="Arial"/>
          <w:b w:val="0"/>
          <w:color w:val="auto"/>
          <w:sz w:val="24"/>
          <w:szCs w:val="22"/>
        </w:rPr>
        <w:t>Employers investigating claims of bullying and harassment should consider all the circumstances before reaching a conclusion.</w:t>
      </w:r>
      <w:r w:rsidR="00505201" w:rsidRPr="00AC2ECE">
        <w:rPr>
          <w:rFonts w:ascii="Arial" w:hAnsi="Arial" w:cs="Arial"/>
          <w:b w:val="0"/>
          <w:color w:val="auto"/>
          <w:sz w:val="24"/>
          <w:szCs w:val="22"/>
          <w:lang w:eastAsia="en-GB"/>
        </w:rPr>
        <w:t xml:space="preserve">  </w:t>
      </w:r>
      <w:r w:rsidR="00D95D4B" w:rsidRPr="00AC2ECE">
        <w:rPr>
          <w:rFonts w:ascii="Arial" w:hAnsi="Arial" w:cs="Arial"/>
          <w:b w:val="0"/>
          <w:color w:val="auto"/>
          <w:sz w:val="24"/>
          <w:szCs w:val="22"/>
          <w:lang w:eastAsia="en-GB"/>
        </w:rPr>
        <w:t>In any allegation, i</w:t>
      </w:r>
      <w:r w:rsidR="00D95D4B" w:rsidRPr="00AC2ECE">
        <w:rPr>
          <w:rFonts w:ascii="Arial" w:hAnsi="Arial" w:cs="Arial"/>
          <w:b w:val="0"/>
          <w:color w:val="auto"/>
          <w:sz w:val="24"/>
          <w:szCs w:val="22"/>
        </w:rPr>
        <w:t xml:space="preserve">t is not the intention of the perpetrator that is key in deciding if harassment or bullying has occurred, but whether the behaviour is unacceptable by </w:t>
      </w:r>
      <w:r w:rsidR="00D95D4B" w:rsidRPr="00AC2ECE">
        <w:rPr>
          <w:rFonts w:ascii="Arial" w:hAnsi="Arial" w:cs="Arial"/>
          <w:b w:val="0"/>
          <w:i/>
          <w:color w:val="auto"/>
          <w:sz w:val="24"/>
          <w:szCs w:val="22"/>
        </w:rPr>
        <w:t>reasonable normal standards</w:t>
      </w:r>
      <w:r w:rsidR="00D95D4B" w:rsidRPr="00AC2ECE">
        <w:rPr>
          <w:rFonts w:ascii="Arial" w:hAnsi="Arial" w:cs="Arial"/>
          <w:b w:val="0"/>
          <w:color w:val="auto"/>
          <w:sz w:val="24"/>
          <w:szCs w:val="22"/>
        </w:rPr>
        <w:t xml:space="preserve">, and is disadvantageous or unwelcome to the person or people subjected to it or witnessing it.  </w:t>
      </w:r>
    </w:p>
    <w:p w:rsidR="003A5D0F" w:rsidRPr="00AC2ECE" w:rsidRDefault="003A5D0F" w:rsidP="00D21B53">
      <w:pPr>
        <w:pStyle w:val="TempNormal"/>
        <w:spacing w:after="0"/>
        <w:ind w:left="0"/>
        <w:rPr>
          <w:rFonts w:cs="Arial"/>
          <w:szCs w:val="22"/>
        </w:rPr>
      </w:pPr>
    </w:p>
    <w:p w:rsidR="003A44D0" w:rsidRPr="00636241" w:rsidRDefault="006369D1" w:rsidP="006823CA">
      <w:pPr>
        <w:pStyle w:val="Heading3"/>
        <w:numPr>
          <w:ilvl w:val="0"/>
          <w:numId w:val="0"/>
        </w:numPr>
        <w:spacing w:after="0"/>
        <w:ind w:left="709" w:hanging="709"/>
        <w:rPr>
          <w:rFonts w:cs="Arial"/>
          <w:b/>
          <w:sz w:val="32"/>
          <w:szCs w:val="22"/>
        </w:rPr>
      </w:pPr>
      <w:r w:rsidRPr="00636241">
        <w:rPr>
          <w:rFonts w:cs="Arial"/>
          <w:b/>
          <w:sz w:val="32"/>
          <w:szCs w:val="22"/>
        </w:rPr>
        <w:t>4.</w:t>
      </w:r>
      <w:r w:rsidR="003A44D0" w:rsidRPr="00636241">
        <w:rPr>
          <w:rFonts w:cs="Arial"/>
          <w:b/>
          <w:sz w:val="32"/>
          <w:szCs w:val="22"/>
        </w:rPr>
        <w:tab/>
        <w:t>How to raise concerns</w:t>
      </w:r>
    </w:p>
    <w:p w:rsidR="003A44D0" w:rsidRDefault="003A44D0" w:rsidP="006823CA">
      <w:pPr>
        <w:pStyle w:val="Heading3"/>
        <w:numPr>
          <w:ilvl w:val="0"/>
          <w:numId w:val="0"/>
        </w:numPr>
        <w:spacing w:after="0"/>
        <w:ind w:left="709" w:hanging="709"/>
        <w:rPr>
          <w:rFonts w:cs="Arial"/>
          <w:szCs w:val="22"/>
        </w:rPr>
      </w:pPr>
    </w:p>
    <w:p w:rsidR="00D95D4B" w:rsidRPr="00AC2ECE" w:rsidRDefault="006369D1" w:rsidP="006823CA">
      <w:pPr>
        <w:pStyle w:val="Heading3"/>
        <w:numPr>
          <w:ilvl w:val="0"/>
          <w:numId w:val="0"/>
        </w:numPr>
        <w:spacing w:after="0"/>
        <w:ind w:left="709" w:hanging="709"/>
        <w:rPr>
          <w:rFonts w:cs="Arial"/>
        </w:rPr>
      </w:pPr>
      <w:r>
        <w:rPr>
          <w:rFonts w:cs="Arial"/>
          <w:szCs w:val="22"/>
        </w:rPr>
        <w:t>4</w:t>
      </w:r>
      <w:r w:rsidR="003A44D0">
        <w:rPr>
          <w:rFonts w:cs="Arial"/>
          <w:szCs w:val="22"/>
        </w:rPr>
        <w:t>.1</w:t>
      </w:r>
      <w:r w:rsidR="003A44D0">
        <w:rPr>
          <w:rFonts w:cs="Arial"/>
          <w:szCs w:val="22"/>
        </w:rPr>
        <w:tab/>
      </w:r>
      <w:r w:rsidR="00783F3F" w:rsidRPr="00AC2ECE">
        <w:rPr>
          <w:rFonts w:cs="Arial"/>
          <w:szCs w:val="22"/>
        </w:rPr>
        <w:tab/>
      </w:r>
      <w:r w:rsidR="00D95D4B" w:rsidRPr="00AC2ECE">
        <w:rPr>
          <w:rFonts w:cs="Arial"/>
          <w:szCs w:val="22"/>
        </w:rPr>
        <w:t xml:space="preserve">In the event that an </w:t>
      </w:r>
      <w:r w:rsidR="00A21058" w:rsidRPr="00AC2ECE">
        <w:rPr>
          <w:rFonts w:cs="Arial"/>
          <w:szCs w:val="22"/>
        </w:rPr>
        <w:t>individual</w:t>
      </w:r>
      <w:r w:rsidR="00D95D4B" w:rsidRPr="00AC2ECE">
        <w:rPr>
          <w:rFonts w:cs="Arial"/>
          <w:szCs w:val="22"/>
        </w:rPr>
        <w:t xml:space="preserve"> considers that</w:t>
      </w:r>
      <w:r w:rsidR="00D95D4B" w:rsidRPr="00AC2ECE">
        <w:rPr>
          <w:rFonts w:cs="Arial"/>
        </w:rPr>
        <w:t xml:space="preserve"> they are experiencing bullying or harassment they have a number of options open to them.  </w:t>
      </w:r>
    </w:p>
    <w:p w:rsidR="003A5D0F" w:rsidRPr="00AC2ECE" w:rsidRDefault="003A5D0F" w:rsidP="006823CA">
      <w:pPr>
        <w:pStyle w:val="TempNormal"/>
        <w:spacing w:after="0"/>
        <w:rPr>
          <w:rFonts w:cs="Arial"/>
        </w:rPr>
      </w:pPr>
    </w:p>
    <w:p w:rsidR="003A44D0" w:rsidRDefault="003A44D0" w:rsidP="002F2BBF">
      <w:pPr>
        <w:pStyle w:val="BodyText0"/>
        <w:numPr>
          <w:ilvl w:val="0"/>
          <w:numId w:val="18"/>
        </w:numPr>
        <w:spacing w:before="0" w:after="0"/>
        <w:ind w:left="1134" w:hanging="425"/>
        <w:rPr>
          <w:rFonts w:cs="Arial"/>
        </w:rPr>
      </w:pPr>
      <w:r>
        <w:rPr>
          <w:rFonts w:cs="Arial"/>
        </w:rPr>
        <w:t xml:space="preserve">They can seek advice from a trade union representative or fellow employee, or from </w:t>
      </w:r>
      <w:r w:rsidRPr="00AC2ECE">
        <w:rPr>
          <w:rFonts w:cs="Arial"/>
        </w:rPr>
        <w:t xml:space="preserve">their line manager or any other manager </w:t>
      </w:r>
      <w:r w:rsidR="001E7B6F">
        <w:rPr>
          <w:rFonts w:cs="Arial"/>
        </w:rPr>
        <w:t>in school</w:t>
      </w:r>
      <w:r w:rsidRPr="00AC2ECE">
        <w:rPr>
          <w:rFonts w:cs="Arial"/>
        </w:rPr>
        <w:t xml:space="preserve">, or </w:t>
      </w:r>
      <w:r w:rsidR="001E7B6F">
        <w:rPr>
          <w:rFonts w:cs="Arial"/>
        </w:rPr>
        <w:t>from</w:t>
      </w:r>
      <w:r w:rsidRPr="00AC2ECE">
        <w:rPr>
          <w:rFonts w:cs="Arial"/>
        </w:rPr>
        <w:t xml:space="preserve"> HR</w:t>
      </w:r>
      <w:r>
        <w:rPr>
          <w:rFonts w:cs="Arial"/>
        </w:rPr>
        <w:t xml:space="preserve">; </w:t>
      </w:r>
    </w:p>
    <w:p w:rsidR="00D95D4B" w:rsidRPr="00AC2ECE" w:rsidRDefault="00D95D4B" w:rsidP="002F2BBF">
      <w:pPr>
        <w:pStyle w:val="BodyText0"/>
        <w:numPr>
          <w:ilvl w:val="0"/>
          <w:numId w:val="18"/>
        </w:numPr>
        <w:spacing w:before="0" w:after="0"/>
        <w:ind w:left="1134" w:hanging="425"/>
        <w:rPr>
          <w:rFonts w:cs="Arial"/>
        </w:rPr>
      </w:pPr>
      <w:r w:rsidRPr="00AC2ECE">
        <w:rPr>
          <w:rFonts w:cs="Arial"/>
        </w:rPr>
        <w:t xml:space="preserve">They </w:t>
      </w:r>
      <w:r w:rsidR="00E20951" w:rsidRPr="00AC2ECE">
        <w:rPr>
          <w:rFonts w:cs="Arial"/>
        </w:rPr>
        <w:t>can</w:t>
      </w:r>
      <w:r w:rsidRPr="00AC2ECE">
        <w:rPr>
          <w:rFonts w:cs="Arial"/>
        </w:rPr>
        <w:t xml:space="preserve"> speak directly to the individual concerned or write a letter </w:t>
      </w:r>
      <w:r w:rsidR="00383BAE" w:rsidRPr="00AC2ECE">
        <w:rPr>
          <w:rFonts w:cs="Arial"/>
        </w:rPr>
        <w:t xml:space="preserve">or </w:t>
      </w:r>
      <w:r w:rsidRPr="00AC2ECE">
        <w:rPr>
          <w:rFonts w:cs="Arial"/>
        </w:rPr>
        <w:t>email to him/her expressing their concerns, requesting that the unacceptable behaviour stop immediately</w:t>
      </w:r>
      <w:r w:rsidR="003A44D0">
        <w:rPr>
          <w:rFonts w:cs="Arial"/>
        </w:rPr>
        <w:t>;</w:t>
      </w:r>
      <w:r w:rsidRPr="00AC2ECE">
        <w:rPr>
          <w:rFonts w:cs="Arial"/>
        </w:rPr>
        <w:t xml:space="preserve">  </w:t>
      </w:r>
    </w:p>
    <w:p w:rsidR="00D95D4B" w:rsidRPr="00EB2F8C" w:rsidRDefault="00D95D4B" w:rsidP="002F2BBF">
      <w:pPr>
        <w:pStyle w:val="BodyText0"/>
        <w:numPr>
          <w:ilvl w:val="0"/>
          <w:numId w:val="18"/>
        </w:numPr>
        <w:spacing w:before="0" w:after="0"/>
        <w:ind w:left="1134" w:hanging="425"/>
        <w:rPr>
          <w:rFonts w:cs="Arial"/>
        </w:rPr>
      </w:pPr>
      <w:r w:rsidRPr="003A44D0">
        <w:rPr>
          <w:rFonts w:cs="Arial"/>
        </w:rPr>
        <w:t>Alternatively, or subsequen</w:t>
      </w:r>
      <w:r w:rsidR="009603D2" w:rsidRPr="003A44D0">
        <w:rPr>
          <w:rFonts w:cs="Arial"/>
        </w:rPr>
        <w:t xml:space="preserve">tly if they achieve no success, </w:t>
      </w:r>
      <w:r w:rsidRPr="003A44D0">
        <w:rPr>
          <w:rFonts w:cs="Arial"/>
        </w:rPr>
        <w:t>they may wish to talk to someone in order to obtain another perspective on the situation a</w:t>
      </w:r>
      <w:r w:rsidRPr="00F86E4C">
        <w:rPr>
          <w:rFonts w:cs="Arial"/>
        </w:rPr>
        <w:t xml:space="preserve">nd to ensure that someone else knows about the unacceptable behaviour.  </w:t>
      </w:r>
      <w:r w:rsidRPr="003A44D0">
        <w:rPr>
          <w:rFonts w:cs="Arial"/>
        </w:rPr>
        <w:t xml:space="preserve">If the allegation is </w:t>
      </w:r>
      <w:r w:rsidR="004343F5" w:rsidRPr="003A44D0">
        <w:rPr>
          <w:rFonts w:cs="Arial"/>
        </w:rPr>
        <w:t>related to the conduct of the</w:t>
      </w:r>
      <w:r w:rsidRPr="003A44D0">
        <w:rPr>
          <w:rFonts w:cs="Arial"/>
        </w:rPr>
        <w:t xml:space="preserve"> line manager, the </w:t>
      </w:r>
      <w:r w:rsidR="001E7B6F">
        <w:rPr>
          <w:rFonts w:cs="Arial"/>
        </w:rPr>
        <w:t>Headteacher</w:t>
      </w:r>
      <w:r w:rsidR="004343F5" w:rsidRPr="00EB2F8C">
        <w:rPr>
          <w:rFonts w:cs="Arial"/>
        </w:rPr>
        <w:t xml:space="preserve"> </w:t>
      </w:r>
      <w:r w:rsidR="003A44D0">
        <w:rPr>
          <w:rFonts w:cs="Arial"/>
        </w:rPr>
        <w:t>can</w:t>
      </w:r>
      <w:r w:rsidR="003A44D0" w:rsidRPr="003A44D0">
        <w:rPr>
          <w:rFonts w:cs="Arial"/>
        </w:rPr>
        <w:t xml:space="preserve"> </w:t>
      </w:r>
      <w:r w:rsidRPr="003A44D0">
        <w:rPr>
          <w:rFonts w:cs="Arial"/>
        </w:rPr>
        <w:t>be approached</w:t>
      </w:r>
      <w:r w:rsidR="003A44D0" w:rsidRPr="003A44D0">
        <w:rPr>
          <w:rFonts w:cs="Arial"/>
        </w:rPr>
        <w:t>; or</w:t>
      </w:r>
    </w:p>
    <w:p w:rsidR="00400849" w:rsidRPr="00AC2ECE" w:rsidRDefault="003A44D0" w:rsidP="002F2BBF">
      <w:pPr>
        <w:pStyle w:val="BodyText0"/>
        <w:numPr>
          <w:ilvl w:val="0"/>
          <w:numId w:val="18"/>
        </w:numPr>
        <w:spacing w:before="0" w:after="0"/>
        <w:ind w:left="1134" w:hanging="425"/>
        <w:rPr>
          <w:rFonts w:cs="Arial"/>
        </w:rPr>
      </w:pPr>
      <w:r>
        <w:rPr>
          <w:rFonts w:cs="Arial"/>
        </w:rPr>
        <w:t>They can</w:t>
      </w:r>
      <w:r w:rsidR="00D95D4B" w:rsidRPr="00AC2ECE">
        <w:rPr>
          <w:rFonts w:cs="Arial"/>
        </w:rPr>
        <w:t xml:space="preserve"> make a formal complaint without following the informal approach.  </w:t>
      </w:r>
    </w:p>
    <w:p w:rsidR="00400849" w:rsidRPr="00AC2ECE" w:rsidRDefault="00400849" w:rsidP="003A5D0F">
      <w:pPr>
        <w:spacing w:before="0" w:after="0"/>
        <w:ind w:left="709" w:hanging="709"/>
        <w:rPr>
          <w:rFonts w:cs="Arial"/>
        </w:rPr>
      </w:pPr>
    </w:p>
    <w:p w:rsidR="004343F5" w:rsidRPr="00AC2ECE" w:rsidRDefault="006369D1" w:rsidP="003A5D0F">
      <w:pPr>
        <w:pStyle w:val="Heading3"/>
        <w:numPr>
          <w:ilvl w:val="0"/>
          <w:numId w:val="0"/>
        </w:numPr>
        <w:spacing w:after="0"/>
        <w:ind w:left="709" w:hanging="709"/>
        <w:rPr>
          <w:rFonts w:cs="Arial"/>
          <w:b/>
          <w:sz w:val="32"/>
        </w:rPr>
      </w:pPr>
      <w:r>
        <w:rPr>
          <w:rFonts w:cs="Arial"/>
          <w:b/>
          <w:sz w:val="32"/>
        </w:rPr>
        <w:t>5</w:t>
      </w:r>
      <w:r w:rsidR="00D21B53" w:rsidRPr="00AC2ECE">
        <w:rPr>
          <w:rFonts w:cs="Arial"/>
          <w:b/>
          <w:sz w:val="32"/>
        </w:rPr>
        <w:t>.</w:t>
      </w:r>
      <w:r w:rsidR="004343F5" w:rsidRPr="00AC2ECE">
        <w:rPr>
          <w:rFonts w:cs="Arial"/>
          <w:b/>
          <w:sz w:val="32"/>
        </w:rPr>
        <w:tab/>
        <w:t>Stage 1 – Informal Action</w:t>
      </w:r>
    </w:p>
    <w:p w:rsidR="004343F5" w:rsidRPr="00AC2ECE" w:rsidRDefault="004343F5" w:rsidP="003A5D0F">
      <w:pPr>
        <w:pStyle w:val="Heading3"/>
        <w:numPr>
          <w:ilvl w:val="0"/>
          <w:numId w:val="0"/>
        </w:numPr>
        <w:spacing w:after="0"/>
        <w:ind w:left="709" w:hanging="709"/>
        <w:rPr>
          <w:rFonts w:cs="Arial"/>
        </w:rPr>
      </w:pPr>
    </w:p>
    <w:p w:rsidR="00D95D4B" w:rsidRPr="00AC2ECE" w:rsidRDefault="006369D1" w:rsidP="003A5D0F">
      <w:pPr>
        <w:pStyle w:val="Heading3"/>
        <w:numPr>
          <w:ilvl w:val="0"/>
          <w:numId w:val="0"/>
        </w:numPr>
        <w:spacing w:after="0"/>
        <w:ind w:left="709" w:hanging="709"/>
        <w:rPr>
          <w:rFonts w:cs="Arial"/>
        </w:rPr>
      </w:pPr>
      <w:r>
        <w:rPr>
          <w:rFonts w:cs="Arial"/>
        </w:rPr>
        <w:t>5</w:t>
      </w:r>
      <w:r w:rsidR="004343F5" w:rsidRPr="00AC2ECE">
        <w:rPr>
          <w:rFonts w:cs="Arial"/>
        </w:rPr>
        <w:t>.1</w:t>
      </w:r>
      <w:r w:rsidR="00783F3F" w:rsidRPr="00AC2ECE">
        <w:rPr>
          <w:rFonts w:cs="Arial"/>
        </w:rPr>
        <w:tab/>
      </w:r>
      <w:r w:rsidR="00D95D4B" w:rsidRPr="00AC2ECE">
        <w:rPr>
          <w:rFonts w:cs="Arial"/>
        </w:rPr>
        <w:t xml:space="preserve">In the first instance the </w:t>
      </w:r>
      <w:r w:rsidR="001E7B6F">
        <w:rPr>
          <w:rFonts w:cs="Arial"/>
        </w:rPr>
        <w:t>Headteacher</w:t>
      </w:r>
      <w:r w:rsidR="00D95D4B" w:rsidRPr="00AC2ECE">
        <w:rPr>
          <w:rFonts w:cs="Arial"/>
        </w:rPr>
        <w:t xml:space="preserve">, </w:t>
      </w:r>
      <w:r w:rsidR="003A44D0">
        <w:rPr>
          <w:rFonts w:cs="Arial"/>
        </w:rPr>
        <w:t>after seeking</w:t>
      </w:r>
      <w:r w:rsidR="003A44D0" w:rsidRPr="00AC2ECE">
        <w:rPr>
          <w:rFonts w:cs="Arial"/>
        </w:rPr>
        <w:t xml:space="preserve"> </w:t>
      </w:r>
      <w:r w:rsidR="00D95D4B" w:rsidRPr="00AC2ECE">
        <w:rPr>
          <w:rFonts w:cs="Arial"/>
        </w:rPr>
        <w:t>advice from HR, should try and resolve the matter informally.  Separate meetings should be convened with both parties.  In the case of a bullying or harassment allegation it is inappropriate that both parties meet to try to resolve the situation until investigations have been conducted and conclusions drawn.  Either party is entitled to bring a representative to these meetings</w:t>
      </w:r>
      <w:r w:rsidR="003A44D0">
        <w:rPr>
          <w:rFonts w:cs="Arial"/>
        </w:rPr>
        <w:t xml:space="preserve"> and this should be confirmed to them by the </w:t>
      </w:r>
      <w:r w:rsidR="001E7B6F">
        <w:rPr>
          <w:rFonts w:cs="Arial"/>
        </w:rPr>
        <w:t>Headteacher</w:t>
      </w:r>
      <w:r w:rsidR="00D95D4B" w:rsidRPr="00AC2ECE">
        <w:rPr>
          <w:rFonts w:cs="Arial"/>
        </w:rPr>
        <w:t>.</w:t>
      </w:r>
    </w:p>
    <w:p w:rsidR="00D95D4B" w:rsidRPr="00AC2ECE" w:rsidRDefault="00D95D4B" w:rsidP="003A5D0F">
      <w:pPr>
        <w:pStyle w:val="BodyText0"/>
        <w:spacing w:before="0" w:after="0"/>
        <w:ind w:left="709" w:hanging="709"/>
        <w:rPr>
          <w:rFonts w:cs="Arial"/>
        </w:rPr>
      </w:pPr>
    </w:p>
    <w:p w:rsidR="00D95D4B" w:rsidRPr="00AC2ECE" w:rsidRDefault="00D95D4B" w:rsidP="00636241">
      <w:pPr>
        <w:pStyle w:val="Heading3"/>
        <w:numPr>
          <w:ilvl w:val="1"/>
          <w:numId w:val="42"/>
        </w:numPr>
        <w:spacing w:after="0"/>
        <w:ind w:left="709" w:hanging="709"/>
        <w:rPr>
          <w:rFonts w:cs="Arial"/>
        </w:rPr>
      </w:pPr>
      <w:r w:rsidRPr="00AC2ECE">
        <w:rPr>
          <w:rFonts w:cs="Arial"/>
        </w:rPr>
        <w:t xml:space="preserve">If, and only if it is agreeable to the complainant, it may be </w:t>
      </w:r>
      <w:r w:rsidR="004343F5" w:rsidRPr="00AC2ECE">
        <w:rPr>
          <w:rFonts w:cs="Arial"/>
        </w:rPr>
        <w:t>helpful</w:t>
      </w:r>
      <w:r w:rsidRPr="00AC2ECE">
        <w:rPr>
          <w:rFonts w:cs="Arial"/>
        </w:rPr>
        <w:t xml:space="preserve"> for a HR Partner</w:t>
      </w:r>
      <w:r w:rsidR="0043580A" w:rsidRPr="00AC2ECE">
        <w:rPr>
          <w:rFonts w:cs="Arial"/>
        </w:rPr>
        <w:t>/Officer</w:t>
      </w:r>
      <w:r w:rsidRPr="00AC2ECE">
        <w:rPr>
          <w:rFonts w:cs="Arial"/>
        </w:rPr>
        <w:t xml:space="preserve"> to facilitate a meeting between both parties to give the complainant the opportunity to talk to the respondent about the offending behaviour.  </w:t>
      </w:r>
    </w:p>
    <w:p w:rsidR="00002BB9" w:rsidRPr="00AC2ECE" w:rsidRDefault="00002BB9" w:rsidP="003A5D0F">
      <w:pPr>
        <w:pStyle w:val="TempNormal"/>
        <w:spacing w:after="0"/>
        <w:ind w:left="709" w:hanging="709"/>
        <w:rPr>
          <w:rFonts w:cs="Arial"/>
        </w:rPr>
      </w:pPr>
    </w:p>
    <w:p w:rsidR="00D95D4B" w:rsidRPr="00AC2ECE" w:rsidRDefault="006369D1" w:rsidP="003A5D0F">
      <w:pPr>
        <w:pStyle w:val="Heading3"/>
        <w:numPr>
          <w:ilvl w:val="0"/>
          <w:numId w:val="0"/>
        </w:numPr>
        <w:spacing w:after="0"/>
        <w:ind w:left="709" w:hanging="709"/>
        <w:rPr>
          <w:rFonts w:cs="Arial"/>
        </w:rPr>
      </w:pPr>
      <w:r>
        <w:rPr>
          <w:rFonts w:cs="Arial"/>
        </w:rPr>
        <w:t>5</w:t>
      </w:r>
      <w:r w:rsidR="004343F5" w:rsidRPr="00AC2ECE">
        <w:rPr>
          <w:rFonts w:cs="Arial"/>
        </w:rPr>
        <w:t>.3</w:t>
      </w:r>
      <w:r w:rsidR="00783F3F" w:rsidRPr="00AC2ECE">
        <w:rPr>
          <w:rFonts w:cs="Arial"/>
        </w:rPr>
        <w:tab/>
      </w:r>
      <w:r w:rsidR="00D95D4B" w:rsidRPr="00AC2ECE">
        <w:rPr>
          <w:rFonts w:cs="Arial"/>
        </w:rPr>
        <w:t xml:space="preserve">The informal action outlined above may be appropriate in many cases and will often be sufficient to resolve matters.  A formal complaint should only be considered as a final option if the unacceptable behaviour begins again or in exceptional circumstance where the nature of the incident(s) warrants a more formal approach.  </w:t>
      </w:r>
    </w:p>
    <w:p w:rsidR="00002BB9" w:rsidRPr="00AC2ECE" w:rsidRDefault="00002BB9" w:rsidP="003A5D0F">
      <w:pPr>
        <w:pStyle w:val="TempNormal"/>
        <w:spacing w:after="0"/>
        <w:ind w:left="0"/>
        <w:rPr>
          <w:rFonts w:cs="Arial"/>
        </w:rPr>
      </w:pPr>
    </w:p>
    <w:p w:rsidR="00EB2F8C" w:rsidRDefault="006369D1" w:rsidP="00EB2F8C">
      <w:pPr>
        <w:tabs>
          <w:tab w:val="left" w:pos="720"/>
          <w:tab w:val="left" w:pos="1152"/>
          <w:tab w:val="left" w:pos="11088"/>
        </w:tabs>
        <w:ind w:left="709" w:hanging="709"/>
      </w:pPr>
      <w:r>
        <w:rPr>
          <w:rFonts w:cs="Arial"/>
        </w:rPr>
        <w:t>5</w:t>
      </w:r>
      <w:r w:rsidR="00D21B53" w:rsidRPr="00AC2ECE">
        <w:rPr>
          <w:rFonts w:cs="Arial"/>
        </w:rPr>
        <w:t>.4</w:t>
      </w:r>
      <w:r w:rsidR="00D21B53" w:rsidRPr="00AC2ECE">
        <w:rPr>
          <w:rFonts w:cs="Arial"/>
        </w:rPr>
        <w:tab/>
      </w:r>
      <w:r w:rsidR="00D95D4B" w:rsidRPr="00AC2ECE">
        <w:rPr>
          <w:rFonts w:cs="Arial"/>
        </w:rPr>
        <w:t xml:space="preserve">The HR </w:t>
      </w:r>
      <w:r w:rsidR="0043580A" w:rsidRPr="00AC2ECE">
        <w:rPr>
          <w:rFonts w:cs="Arial"/>
        </w:rPr>
        <w:t>t</w:t>
      </w:r>
      <w:r w:rsidR="00D95D4B" w:rsidRPr="00AC2ECE">
        <w:rPr>
          <w:rFonts w:cs="Arial"/>
        </w:rPr>
        <w:t xml:space="preserve">eam will help to resolve difficulties by providing independent confidential advice and support.  Intervention such as professional mediation or counselling can be provided at any stage in the </w:t>
      </w:r>
      <w:r w:rsidR="00242459" w:rsidRPr="00AC2ECE">
        <w:rPr>
          <w:rFonts w:cs="Arial"/>
        </w:rPr>
        <w:t>process</w:t>
      </w:r>
      <w:r w:rsidR="00D95D4B" w:rsidRPr="00AC2ECE">
        <w:rPr>
          <w:rFonts w:cs="Arial"/>
        </w:rPr>
        <w:t>.</w:t>
      </w:r>
      <w:r w:rsidR="00EB2F8C">
        <w:rPr>
          <w:rFonts w:cs="Arial"/>
        </w:rPr>
        <w:t xml:space="preserve">  </w:t>
      </w:r>
      <w:r w:rsidR="00EB2F8C">
        <w:t xml:space="preserve">By choosing an informal resolution or mediation an employee does not prejudice their right to have a complaint </w:t>
      </w:r>
      <w:r w:rsidR="00EB2F8C">
        <w:lastRenderedPageBreak/>
        <w:t>investigated and considered formally should the issue not be resolved and the alleged harassment or bullying continues.</w:t>
      </w:r>
    </w:p>
    <w:p w:rsidR="00002BB9" w:rsidRPr="00AC2ECE" w:rsidRDefault="00002BB9" w:rsidP="00EB2F8C">
      <w:pPr>
        <w:pStyle w:val="TempNormal"/>
        <w:spacing w:after="0"/>
        <w:ind w:left="0"/>
        <w:rPr>
          <w:rFonts w:cs="Arial"/>
        </w:rPr>
      </w:pPr>
    </w:p>
    <w:p w:rsidR="00242459" w:rsidRPr="00AC2ECE" w:rsidRDefault="006369D1" w:rsidP="003A5D0F">
      <w:pPr>
        <w:pStyle w:val="Heading3"/>
        <w:numPr>
          <w:ilvl w:val="0"/>
          <w:numId w:val="0"/>
        </w:numPr>
        <w:spacing w:after="0"/>
        <w:ind w:left="709" w:hanging="709"/>
        <w:rPr>
          <w:rFonts w:cs="Arial"/>
        </w:rPr>
      </w:pPr>
      <w:r>
        <w:rPr>
          <w:rFonts w:cs="Arial"/>
        </w:rPr>
        <w:t>5</w:t>
      </w:r>
      <w:r w:rsidR="00242459" w:rsidRPr="00AC2ECE">
        <w:rPr>
          <w:rFonts w:cs="Arial"/>
        </w:rPr>
        <w:t>.</w:t>
      </w:r>
      <w:r w:rsidR="002F44CC" w:rsidRPr="00AC2ECE">
        <w:rPr>
          <w:rFonts w:cs="Arial"/>
        </w:rPr>
        <w:t>5</w:t>
      </w:r>
      <w:r w:rsidR="00242459" w:rsidRPr="00AC2ECE">
        <w:rPr>
          <w:rFonts w:cs="Arial"/>
        </w:rPr>
        <w:tab/>
        <w:t>A file</w:t>
      </w:r>
      <w:r w:rsidR="001E7B6F">
        <w:rPr>
          <w:rFonts w:cs="Arial"/>
        </w:rPr>
        <w:t xml:space="preserve"> note</w:t>
      </w:r>
      <w:r w:rsidR="00242459" w:rsidRPr="00AC2ECE">
        <w:rPr>
          <w:rFonts w:cs="Arial"/>
        </w:rPr>
        <w:t xml:space="preserve"> must be provided by the line/investigating manager, following the conclusion of the informal stage of the procedure.</w:t>
      </w:r>
    </w:p>
    <w:p w:rsidR="009F29FC" w:rsidRPr="00AC2ECE" w:rsidRDefault="009F29FC" w:rsidP="003A5D0F">
      <w:pPr>
        <w:pStyle w:val="TempNormal"/>
        <w:spacing w:after="0"/>
        <w:ind w:left="0"/>
        <w:rPr>
          <w:rFonts w:cs="Arial"/>
        </w:rPr>
      </w:pPr>
    </w:p>
    <w:p w:rsidR="00400849" w:rsidRPr="00AC2ECE" w:rsidRDefault="006369D1" w:rsidP="008C23A8">
      <w:pPr>
        <w:pStyle w:val="Heading2"/>
        <w:rPr>
          <w:rFonts w:ascii="Arial" w:hAnsi="Arial" w:cs="Arial"/>
          <w:color w:val="auto"/>
          <w:sz w:val="32"/>
        </w:rPr>
      </w:pPr>
      <w:r>
        <w:rPr>
          <w:rFonts w:ascii="Arial" w:hAnsi="Arial" w:cs="Arial"/>
          <w:color w:val="auto"/>
          <w:sz w:val="32"/>
        </w:rPr>
        <w:t>6</w:t>
      </w:r>
      <w:r w:rsidR="00F847FB" w:rsidRPr="00AC2ECE">
        <w:rPr>
          <w:rFonts w:ascii="Arial" w:hAnsi="Arial" w:cs="Arial"/>
          <w:color w:val="auto"/>
          <w:sz w:val="32"/>
        </w:rPr>
        <w:t>.</w:t>
      </w:r>
      <w:r w:rsidR="003F4F5F" w:rsidRPr="00AC2ECE">
        <w:rPr>
          <w:rFonts w:ascii="Arial" w:hAnsi="Arial" w:cs="Arial"/>
          <w:color w:val="auto"/>
          <w:sz w:val="32"/>
        </w:rPr>
        <w:tab/>
      </w:r>
      <w:r w:rsidR="00400849" w:rsidRPr="00AC2ECE">
        <w:rPr>
          <w:rFonts w:ascii="Arial" w:hAnsi="Arial" w:cs="Arial"/>
          <w:color w:val="auto"/>
          <w:sz w:val="32"/>
        </w:rPr>
        <w:t>Stage 2 – Formal Action</w:t>
      </w:r>
    </w:p>
    <w:p w:rsidR="003A5D0F" w:rsidRPr="00AC2ECE" w:rsidRDefault="003A5D0F" w:rsidP="003A5D0F">
      <w:pPr>
        <w:pStyle w:val="TempNormal"/>
        <w:spacing w:after="0"/>
        <w:rPr>
          <w:rFonts w:cs="Arial"/>
          <w:sz w:val="22"/>
        </w:rPr>
      </w:pPr>
    </w:p>
    <w:p w:rsidR="00400849" w:rsidRPr="00C437BF" w:rsidRDefault="006369D1" w:rsidP="006823CA">
      <w:pPr>
        <w:pStyle w:val="Heading3"/>
        <w:numPr>
          <w:ilvl w:val="0"/>
          <w:numId w:val="0"/>
        </w:numPr>
        <w:spacing w:after="0"/>
        <w:ind w:left="709" w:hanging="709"/>
        <w:rPr>
          <w:rFonts w:cs="Arial"/>
        </w:rPr>
      </w:pPr>
      <w:r>
        <w:rPr>
          <w:rFonts w:cs="Arial"/>
        </w:rPr>
        <w:t>6</w:t>
      </w:r>
      <w:r w:rsidR="003F4F5F" w:rsidRPr="00AC2ECE">
        <w:rPr>
          <w:rFonts w:cs="Arial"/>
        </w:rPr>
        <w:t>.1</w:t>
      </w:r>
      <w:r w:rsidR="003F4F5F" w:rsidRPr="00AC2ECE">
        <w:rPr>
          <w:rFonts w:cs="Arial"/>
        </w:rPr>
        <w:tab/>
      </w:r>
      <w:r w:rsidR="00400849" w:rsidRPr="00AC2ECE">
        <w:rPr>
          <w:rFonts w:cs="Arial"/>
        </w:rPr>
        <w:t xml:space="preserve">Formal action will </w:t>
      </w:r>
      <w:r w:rsidR="003414FD" w:rsidRPr="00C437BF">
        <w:rPr>
          <w:rFonts w:cs="Arial"/>
        </w:rPr>
        <w:t>begin</w:t>
      </w:r>
      <w:r w:rsidR="00400849" w:rsidRPr="00C437BF">
        <w:rPr>
          <w:rFonts w:cs="Arial"/>
        </w:rPr>
        <w:t xml:space="preserve"> if, after monitoring, the informal action has not been acceptable to the complainant</w:t>
      </w:r>
      <w:r w:rsidR="003414FD" w:rsidRPr="00C437BF">
        <w:rPr>
          <w:rFonts w:cs="Arial"/>
        </w:rPr>
        <w:t>, or if the complainant wishes to progress straight to the formal stage</w:t>
      </w:r>
      <w:r w:rsidR="00400849" w:rsidRPr="00C437BF">
        <w:rPr>
          <w:rFonts w:cs="Arial"/>
        </w:rPr>
        <w:t>.</w:t>
      </w:r>
    </w:p>
    <w:p w:rsidR="003A5D0F" w:rsidRPr="00C437BF" w:rsidRDefault="003A5D0F" w:rsidP="006823CA">
      <w:pPr>
        <w:pStyle w:val="TempNormal"/>
        <w:spacing w:after="0"/>
        <w:rPr>
          <w:rFonts w:cs="Arial"/>
        </w:rPr>
      </w:pPr>
    </w:p>
    <w:p w:rsidR="00EB2F8C" w:rsidRPr="00C437BF" w:rsidRDefault="006369D1" w:rsidP="006823CA">
      <w:pPr>
        <w:pStyle w:val="Heading3"/>
        <w:numPr>
          <w:ilvl w:val="0"/>
          <w:numId w:val="0"/>
        </w:numPr>
        <w:spacing w:after="0"/>
        <w:ind w:left="709" w:hanging="709"/>
        <w:rPr>
          <w:rFonts w:cs="Arial"/>
          <w:lang w:eastAsia="en-GB"/>
        </w:rPr>
      </w:pPr>
      <w:r w:rsidRPr="00C437BF">
        <w:rPr>
          <w:rFonts w:cs="Arial"/>
        </w:rPr>
        <w:t>6</w:t>
      </w:r>
      <w:r w:rsidR="003F4F5F" w:rsidRPr="00C437BF">
        <w:rPr>
          <w:rFonts w:cs="Arial"/>
        </w:rPr>
        <w:t>.2</w:t>
      </w:r>
      <w:r w:rsidR="003F4F5F" w:rsidRPr="00C437BF">
        <w:rPr>
          <w:rFonts w:cs="Arial"/>
        </w:rPr>
        <w:tab/>
      </w:r>
      <w:r w:rsidR="00400849" w:rsidRPr="00C437BF">
        <w:rPr>
          <w:rFonts w:cs="Arial"/>
        </w:rPr>
        <w:t xml:space="preserve">The purpose of the formal stage is to ensure that the perpetrator stops the unwanted and unacceptable behaviour.  The </w:t>
      </w:r>
      <w:r w:rsidR="00505201" w:rsidRPr="00C437BF">
        <w:rPr>
          <w:rFonts w:cs="Arial"/>
        </w:rPr>
        <w:t>G</w:t>
      </w:r>
      <w:r w:rsidR="00400849" w:rsidRPr="00C437BF">
        <w:rPr>
          <w:rFonts w:cs="Arial"/>
        </w:rPr>
        <w:t xml:space="preserve">rievance </w:t>
      </w:r>
      <w:r w:rsidR="00505201" w:rsidRPr="00C437BF">
        <w:rPr>
          <w:rFonts w:cs="Arial"/>
        </w:rPr>
        <w:t>Policy will be used to investigate</w:t>
      </w:r>
      <w:r w:rsidR="002F44CC" w:rsidRPr="00C437BF">
        <w:rPr>
          <w:rFonts w:cs="Arial"/>
        </w:rPr>
        <w:t xml:space="preserve"> the case of the complainant</w:t>
      </w:r>
      <w:r w:rsidR="00400849" w:rsidRPr="00C437BF">
        <w:rPr>
          <w:rFonts w:cs="Arial"/>
        </w:rPr>
        <w:t xml:space="preserve"> and provide a resolution.  </w:t>
      </w:r>
      <w:r w:rsidR="00505201" w:rsidRPr="00C437BF">
        <w:rPr>
          <w:rFonts w:cs="Arial"/>
          <w:lang w:eastAsia="en-GB"/>
        </w:rPr>
        <w:t xml:space="preserve">A thorough and impartial investigation must be undertaken with care and sensitivity.  </w:t>
      </w:r>
    </w:p>
    <w:p w:rsidR="00EB2F8C" w:rsidRPr="00C437BF" w:rsidRDefault="00EB2F8C" w:rsidP="006823CA">
      <w:pPr>
        <w:pStyle w:val="Heading3"/>
        <w:numPr>
          <w:ilvl w:val="0"/>
          <w:numId w:val="0"/>
        </w:numPr>
        <w:spacing w:after="0"/>
        <w:ind w:left="709" w:hanging="709"/>
        <w:rPr>
          <w:rFonts w:cs="Arial"/>
          <w:lang w:eastAsia="en-GB"/>
        </w:rPr>
      </w:pPr>
    </w:p>
    <w:p w:rsidR="00410514" w:rsidRPr="00AC2ECE" w:rsidRDefault="006369D1" w:rsidP="006823CA">
      <w:pPr>
        <w:pStyle w:val="Heading3"/>
        <w:numPr>
          <w:ilvl w:val="0"/>
          <w:numId w:val="0"/>
        </w:numPr>
        <w:spacing w:after="0"/>
        <w:ind w:left="709" w:hanging="709"/>
        <w:rPr>
          <w:rFonts w:cs="Arial"/>
        </w:rPr>
      </w:pPr>
      <w:r w:rsidRPr="00C437BF">
        <w:rPr>
          <w:rFonts w:cs="Arial"/>
          <w:lang w:eastAsia="en-GB"/>
        </w:rPr>
        <w:t>6</w:t>
      </w:r>
      <w:r w:rsidR="00EB2F8C" w:rsidRPr="00C437BF">
        <w:rPr>
          <w:rFonts w:cs="Arial"/>
          <w:lang w:eastAsia="en-GB"/>
        </w:rPr>
        <w:t>.3</w:t>
      </w:r>
      <w:r w:rsidR="00EB2F8C" w:rsidRPr="00C437BF">
        <w:rPr>
          <w:rFonts w:cs="Arial"/>
          <w:lang w:eastAsia="en-GB"/>
        </w:rPr>
        <w:tab/>
      </w:r>
      <w:r w:rsidR="00400849" w:rsidRPr="00C437BF">
        <w:rPr>
          <w:rFonts w:cs="Arial"/>
        </w:rPr>
        <w:t xml:space="preserve">Should </w:t>
      </w:r>
      <w:r w:rsidR="001E7B6F">
        <w:rPr>
          <w:rFonts w:cs="Arial"/>
        </w:rPr>
        <w:t>a grievance meeting</w:t>
      </w:r>
      <w:r w:rsidR="00400849" w:rsidRPr="00C437BF">
        <w:rPr>
          <w:rFonts w:cs="Arial"/>
        </w:rPr>
        <w:t xml:space="preserve"> find there is a case to answer, the </w:t>
      </w:r>
      <w:r w:rsidR="00505201" w:rsidRPr="00C437BF">
        <w:rPr>
          <w:rFonts w:cs="Arial"/>
        </w:rPr>
        <w:t>D</w:t>
      </w:r>
      <w:r w:rsidR="00400849" w:rsidRPr="00C437BF">
        <w:rPr>
          <w:rFonts w:cs="Arial"/>
        </w:rPr>
        <w:t xml:space="preserve">isciplinary </w:t>
      </w:r>
      <w:r w:rsidR="00505201" w:rsidRPr="00C437BF">
        <w:rPr>
          <w:rFonts w:cs="Arial"/>
        </w:rPr>
        <w:t>Policy</w:t>
      </w:r>
      <w:r w:rsidR="00400849" w:rsidRPr="00C437BF">
        <w:rPr>
          <w:rFonts w:cs="Arial"/>
        </w:rPr>
        <w:t xml:space="preserve"> will be invoked, </w:t>
      </w:r>
      <w:r w:rsidR="00242459" w:rsidRPr="00C437BF">
        <w:rPr>
          <w:rFonts w:cs="Arial"/>
        </w:rPr>
        <w:t>as</w:t>
      </w:r>
      <w:r w:rsidR="00400849" w:rsidRPr="00C437BF">
        <w:rPr>
          <w:rFonts w:cs="Arial"/>
        </w:rPr>
        <w:t xml:space="preserve"> appropriate.</w:t>
      </w:r>
    </w:p>
    <w:p w:rsidR="003A5D0F" w:rsidRPr="00AC2ECE" w:rsidRDefault="003A5D0F" w:rsidP="006823CA">
      <w:pPr>
        <w:pStyle w:val="TempNormal"/>
        <w:spacing w:after="0"/>
        <w:rPr>
          <w:rFonts w:cs="Arial"/>
        </w:rPr>
      </w:pPr>
    </w:p>
    <w:p w:rsidR="00410514" w:rsidRPr="00AC2ECE" w:rsidRDefault="006369D1" w:rsidP="006823CA">
      <w:pPr>
        <w:pStyle w:val="Heading3"/>
        <w:numPr>
          <w:ilvl w:val="0"/>
          <w:numId w:val="0"/>
        </w:numPr>
        <w:spacing w:after="0"/>
        <w:ind w:left="709" w:hanging="709"/>
        <w:rPr>
          <w:rFonts w:cs="Arial"/>
        </w:rPr>
      </w:pPr>
      <w:r>
        <w:rPr>
          <w:rFonts w:cs="Arial"/>
        </w:rPr>
        <w:t>6</w:t>
      </w:r>
      <w:r w:rsidR="003F4F5F" w:rsidRPr="00AC2ECE">
        <w:rPr>
          <w:rFonts w:cs="Arial"/>
        </w:rPr>
        <w:t>.</w:t>
      </w:r>
      <w:r w:rsidR="00EB2F8C">
        <w:rPr>
          <w:rFonts w:cs="Arial"/>
        </w:rPr>
        <w:t>4</w:t>
      </w:r>
      <w:r w:rsidR="003F4F5F" w:rsidRPr="00AC2ECE">
        <w:rPr>
          <w:rFonts w:cs="Arial"/>
        </w:rPr>
        <w:tab/>
      </w:r>
      <w:r w:rsidR="006B2DA5">
        <w:rPr>
          <w:rFonts w:cs="Arial"/>
          <w:lang w:eastAsia="en-GB"/>
        </w:rPr>
        <w:t>The School</w:t>
      </w:r>
      <w:r w:rsidR="00505201" w:rsidRPr="00AC2ECE">
        <w:rPr>
          <w:rFonts w:cs="Arial"/>
          <w:lang w:eastAsia="en-GB"/>
        </w:rPr>
        <w:t xml:space="preserve"> must protect the rights of both the </w:t>
      </w:r>
      <w:r w:rsidR="00EB2F8C">
        <w:rPr>
          <w:rFonts w:cs="Arial"/>
          <w:lang w:eastAsia="en-GB"/>
        </w:rPr>
        <w:t>respondent</w:t>
      </w:r>
      <w:r w:rsidR="00505201" w:rsidRPr="00AC2ECE">
        <w:rPr>
          <w:rFonts w:cs="Arial"/>
          <w:lang w:eastAsia="en-GB"/>
        </w:rPr>
        <w:t xml:space="preserve"> as well as the complainant during the investigation, and therefore confidentiality is crucial. </w:t>
      </w:r>
      <w:r w:rsidR="00400849" w:rsidRPr="00AC2ECE">
        <w:rPr>
          <w:rFonts w:cs="Arial"/>
        </w:rPr>
        <w:t xml:space="preserve">The procedure for taking and admitting witness statements will follow the </w:t>
      </w:r>
      <w:r w:rsidR="00242459" w:rsidRPr="00C437BF">
        <w:rPr>
          <w:rFonts w:cs="Arial"/>
        </w:rPr>
        <w:t>G</w:t>
      </w:r>
      <w:r w:rsidR="00400849" w:rsidRPr="00C437BF">
        <w:rPr>
          <w:rFonts w:cs="Arial"/>
        </w:rPr>
        <w:t xml:space="preserve">rievance </w:t>
      </w:r>
      <w:r w:rsidR="00242459" w:rsidRPr="00C437BF">
        <w:rPr>
          <w:rFonts w:cs="Arial"/>
        </w:rPr>
        <w:t>Policy</w:t>
      </w:r>
      <w:r w:rsidR="00400849" w:rsidRPr="00C437BF">
        <w:rPr>
          <w:rFonts w:cs="Arial"/>
        </w:rPr>
        <w:t>.</w:t>
      </w:r>
      <w:r w:rsidR="00400849" w:rsidRPr="00AC2ECE">
        <w:rPr>
          <w:rFonts w:cs="Arial"/>
        </w:rPr>
        <w:t xml:space="preserve">  Witnesses can request anonymity and this will be granted if appropriate, but </w:t>
      </w:r>
      <w:r w:rsidR="00EB2F8C">
        <w:rPr>
          <w:rFonts w:cs="Arial"/>
        </w:rPr>
        <w:t>ideally it is preferable for witnesses to be known</w:t>
      </w:r>
      <w:r w:rsidR="00400849" w:rsidRPr="00AC2ECE">
        <w:rPr>
          <w:rFonts w:cs="Arial"/>
        </w:rPr>
        <w:t xml:space="preserve"> in the interest of openness and natural justice.</w:t>
      </w:r>
    </w:p>
    <w:p w:rsidR="00410514" w:rsidRPr="00AC2ECE" w:rsidRDefault="00410514" w:rsidP="006823CA">
      <w:pPr>
        <w:pStyle w:val="TempNormal"/>
        <w:spacing w:after="0"/>
        <w:ind w:left="709" w:hanging="709"/>
        <w:rPr>
          <w:rFonts w:cs="Arial"/>
          <w:sz w:val="22"/>
          <w:szCs w:val="22"/>
        </w:rPr>
      </w:pPr>
    </w:p>
    <w:p w:rsidR="003A5D0F" w:rsidRPr="00AC2ECE" w:rsidRDefault="00400849" w:rsidP="00636241">
      <w:pPr>
        <w:pStyle w:val="Heading2"/>
        <w:numPr>
          <w:ilvl w:val="0"/>
          <w:numId w:val="43"/>
        </w:numPr>
        <w:ind w:hanging="720"/>
        <w:rPr>
          <w:rFonts w:ascii="Arial" w:hAnsi="Arial" w:cs="Arial"/>
          <w:color w:val="auto"/>
          <w:sz w:val="32"/>
          <w:szCs w:val="28"/>
        </w:rPr>
      </w:pPr>
      <w:r w:rsidRPr="00AC2ECE">
        <w:rPr>
          <w:rFonts w:ascii="Arial" w:hAnsi="Arial" w:cs="Arial"/>
          <w:color w:val="auto"/>
          <w:sz w:val="32"/>
          <w:szCs w:val="28"/>
        </w:rPr>
        <w:t>Follow-up</w:t>
      </w:r>
    </w:p>
    <w:p w:rsidR="003A5D0F" w:rsidRPr="00AC2ECE" w:rsidRDefault="003A5D0F" w:rsidP="003A5D0F">
      <w:pPr>
        <w:pStyle w:val="TempNormal"/>
        <w:spacing w:after="0"/>
        <w:rPr>
          <w:rFonts w:cs="Arial"/>
          <w:sz w:val="22"/>
          <w:szCs w:val="22"/>
        </w:rPr>
      </w:pPr>
    </w:p>
    <w:p w:rsidR="003E03D7" w:rsidRPr="00AC2ECE" w:rsidRDefault="006369D1" w:rsidP="003A5D0F">
      <w:pPr>
        <w:pStyle w:val="Heading3"/>
        <w:numPr>
          <w:ilvl w:val="0"/>
          <w:numId w:val="0"/>
        </w:numPr>
        <w:spacing w:after="0"/>
        <w:ind w:left="709" w:hanging="709"/>
        <w:rPr>
          <w:rFonts w:cs="Arial"/>
        </w:rPr>
      </w:pPr>
      <w:r>
        <w:rPr>
          <w:rFonts w:cs="Arial"/>
        </w:rPr>
        <w:t>7</w:t>
      </w:r>
      <w:r w:rsidR="003F4F5F" w:rsidRPr="00AC2ECE">
        <w:rPr>
          <w:rFonts w:cs="Arial"/>
        </w:rPr>
        <w:t>.1</w:t>
      </w:r>
      <w:r w:rsidR="003F4F5F" w:rsidRPr="00AC2ECE">
        <w:rPr>
          <w:rFonts w:cs="Arial"/>
        </w:rPr>
        <w:tab/>
      </w:r>
      <w:r w:rsidR="00400849" w:rsidRPr="00AC2ECE">
        <w:rPr>
          <w:rFonts w:cs="Arial"/>
        </w:rPr>
        <w:t>Following a formal bullying or harassment complaint, either party may be concerned about working with the other again.  Due regard of such views should be taken into account when offering counselling or mediation and a transfer of one or both parties to another section</w:t>
      </w:r>
      <w:r w:rsidR="001E7B6F">
        <w:rPr>
          <w:rFonts w:cs="Arial"/>
        </w:rPr>
        <w:t>,</w:t>
      </w:r>
      <w:r w:rsidR="00400849" w:rsidRPr="00AC2ECE">
        <w:rPr>
          <w:rFonts w:cs="Arial"/>
        </w:rPr>
        <w:t xml:space="preserve"> department</w:t>
      </w:r>
      <w:r w:rsidR="001E7B6F">
        <w:rPr>
          <w:rFonts w:cs="Arial"/>
        </w:rPr>
        <w:t xml:space="preserve"> or role</w:t>
      </w:r>
      <w:r w:rsidR="00400849" w:rsidRPr="00AC2ECE">
        <w:rPr>
          <w:rFonts w:cs="Arial"/>
        </w:rPr>
        <w:t xml:space="preserve"> may be appropriate in some cases and where feasible.  </w:t>
      </w:r>
      <w:r w:rsidR="00EB2F8C">
        <w:rPr>
          <w:rFonts w:cs="Arial"/>
        </w:rPr>
        <w:t xml:space="preserve">The situation should be monitored carefully by the </w:t>
      </w:r>
      <w:r w:rsidR="001E7B6F">
        <w:rPr>
          <w:rFonts w:cs="Arial"/>
        </w:rPr>
        <w:t>Headteacher</w:t>
      </w:r>
      <w:r w:rsidR="00EB2F8C">
        <w:rPr>
          <w:rFonts w:cs="Arial"/>
        </w:rPr>
        <w:t xml:space="preserve"> going forward, in discussion with </w:t>
      </w:r>
      <w:r w:rsidR="003414FD">
        <w:rPr>
          <w:rFonts w:cs="Arial"/>
        </w:rPr>
        <w:t>both</w:t>
      </w:r>
      <w:r w:rsidR="00EB2F8C">
        <w:rPr>
          <w:rFonts w:cs="Arial"/>
        </w:rPr>
        <w:t xml:space="preserve"> </w:t>
      </w:r>
      <w:r w:rsidR="003414FD">
        <w:rPr>
          <w:rFonts w:cs="Arial"/>
        </w:rPr>
        <w:t>parties</w:t>
      </w:r>
      <w:r w:rsidR="00EB2F8C">
        <w:rPr>
          <w:rFonts w:cs="Arial"/>
        </w:rPr>
        <w:t>.</w:t>
      </w:r>
    </w:p>
    <w:p w:rsidR="00FC6DE1" w:rsidRPr="00AC2ECE" w:rsidRDefault="00FC6DE1" w:rsidP="003A5D0F">
      <w:pPr>
        <w:pStyle w:val="Heading3"/>
        <w:numPr>
          <w:ilvl w:val="0"/>
          <w:numId w:val="0"/>
        </w:numPr>
        <w:spacing w:after="0"/>
        <w:ind w:left="709" w:hanging="709"/>
        <w:rPr>
          <w:rFonts w:cs="Arial"/>
        </w:rPr>
      </w:pPr>
    </w:p>
    <w:p w:rsidR="00FB1837" w:rsidRPr="00AC2ECE" w:rsidRDefault="006369D1" w:rsidP="003A5D0F">
      <w:pPr>
        <w:pStyle w:val="Heading3"/>
        <w:numPr>
          <w:ilvl w:val="0"/>
          <w:numId w:val="0"/>
        </w:numPr>
        <w:spacing w:after="0"/>
        <w:ind w:left="709" w:hanging="709"/>
        <w:rPr>
          <w:rFonts w:cs="Arial"/>
        </w:rPr>
      </w:pPr>
      <w:r>
        <w:rPr>
          <w:rFonts w:cs="Arial"/>
        </w:rPr>
        <w:t>7</w:t>
      </w:r>
      <w:r w:rsidR="003F4F5F" w:rsidRPr="00AC2ECE">
        <w:rPr>
          <w:rFonts w:cs="Arial"/>
        </w:rPr>
        <w:t>.2</w:t>
      </w:r>
      <w:r w:rsidR="003F4F5F" w:rsidRPr="00AC2ECE">
        <w:rPr>
          <w:rFonts w:cs="Arial"/>
        </w:rPr>
        <w:tab/>
      </w:r>
      <w:r w:rsidR="00400849" w:rsidRPr="00AC2ECE">
        <w:rPr>
          <w:rFonts w:cs="Arial"/>
        </w:rPr>
        <w:t xml:space="preserve">If either the complainant or the respondent believes they have not been dealt with fairly, they should </w:t>
      </w:r>
      <w:r w:rsidR="00FA6BB1" w:rsidRPr="00AC2ECE">
        <w:rPr>
          <w:rFonts w:cs="Arial"/>
        </w:rPr>
        <w:t>appeal using</w:t>
      </w:r>
      <w:r w:rsidR="00400849" w:rsidRPr="00AC2ECE">
        <w:rPr>
          <w:rFonts w:cs="Arial"/>
        </w:rPr>
        <w:t xml:space="preserve"> the </w:t>
      </w:r>
      <w:r w:rsidR="003E03D7" w:rsidRPr="00AC2ECE">
        <w:rPr>
          <w:rFonts w:cs="Arial"/>
        </w:rPr>
        <w:t>G</w:t>
      </w:r>
      <w:r w:rsidR="00400849" w:rsidRPr="00AC2ECE">
        <w:rPr>
          <w:rFonts w:cs="Arial"/>
        </w:rPr>
        <w:t xml:space="preserve">rievance </w:t>
      </w:r>
      <w:r w:rsidR="003E03D7" w:rsidRPr="00AC2ECE">
        <w:rPr>
          <w:rFonts w:cs="Arial"/>
        </w:rPr>
        <w:t>Policy</w:t>
      </w:r>
      <w:r w:rsidR="00400849" w:rsidRPr="00AC2ECE">
        <w:rPr>
          <w:rFonts w:cs="Arial"/>
        </w:rPr>
        <w:t>.</w:t>
      </w:r>
    </w:p>
    <w:p w:rsidR="00514CC0" w:rsidRPr="00AC2ECE" w:rsidRDefault="00514CC0" w:rsidP="002F44CC">
      <w:pPr>
        <w:pStyle w:val="TempNormal"/>
        <w:spacing w:after="0"/>
        <w:ind w:left="0"/>
        <w:rPr>
          <w:rFonts w:cs="Arial"/>
          <w:b/>
          <w:sz w:val="22"/>
          <w:lang w:eastAsia="en-GB"/>
        </w:rPr>
      </w:pPr>
    </w:p>
    <w:p w:rsidR="00FB1837" w:rsidRPr="00AC2ECE" w:rsidRDefault="006369D1" w:rsidP="003A5D0F">
      <w:pPr>
        <w:pStyle w:val="TempNormal"/>
        <w:spacing w:after="0"/>
        <w:ind w:left="709" w:hanging="709"/>
        <w:rPr>
          <w:rFonts w:cs="Arial"/>
          <w:b/>
          <w:sz w:val="32"/>
          <w:lang w:eastAsia="en-GB"/>
        </w:rPr>
      </w:pPr>
      <w:r>
        <w:rPr>
          <w:rFonts w:cs="Arial"/>
          <w:b/>
          <w:sz w:val="32"/>
          <w:lang w:eastAsia="en-GB"/>
        </w:rPr>
        <w:t>8</w:t>
      </w:r>
      <w:r w:rsidR="009F29FC" w:rsidRPr="00AC2ECE">
        <w:rPr>
          <w:rFonts w:cs="Arial"/>
          <w:b/>
          <w:sz w:val="32"/>
          <w:lang w:eastAsia="en-GB"/>
        </w:rPr>
        <w:t>.</w:t>
      </w:r>
      <w:r w:rsidR="00FB1837" w:rsidRPr="00AC2ECE">
        <w:rPr>
          <w:rFonts w:cs="Arial"/>
          <w:b/>
          <w:sz w:val="32"/>
          <w:lang w:eastAsia="en-GB"/>
        </w:rPr>
        <w:t xml:space="preserve"> </w:t>
      </w:r>
      <w:r w:rsidR="00FB1837" w:rsidRPr="00AC2ECE">
        <w:rPr>
          <w:rFonts w:cs="Arial"/>
          <w:b/>
          <w:sz w:val="32"/>
          <w:lang w:eastAsia="en-GB"/>
        </w:rPr>
        <w:tab/>
      </w:r>
      <w:r w:rsidR="009F29FC" w:rsidRPr="00AC2ECE">
        <w:rPr>
          <w:rFonts w:cs="Arial"/>
          <w:b/>
          <w:sz w:val="32"/>
          <w:lang w:eastAsia="en-GB"/>
        </w:rPr>
        <w:t>Getting Support</w:t>
      </w:r>
    </w:p>
    <w:p w:rsidR="003A5D0F" w:rsidRPr="00AC2ECE" w:rsidRDefault="003A5D0F" w:rsidP="003A5D0F">
      <w:pPr>
        <w:pStyle w:val="TempNormal"/>
        <w:spacing w:after="0"/>
        <w:ind w:left="709" w:hanging="709"/>
        <w:rPr>
          <w:rFonts w:cs="Arial"/>
          <w:b/>
          <w:sz w:val="22"/>
          <w:lang w:eastAsia="en-GB"/>
        </w:rPr>
      </w:pPr>
    </w:p>
    <w:p w:rsidR="009F29FC" w:rsidRPr="002F2BBF" w:rsidRDefault="003E03D7" w:rsidP="00636241">
      <w:pPr>
        <w:pStyle w:val="TempNormal"/>
        <w:numPr>
          <w:ilvl w:val="1"/>
          <w:numId w:val="44"/>
        </w:numPr>
        <w:spacing w:after="0"/>
        <w:ind w:left="709" w:hanging="709"/>
        <w:rPr>
          <w:rFonts w:cs="Arial"/>
        </w:rPr>
      </w:pPr>
      <w:r w:rsidRPr="002F2BBF">
        <w:rPr>
          <w:rFonts w:cs="Arial"/>
        </w:rPr>
        <w:t xml:space="preserve">The Council’s </w:t>
      </w:r>
      <w:r w:rsidR="00FB1837" w:rsidRPr="002F2BBF">
        <w:rPr>
          <w:rFonts w:cs="Arial"/>
        </w:rPr>
        <w:t xml:space="preserve">Employee </w:t>
      </w:r>
      <w:r w:rsidRPr="002F2BBF">
        <w:rPr>
          <w:rFonts w:cs="Arial"/>
        </w:rPr>
        <w:t>A</w:t>
      </w:r>
      <w:r w:rsidR="00FB1837" w:rsidRPr="002F2BBF">
        <w:rPr>
          <w:rFonts w:cs="Arial"/>
        </w:rPr>
        <w:t xml:space="preserve">ssistance </w:t>
      </w:r>
      <w:r w:rsidRPr="002F2BBF">
        <w:rPr>
          <w:rFonts w:cs="Arial"/>
        </w:rPr>
        <w:t>P</w:t>
      </w:r>
      <w:r w:rsidR="00FB1837" w:rsidRPr="002F2BBF">
        <w:rPr>
          <w:rFonts w:cs="Arial"/>
        </w:rPr>
        <w:t xml:space="preserve">rogramme (EAP) </w:t>
      </w:r>
      <w:r w:rsidR="001F50BF" w:rsidRPr="002F2BBF">
        <w:rPr>
          <w:rFonts w:cs="Arial"/>
        </w:rPr>
        <w:t>provides free, confidential telephone counselling and support and is available 24/7.</w:t>
      </w:r>
      <w:r w:rsidR="00FB1837" w:rsidRPr="002F2BBF">
        <w:rPr>
          <w:rFonts w:cs="Arial"/>
        </w:rPr>
        <w:t xml:space="preserve"> </w:t>
      </w:r>
      <w:r w:rsidR="001F50BF" w:rsidRPr="002F2BBF">
        <w:rPr>
          <w:rFonts w:cs="Arial"/>
        </w:rPr>
        <w:t xml:space="preserve">Telephone </w:t>
      </w:r>
      <w:r w:rsidR="001F50BF" w:rsidRPr="002F2BBF">
        <w:rPr>
          <w:rFonts w:cs="Arial"/>
          <w:bCs/>
          <w:lang w:val="en"/>
        </w:rPr>
        <w:t>0800 282193 (minicom 0800 0854739)</w:t>
      </w:r>
      <w:r w:rsidR="0074245E" w:rsidRPr="002F2BBF">
        <w:rPr>
          <w:rFonts w:cs="Arial"/>
        </w:rPr>
        <w:t xml:space="preserve"> </w:t>
      </w:r>
      <w:r w:rsidR="00FB1837" w:rsidRPr="002F2BBF">
        <w:rPr>
          <w:rFonts w:cs="Arial"/>
        </w:rPr>
        <w:t xml:space="preserve">and quote </w:t>
      </w:r>
      <w:r w:rsidR="001F50BF" w:rsidRPr="002F2BBF">
        <w:rPr>
          <w:rFonts w:cs="Arial"/>
        </w:rPr>
        <w:t>username RBC and password Readingx</w:t>
      </w:r>
      <w:r w:rsidR="00FB1837" w:rsidRPr="002F2BBF">
        <w:rPr>
          <w:rFonts w:cs="Arial"/>
        </w:rPr>
        <w:t xml:space="preserve">. </w:t>
      </w:r>
      <w:r w:rsidR="001F50BF" w:rsidRPr="002F2BBF">
        <w:rPr>
          <w:rFonts w:cs="Arial"/>
        </w:rPr>
        <w:t xml:space="preserve"> Support is also available online at </w:t>
      </w:r>
      <w:hyperlink r:id="rId16" w:history="1">
        <w:r w:rsidR="001F50BF" w:rsidRPr="002F2BBF">
          <w:rPr>
            <w:rStyle w:val="Hyperlink"/>
            <w:rFonts w:cs="Arial"/>
            <w:color w:val="44546A" w:themeColor="text2"/>
          </w:rPr>
          <w:t>www.ppconlineinfo.com</w:t>
        </w:r>
      </w:hyperlink>
      <w:r w:rsidR="001F50BF" w:rsidRPr="002F2BBF">
        <w:rPr>
          <w:rFonts w:cs="Arial"/>
        </w:rPr>
        <w:t xml:space="preserve">. </w:t>
      </w:r>
    </w:p>
    <w:p w:rsidR="00FC6DE1" w:rsidRPr="002F2BBF" w:rsidRDefault="00FC6DE1" w:rsidP="006369D1">
      <w:pPr>
        <w:pStyle w:val="Heading1"/>
        <w:numPr>
          <w:ilvl w:val="0"/>
          <w:numId w:val="0"/>
        </w:numPr>
        <w:ind w:left="709" w:hanging="709"/>
        <w:rPr>
          <w:rFonts w:cs="Arial"/>
          <w:b w:val="0"/>
          <w:color w:val="auto"/>
          <w:kern w:val="0"/>
          <w:sz w:val="24"/>
          <w:szCs w:val="24"/>
        </w:rPr>
      </w:pPr>
    </w:p>
    <w:p w:rsidR="00AC2ECE" w:rsidRPr="002F2BBF" w:rsidRDefault="00AC2ECE" w:rsidP="00636241">
      <w:pPr>
        <w:pStyle w:val="Heading1"/>
        <w:numPr>
          <w:ilvl w:val="1"/>
          <w:numId w:val="44"/>
        </w:numPr>
        <w:ind w:left="709" w:hanging="709"/>
        <w:rPr>
          <w:rFonts w:cs="Arial"/>
          <w:b w:val="0"/>
          <w:color w:val="auto"/>
          <w:sz w:val="24"/>
          <w:szCs w:val="24"/>
        </w:rPr>
      </w:pPr>
      <w:r w:rsidRPr="002F2BBF">
        <w:rPr>
          <w:rFonts w:cs="Arial"/>
          <w:b w:val="0"/>
          <w:color w:val="auto"/>
          <w:sz w:val="24"/>
          <w:szCs w:val="24"/>
        </w:rPr>
        <w:t xml:space="preserve">Trade Union – members of a trade union can speak to their local representative if they have any concerns.  You can find the contact details for trade union representatives on the Council’s intranet or by following this </w:t>
      </w:r>
      <w:hyperlink r:id="rId17" w:history="1">
        <w:r w:rsidRPr="002F2BBF">
          <w:rPr>
            <w:rStyle w:val="Hyperlink"/>
            <w:rFonts w:cs="Arial"/>
            <w:b w:val="0"/>
            <w:color w:val="44546A" w:themeColor="text2"/>
            <w:sz w:val="24"/>
            <w:szCs w:val="24"/>
          </w:rPr>
          <w:t>link</w:t>
        </w:r>
      </w:hyperlink>
      <w:r w:rsidRPr="002F2BBF">
        <w:rPr>
          <w:rFonts w:cs="Arial"/>
          <w:b w:val="0"/>
          <w:color w:val="auto"/>
          <w:sz w:val="24"/>
          <w:szCs w:val="24"/>
        </w:rPr>
        <w:t>.</w:t>
      </w:r>
    </w:p>
    <w:p w:rsidR="00AC2ECE" w:rsidRPr="002F2BBF" w:rsidRDefault="00AC2ECE" w:rsidP="006369D1">
      <w:pPr>
        <w:pStyle w:val="Heading1"/>
        <w:numPr>
          <w:ilvl w:val="0"/>
          <w:numId w:val="0"/>
        </w:numPr>
        <w:ind w:left="709" w:hanging="709"/>
        <w:rPr>
          <w:rFonts w:cs="Arial"/>
          <w:b w:val="0"/>
          <w:color w:val="auto"/>
          <w:sz w:val="24"/>
          <w:szCs w:val="24"/>
        </w:rPr>
      </w:pPr>
    </w:p>
    <w:p w:rsidR="00AC2ECE" w:rsidRPr="002F2BBF" w:rsidRDefault="006369D1" w:rsidP="006369D1">
      <w:pPr>
        <w:pStyle w:val="Heading1"/>
        <w:numPr>
          <w:ilvl w:val="0"/>
          <w:numId w:val="0"/>
        </w:numPr>
        <w:ind w:left="709" w:hanging="709"/>
        <w:rPr>
          <w:rFonts w:cs="Arial"/>
          <w:b w:val="0"/>
          <w:color w:val="auto"/>
          <w:sz w:val="24"/>
          <w:szCs w:val="24"/>
        </w:rPr>
      </w:pPr>
      <w:r w:rsidRPr="002F2BBF">
        <w:rPr>
          <w:rFonts w:cs="Arial"/>
          <w:b w:val="0"/>
          <w:color w:val="auto"/>
          <w:sz w:val="24"/>
          <w:szCs w:val="24"/>
        </w:rPr>
        <w:t>8</w:t>
      </w:r>
      <w:r w:rsidR="00AC2ECE" w:rsidRPr="002F2BBF">
        <w:rPr>
          <w:rFonts w:cs="Arial"/>
          <w:b w:val="0"/>
          <w:color w:val="auto"/>
          <w:sz w:val="24"/>
          <w:szCs w:val="24"/>
        </w:rPr>
        <w:t>.3</w:t>
      </w:r>
      <w:r w:rsidR="00AC2ECE" w:rsidRPr="002F2BBF">
        <w:rPr>
          <w:rFonts w:cs="Arial"/>
          <w:b w:val="0"/>
          <w:color w:val="auto"/>
          <w:sz w:val="24"/>
          <w:szCs w:val="24"/>
        </w:rPr>
        <w:tab/>
        <w:t xml:space="preserve">HR and managers - You can also speak to your line manager or to a member of the HR team.  You can find the contact details for HR </w:t>
      </w:r>
      <w:r w:rsidR="001E7B6F" w:rsidRPr="002F2BBF">
        <w:rPr>
          <w:rFonts w:cs="Arial"/>
          <w:b w:val="0"/>
          <w:color w:val="auto"/>
          <w:sz w:val="24"/>
          <w:szCs w:val="24"/>
        </w:rPr>
        <w:t>in school.</w:t>
      </w:r>
    </w:p>
    <w:p w:rsidR="00AC2ECE" w:rsidRPr="002F2BBF" w:rsidRDefault="00AC2ECE" w:rsidP="006369D1">
      <w:pPr>
        <w:pStyle w:val="TempNormal"/>
        <w:spacing w:after="0"/>
        <w:ind w:left="709" w:hanging="709"/>
      </w:pPr>
    </w:p>
    <w:p w:rsidR="00AC2ECE" w:rsidRPr="002F2BBF" w:rsidRDefault="006369D1" w:rsidP="00636241">
      <w:pPr>
        <w:pStyle w:val="Heading1"/>
        <w:numPr>
          <w:ilvl w:val="0"/>
          <w:numId w:val="0"/>
        </w:numPr>
        <w:ind w:left="709" w:hanging="709"/>
        <w:rPr>
          <w:rFonts w:cs="Arial"/>
          <w:color w:val="auto"/>
          <w:sz w:val="24"/>
          <w:szCs w:val="24"/>
        </w:rPr>
      </w:pPr>
      <w:r w:rsidRPr="002F2BBF">
        <w:rPr>
          <w:rFonts w:cs="Arial"/>
          <w:b w:val="0"/>
          <w:color w:val="auto"/>
          <w:sz w:val="24"/>
          <w:szCs w:val="24"/>
        </w:rPr>
        <w:t>8.4</w:t>
      </w:r>
      <w:r w:rsidRPr="002F2BBF">
        <w:rPr>
          <w:rFonts w:cs="Arial"/>
          <w:b w:val="0"/>
          <w:color w:val="auto"/>
          <w:sz w:val="24"/>
          <w:szCs w:val="24"/>
        </w:rPr>
        <w:tab/>
      </w:r>
      <w:r w:rsidR="00FB1837" w:rsidRPr="002F2BBF">
        <w:rPr>
          <w:rFonts w:cs="Arial"/>
          <w:b w:val="0"/>
          <w:color w:val="auto"/>
          <w:sz w:val="24"/>
          <w:szCs w:val="24"/>
        </w:rPr>
        <w:t xml:space="preserve">ACAS </w:t>
      </w:r>
      <w:r w:rsidR="006F5238" w:rsidRPr="002F2BBF">
        <w:rPr>
          <w:rFonts w:cs="Arial"/>
          <w:b w:val="0"/>
          <w:color w:val="auto"/>
          <w:sz w:val="24"/>
          <w:szCs w:val="24"/>
        </w:rPr>
        <w:t>(Advisory, Conciliation and Arbitration Service)</w:t>
      </w:r>
      <w:r w:rsidR="006F5238" w:rsidRPr="002F2BBF">
        <w:rPr>
          <w:rStyle w:val="Hyperlink"/>
          <w:rFonts w:cs="Arial"/>
          <w:b w:val="0"/>
          <w:color w:val="auto"/>
          <w:sz w:val="24"/>
          <w:szCs w:val="24"/>
          <w:u w:val="none"/>
        </w:rPr>
        <w:t xml:space="preserve">.  You can contact the </w:t>
      </w:r>
      <w:r w:rsidR="006F5238" w:rsidRPr="002F2BBF">
        <w:rPr>
          <w:rFonts w:cs="Arial"/>
          <w:b w:val="0"/>
          <w:color w:val="auto"/>
          <w:sz w:val="24"/>
          <w:szCs w:val="24"/>
        </w:rPr>
        <w:t xml:space="preserve">ACAS Helpline for free and impartial advice, whether you are an employer, employee or representative.    The telephone number is 0300 123 1100.  It is available Monday to Friday 8am to 6pm.  You can also use the </w:t>
      </w:r>
      <w:r w:rsidR="006F5238" w:rsidRPr="002F2BBF">
        <w:rPr>
          <w:rFonts w:cs="Arial"/>
          <w:b w:val="0"/>
          <w:color w:val="44546A" w:themeColor="text2"/>
          <w:sz w:val="24"/>
          <w:szCs w:val="24"/>
          <w:u w:val="single"/>
        </w:rPr>
        <w:t>ACAS </w:t>
      </w:r>
      <w:hyperlink r:id="rId18" w:history="1">
        <w:r w:rsidR="006F5238" w:rsidRPr="002F2BBF">
          <w:rPr>
            <w:rFonts w:cs="Arial"/>
            <w:b w:val="0"/>
            <w:bCs/>
            <w:color w:val="44546A" w:themeColor="text2"/>
            <w:sz w:val="24"/>
            <w:szCs w:val="24"/>
            <w:u w:val="single"/>
          </w:rPr>
          <w:t>Helpline Online</w:t>
        </w:r>
      </w:hyperlink>
      <w:r w:rsidR="006F5238" w:rsidRPr="002F2BBF">
        <w:rPr>
          <w:rFonts w:cs="Arial"/>
          <w:b w:val="0"/>
          <w:color w:val="auto"/>
          <w:sz w:val="24"/>
          <w:szCs w:val="24"/>
        </w:rPr>
        <w:t xml:space="preserve"> tool.</w:t>
      </w:r>
    </w:p>
    <w:p w:rsidR="00AC2ECE" w:rsidRPr="002F2BBF" w:rsidRDefault="00AC2ECE" w:rsidP="006369D1">
      <w:pPr>
        <w:pStyle w:val="Heading1"/>
        <w:numPr>
          <w:ilvl w:val="0"/>
          <w:numId w:val="0"/>
        </w:numPr>
        <w:ind w:left="709" w:hanging="709"/>
        <w:rPr>
          <w:rFonts w:cs="Arial"/>
          <w:color w:val="auto"/>
          <w:sz w:val="24"/>
          <w:szCs w:val="24"/>
        </w:rPr>
      </w:pPr>
    </w:p>
    <w:p w:rsidR="00AC2ECE" w:rsidRPr="002F2BBF" w:rsidRDefault="006369D1" w:rsidP="006369D1">
      <w:pPr>
        <w:pStyle w:val="Heading1"/>
        <w:numPr>
          <w:ilvl w:val="0"/>
          <w:numId w:val="0"/>
        </w:numPr>
        <w:ind w:left="709" w:hanging="709"/>
        <w:rPr>
          <w:rFonts w:cs="Arial"/>
          <w:b w:val="0"/>
          <w:color w:val="auto"/>
          <w:sz w:val="24"/>
          <w:szCs w:val="24"/>
        </w:rPr>
      </w:pPr>
      <w:r w:rsidRPr="002F2BBF">
        <w:rPr>
          <w:rFonts w:cs="Arial"/>
          <w:b w:val="0"/>
          <w:color w:val="auto"/>
          <w:sz w:val="24"/>
          <w:szCs w:val="24"/>
        </w:rPr>
        <w:t>8</w:t>
      </w:r>
      <w:r w:rsidR="00AC2ECE" w:rsidRPr="002F2BBF">
        <w:rPr>
          <w:rFonts w:cs="Arial"/>
          <w:b w:val="0"/>
          <w:color w:val="auto"/>
          <w:sz w:val="24"/>
          <w:szCs w:val="24"/>
        </w:rPr>
        <w:t>.5</w:t>
      </w:r>
      <w:r w:rsidR="00AC2ECE" w:rsidRPr="002F2BBF">
        <w:rPr>
          <w:rFonts w:cs="Arial"/>
          <w:b w:val="0"/>
          <w:color w:val="auto"/>
          <w:sz w:val="24"/>
          <w:szCs w:val="24"/>
        </w:rPr>
        <w:tab/>
      </w:r>
      <w:r w:rsidR="00FB1837" w:rsidRPr="002F2BBF">
        <w:rPr>
          <w:rFonts w:cs="Arial"/>
          <w:b w:val="0"/>
          <w:color w:val="auto"/>
          <w:sz w:val="24"/>
          <w:szCs w:val="24"/>
        </w:rPr>
        <w:t xml:space="preserve">Samaritans - A charity who can provide emotional support for </w:t>
      </w:r>
      <w:r w:rsidR="00D21B53" w:rsidRPr="002F2BBF">
        <w:rPr>
          <w:rFonts w:cs="Arial"/>
          <w:b w:val="0"/>
          <w:color w:val="auto"/>
          <w:sz w:val="24"/>
          <w:szCs w:val="24"/>
        </w:rPr>
        <w:t>employees</w:t>
      </w:r>
      <w:r w:rsidR="00FB1837" w:rsidRPr="002F2BBF">
        <w:rPr>
          <w:rFonts w:cs="Arial"/>
          <w:b w:val="0"/>
          <w:color w:val="auto"/>
          <w:sz w:val="24"/>
          <w:szCs w:val="24"/>
        </w:rPr>
        <w:t xml:space="preserve"> who are struggling to cope and need somebody to listen to them. They can be found at </w:t>
      </w:r>
      <w:hyperlink r:id="rId19" w:history="1">
        <w:r w:rsidR="00FB1837" w:rsidRPr="002F2BBF">
          <w:rPr>
            <w:rFonts w:cs="Arial"/>
            <w:b w:val="0"/>
            <w:bCs/>
            <w:color w:val="44546A" w:themeColor="text2"/>
            <w:sz w:val="24"/>
            <w:szCs w:val="24"/>
            <w:u w:val="single"/>
          </w:rPr>
          <w:t>www.samaritans.org</w:t>
        </w:r>
      </w:hyperlink>
      <w:r w:rsidR="00FB1837" w:rsidRPr="002F2BBF">
        <w:rPr>
          <w:rFonts w:cs="Arial"/>
          <w:b w:val="0"/>
          <w:color w:val="auto"/>
          <w:sz w:val="24"/>
          <w:szCs w:val="24"/>
        </w:rPr>
        <w:t>.</w:t>
      </w:r>
    </w:p>
    <w:p w:rsidR="00AC2ECE" w:rsidRPr="002F2BBF" w:rsidRDefault="00AC2ECE" w:rsidP="00AC2ECE">
      <w:pPr>
        <w:pStyle w:val="Heading1"/>
        <w:numPr>
          <w:ilvl w:val="0"/>
          <w:numId w:val="0"/>
        </w:numPr>
        <w:ind w:left="709" w:hanging="709"/>
        <w:rPr>
          <w:rFonts w:cs="Arial"/>
          <w:sz w:val="24"/>
          <w:szCs w:val="24"/>
        </w:rPr>
      </w:pPr>
    </w:p>
    <w:p w:rsidR="00735D58" w:rsidRPr="005F7602" w:rsidRDefault="00F86E4C" w:rsidP="00735D58">
      <w:pPr>
        <w:shd w:val="clear" w:color="auto" w:fill="FFFFFF"/>
        <w:spacing w:before="0" w:after="0"/>
        <w:ind w:left="709" w:hanging="709"/>
        <w:rPr>
          <w:rFonts w:cs="Arial"/>
          <w:sz w:val="32"/>
        </w:rPr>
      </w:pPr>
      <w:r>
        <w:rPr>
          <w:rFonts w:cs="Arial"/>
          <w:b/>
          <w:bCs/>
          <w:sz w:val="32"/>
        </w:rPr>
        <w:t>9</w:t>
      </w:r>
      <w:r w:rsidR="00735D58" w:rsidRPr="005F7602">
        <w:rPr>
          <w:rFonts w:cs="Arial"/>
          <w:b/>
          <w:bCs/>
          <w:sz w:val="32"/>
        </w:rPr>
        <w:t>.</w:t>
      </w:r>
      <w:r w:rsidR="00735D58" w:rsidRPr="005F7602">
        <w:rPr>
          <w:rFonts w:cs="Arial"/>
          <w:b/>
          <w:bCs/>
          <w:sz w:val="32"/>
        </w:rPr>
        <w:tab/>
        <w:t>Data protection</w:t>
      </w:r>
      <w:r w:rsidR="00735D58" w:rsidRPr="005F7602">
        <w:rPr>
          <w:b/>
          <w:bCs/>
          <w:sz w:val="32"/>
        </w:rPr>
        <w:t xml:space="preserve"> and retention of employee records</w:t>
      </w:r>
    </w:p>
    <w:p w:rsidR="00735D58" w:rsidRDefault="00735D58" w:rsidP="00735D58">
      <w:pPr>
        <w:shd w:val="clear" w:color="auto" w:fill="FFFFFF"/>
        <w:spacing w:after="0"/>
        <w:ind w:left="709" w:hanging="709"/>
      </w:pPr>
    </w:p>
    <w:p w:rsidR="00735D58" w:rsidRPr="005F7602" w:rsidRDefault="00F86E4C" w:rsidP="00735D58">
      <w:pPr>
        <w:shd w:val="clear" w:color="auto" w:fill="FFFFFF"/>
        <w:spacing w:before="0" w:after="0"/>
        <w:ind w:left="709" w:hanging="709"/>
        <w:rPr>
          <w:rFonts w:cs="Arial"/>
        </w:rPr>
      </w:pPr>
      <w:r>
        <w:rPr>
          <w:rFonts w:cs="Arial"/>
        </w:rPr>
        <w:t>9</w:t>
      </w:r>
      <w:r w:rsidR="00735D58" w:rsidRPr="005F7602">
        <w:rPr>
          <w:rFonts w:cs="Arial"/>
        </w:rPr>
        <w:t>.1</w:t>
      </w:r>
      <w:r w:rsidR="00735D58" w:rsidRPr="005F7602">
        <w:rPr>
          <w:rFonts w:cs="Arial"/>
        </w:rPr>
        <w:tab/>
      </w:r>
      <w:r w:rsidR="002E7C04">
        <w:rPr>
          <w:rFonts w:cs="Arial"/>
        </w:rPr>
        <w:t>The School</w:t>
      </w:r>
      <w:r w:rsidR="00735D58" w:rsidRPr="001A1AA5">
        <w:rPr>
          <w:rFonts w:cs="Arial"/>
        </w:rPr>
        <w:t xml:space="preserve"> </w:t>
      </w:r>
      <w:r w:rsidR="001A1AA5" w:rsidRPr="001A1AA5">
        <w:t xml:space="preserve">will maintain records of investigations into alleged incidents of </w:t>
      </w:r>
      <w:r w:rsidR="001A1AA5" w:rsidRPr="001A1AA5">
        <w:rPr>
          <w:rStyle w:val="highlight"/>
        </w:rPr>
        <w:t>harassment</w:t>
      </w:r>
      <w:r w:rsidR="001A1AA5" w:rsidRPr="001A1AA5">
        <w:t xml:space="preserve"> or </w:t>
      </w:r>
      <w:r w:rsidR="001A1AA5" w:rsidRPr="001A1AA5">
        <w:rPr>
          <w:rStyle w:val="highlight"/>
        </w:rPr>
        <w:t>bullying</w:t>
      </w:r>
      <w:r w:rsidR="001A1AA5" w:rsidRPr="001A1AA5">
        <w:t xml:space="preserve">, the outcome of the investigations and any corrective or disciplinary action taken, </w:t>
      </w:r>
      <w:r w:rsidR="00735D58" w:rsidRPr="001A1AA5">
        <w:rPr>
          <w:rFonts w:cs="Arial"/>
        </w:rPr>
        <w:t>in accordance with its data protection policy. Such data is held securely and a</w:t>
      </w:r>
      <w:r w:rsidR="00735D58" w:rsidRPr="00F63AE7">
        <w:rPr>
          <w:rFonts w:cs="Arial"/>
        </w:rPr>
        <w:t xml:space="preserve">ccessed by, and disclosed to, individuals only for the purposes of responding to </w:t>
      </w:r>
      <w:r w:rsidR="001A1AA5">
        <w:rPr>
          <w:rFonts w:cs="Arial"/>
        </w:rPr>
        <w:t>such</w:t>
      </w:r>
      <w:r w:rsidR="00735D58" w:rsidRPr="001A1AA5">
        <w:rPr>
          <w:rFonts w:cs="Arial"/>
        </w:rPr>
        <w:t xml:space="preserve"> complaints.  It will be held on an individual’s personal record file</w:t>
      </w:r>
      <w:r w:rsidR="001A1AA5">
        <w:rPr>
          <w:rFonts w:cs="Arial"/>
        </w:rPr>
        <w:t xml:space="preserve"> where </w:t>
      </w:r>
      <w:r w:rsidR="003414FD">
        <w:rPr>
          <w:rFonts w:cs="Arial"/>
        </w:rPr>
        <w:t>appropriate</w:t>
      </w:r>
      <w:r w:rsidR="00735D58" w:rsidRPr="001A1AA5">
        <w:rPr>
          <w:rFonts w:cs="Arial"/>
        </w:rPr>
        <w:t xml:space="preserve"> which is retained for seven years after their dat</w:t>
      </w:r>
      <w:r w:rsidR="006C4F01">
        <w:rPr>
          <w:rFonts w:cs="Arial"/>
        </w:rPr>
        <w:t>e</w:t>
      </w:r>
      <w:r w:rsidR="00735D58" w:rsidRPr="001A1AA5">
        <w:rPr>
          <w:rFonts w:cs="Arial"/>
        </w:rPr>
        <w:t xml:space="preserve"> of leaving</w:t>
      </w:r>
      <w:r w:rsidR="002E7C04">
        <w:t xml:space="preserve"> the School</w:t>
      </w:r>
      <w:r w:rsidR="00735D58" w:rsidRPr="001A1AA5">
        <w:rPr>
          <w:rFonts w:cs="Arial"/>
        </w:rPr>
        <w:t xml:space="preserve">. Inappropriate access or disclosure of employee data constitutes a data breach and </w:t>
      </w:r>
      <w:r w:rsidR="00735D58" w:rsidRPr="00C437BF">
        <w:rPr>
          <w:rFonts w:cs="Arial"/>
        </w:rPr>
        <w:t xml:space="preserve">should be reported in accordance with the data protection </w:t>
      </w:r>
      <w:r w:rsidR="00735D58" w:rsidRPr="00C437BF">
        <w:rPr>
          <w:rStyle w:val="highlight"/>
        </w:rPr>
        <w:t>policy</w:t>
      </w:r>
      <w:r w:rsidR="00735D58" w:rsidRPr="00C437BF">
        <w:rPr>
          <w:rFonts w:cs="Arial"/>
        </w:rPr>
        <w:t xml:space="preserve"> immediately. It may also constitute a disciplinary offence, which will</w:t>
      </w:r>
      <w:r w:rsidR="002E7C04">
        <w:rPr>
          <w:rFonts w:cs="Arial"/>
        </w:rPr>
        <w:t xml:space="preserve"> be dealt with under the School</w:t>
      </w:r>
      <w:r w:rsidR="00735D58" w:rsidRPr="00C437BF">
        <w:rPr>
          <w:rFonts w:cs="Arial"/>
        </w:rPr>
        <w:t>’s Disciplinary Policy.</w:t>
      </w:r>
    </w:p>
    <w:p w:rsidR="003A5D0F" w:rsidRPr="00AC2ECE" w:rsidRDefault="003A5D0F" w:rsidP="00F847FB">
      <w:pPr>
        <w:pStyle w:val="TempNormal"/>
        <w:spacing w:after="0"/>
        <w:ind w:left="709" w:hanging="709"/>
        <w:rPr>
          <w:rFonts w:cs="Arial"/>
          <w:szCs w:val="22"/>
        </w:rPr>
      </w:pPr>
    </w:p>
    <w:p w:rsidR="0074245E" w:rsidRPr="00AC2ECE" w:rsidRDefault="0074245E" w:rsidP="00F847FB">
      <w:pPr>
        <w:pStyle w:val="TempNormal"/>
        <w:spacing w:after="0"/>
        <w:ind w:left="0"/>
        <w:rPr>
          <w:rFonts w:cs="Arial"/>
          <w:sz w:val="28"/>
          <w:u w:val="single"/>
        </w:rPr>
      </w:pPr>
    </w:p>
    <w:sectPr w:rsidR="0074245E" w:rsidRPr="00AC2ECE" w:rsidSect="00AC2ECE">
      <w:headerReference w:type="first" r:id="rId20"/>
      <w:pgSz w:w="11906" w:h="16838" w:code="9"/>
      <w:pgMar w:top="1418" w:right="1134" w:bottom="851" w:left="1134"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2F" w:rsidRDefault="00BF092F">
      <w:r>
        <w:separator/>
      </w:r>
    </w:p>
  </w:endnote>
  <w:endnote w:type="continuationSeparator" w:id="0">
    <w:p w:rsidR="00BF092F" w:rsidRDefault="00BF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Zapf Dingbats ITC">
    <w:altName w:val="Zapf Dingbats IT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D4" w:rsidRDefault="006012D4">
    <w:pPr>
      <w:pStyle w:val="Footer"/>
    </w:pPr>
  </w:p>
  <w:p w:rsidR="006012D4" w:rsidRDefault="0096206E">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2"/>
      </w:rPr>
      <w:id w:val="-2002037381"/>
      <w:docPartObj>
        <w:docPartGallery w:val="Page Numbers (Bottom of Page)"/>
        <w:docPartUnique/>
      </w:docPartObj>
    </w:sdtPr>
    <w:sdtEndPr/>
    <w:sdtContent>
      <w:sdt>
        <w:sdtPr>
          <w:rPr>
            <w:rFonts w:cs="Arial"/>
            <w:sz w:val="22"/>
          </w:rPr>
          <w:id w:val="-1488165141"/>
          <w:docPartObj>
            <w:docPartGallery w:val="Page Numbers (Top of Page)"/>
            <w:docPartUnique/>
          </w:docPartObj>
        </w:sdtPr>
        <w:sdtEndPr/>
        <w:sdtContent>
          <w:p w:rsidR="006823CA" w:rsidRPr="00AC2ECE" w:rsidRDefault="006823CA" w:rsidP="00AC2ECE">
            <w:pPr>
              <w:pStyle w:val="Footer"/>
              <w:pBdr>
                <w:top w:val="single" w:sz="2" w:space="1" w:color="A6A6A6" w:themeColor="background1" w:themeShade="A6"/>
              </w:pBdr>
              <w:jc w:val="center"/>
              <w:rPr>
                <w:rFonts w:cs="Arial"/>
                <w:sz w:val="22"/>
              </w:rPr>
            </w:pPr>
            <w:r w:rsidRPr="00AC2ECE">
              <w:rPr>
                <w:rFonts w:cs="Arial"/>
                <w:sz w:val="22"/>
              </w:rPr>
              <w:t xml:space="preserve">Page </w:t>
            </w:r>
            <w:r w:rsidRPr="00AC2ECE">
              <w:rPr>
                <w:rFonts w:cs="Arial"/>
                <w:bCs/>
                <w:sz w:val="22"/>
              </w:rPr>
              <w:fldChar w:fldCharType="begin"/>
            </w:r>
            <w:r w:rsidRPr="00AC2ECE">
              <w:rPr>
                <w:rFonts w:cs="Arial"/>
                <w:bCs/>
                <w:sz w:val="22"/>
              </w:rPr>
              <w:instrText xml:space="preserve"> PAGE </w:instrText>
            </w:r>
            <w:r w:rsidRPr="00AC2ECE">
              <w:rPr>
                <w:rFonts w:cs="Arial"/>
                <w:bCs/>
                <w:sz w:val="22"/>
              </w:rPr>
              <w:fldChar w:fldCharType="separate"/>
            </w:r>
            <w:r w:rsidR="0096206E">
              <w:rPr>
                <w:rFonts w:cs="Arial"/>
                <w:bCs/>
                <w:noProof/>
                <w:sz w:val="22"/>
              </w:rPr>
              <w:t>4</w:t>
            </w:r>
            <w:r w:rsidRPr="00AC2ECE">
              <w:rPr>
                <w:rFonts w:cs="Arial"/>
                <w:bCs/>
                <w:sz w:val="22"/>
              </w:rPr>
              <w:fldChar w:fldCharType="end"/>
            </w:r>
            <w:r w:rsidRPr="00AC2ECE">
              <w:rPr>
                <w:rFonts w:cs="Arial"/>
                <w:sz w:val="22"/>
              </w:rPr>
              <w:t xml:space="preserve"> of </w:t>
            </w:r>
            <w:r w:rsidRPr="00AC2ECE">
              <w:rPr>
                <w:rFonts w:cs="Arial"/>
                <w:bCs/>
                <w:sz w:val="22"/>
              </w:rPr>
              <w:fldChar w:fldCharType="begin"/>
            </w:r>
            <w:r w:rsidRPr="00AC2ECE">
              <w:rPr>
                <w:rFonts w:cs="Arial"/>
                <w:bCs/>
                <w:sz w:val="22"/>
              </w:rPr>
              <w:instrText xml:space="preserve"> NUMPAGES  </w:instrText>
            </w:r>
            <w:r w:rsidRPr="00AC2ECE">
              <w:rPr>
                <w:rFonts w:cs="Arial"/>
                <w:bCs/>
                <w:sz w:val="22"/>
              </w:rPr>
              <w:fldChar w:fldCharType="separate"/>
            </w:r>
            <w:r w:rsidR="0096206E">
              <w:rPr>
                <w:rFonts w:cs="Arial"/>
                <w:bCs/>
                <w:noProof/>
                <w:sz w:val="22"/>
              </w:rPr>
              <w:t>9</w:t>
            </w:r>
            <w:r w:rsidRPr="00AC2ECE">
              <w:rPr>
                <w:rFonts w:cs="Arial"/>
                <w:bCs/>
                <w:sz w:val="22"/>
              </w:rPr>
              <w:fldChar w:fldCharType="end"/>
            </w:r>
          </w:p>
        </w:sdtContent>
      </w:sdt>
    </w:sdtContent>
  </w:sdt>
  <w:p w:rsidR="008C6573" w:rsidRPr="00AC2ECE" w:rsidRDefault="008C6573" w:rsidP="008C6573">
    <w:pPr>
      <w:pStyle w:val="Footer"/>
      <w:spacing w:before="0" w:after="0"/>
      <w:rPr>
        <w:rFonts w:cs="Arial"/>
        <w:b/>
        <w:sz w:val="18"/>
        <w:szCs w:val="18"/>
      </w:rPr>
    </w:pPr>
    <w:r w:rsidRPr="00AC2ECE">
      <w:rPr>
        <w:rFonts w:cs="Arial"/>
        <w:b/>
        <w:sz w:val="18"/>
        <w:szCs w:val="18"/>
      </w:rPr>
      <w:t xml:space="preserve">Bullying and Harassment Policy </w:t>
    </w:r>
  </w:p>
  <w:p w:rsidR="006823CA" w:rsidRPr="00AC2ECE" w:rsidRDefault="008C6573" w:rsidP="008C6573">
    <w:pPr>
      <w:pStyle w:val="Footer"/>
      <w:spacing w:before="0" w:after="0"/>
      <w:rPr>
        <w:rFonts w:cs="Arial"/>
        <w:sz w:val="18"/>
        <w:szCs w:val="18"/>
      </w:rPr>
    </w:pPr>
    <w:r w:rsidRPr="00AC2ECE">
      <w:rPr>
        <w:rFonts w:cs="Arial"/>
        <w:sz w:val="18"/>
        <w:szCs w:val="18"/>
      </w:rPr>
      <w:t>Version 1.</w:t>
    </w:r>
    <w:r w:rsidR="00FE7B54">
      <w:rPr>
        <w:rFonts w:cs="Arial"/>
        <w:sz w:val="18"/>
        <w:szCs w:val="18"/>
      </w:rPr>
      <w:t>2</w:t>
    </w:r>
    <w:r w:rsidR="006C4F01">
      <w:rPr>
        <w:rFonts w:cs="Arial"/>
        <w:sz w:val="18"/>
        <w:szCs w:val="18"/>
      </w:rPr>
      <w:t xml:space="preserve"> </w:t>
    </w:r>
    <w:r w:rsidR="00FE7B54">
      <w:rPr>
        <w:rFonts w:cs="Arial"/>
        <w:sz w:val="18"/>
        <w:szCs w:val="18"/>
      </w:rPr>
      <w:t>Final</w:t>
    </w:r>
    <w:r w:rsidRPr="00AC2ECE">
      <w:rPr>
        <w:rFonts w:cs="Arial"/>
        <w:sz w:val="18"/>
        <w:szCs w:val="18"/>
      </w:rPr>
      <w:t xml:space="preserve"> – </w:t>
    </w:r>
    <w:r w:rsidR="00FE7B54">
      <w:rPr>
        <w:rFonts w:cs="Arial"/>
        <w:sz w:val="18"/>
        <w:szCs w:val="18"/>
      </w:rPr>
      <w:t>April</w:t>
    </w:r>
    <w:r w:rsidR="006C4F01">
      <w:rPr>
        <w:rFonts w:cs="Arial"/>
        <w:sz w:val="18"/>
        <w:szCs w:val="18"/>
      </w:rPr>
      <w:t xml:space="preserve"> 2019 </w:t>
    </w:r>
    <w:r w:rsidR="006C4F01">
      <w:rPr>
        <w:rFonts w:cs="Arial"/>
        <w:sz w:val="18"/>
        <w:szCs w:val="18"/>
      </w:rPr>
      <w:tab/>
    </w:r>
    <w:r w:rsidR="006C4F01">
      <w:rPr>
        <w:rFonts w:cs="Arial"/>
        <w:sz w:val="18"/>
        <w:szCs w:val="18"/>
      </w:rPr>
      <w:tab/>
    </w:r>
    <w:r w:rsidRPr="00AC2ECE">
      <w:rPr>
        <w:rFonts w:cs="Arial"/>
        <w:sz w:val="18"/>
        <w:szCs w:val="18"/>
      </w:rPr>
      <w:fldChar w:fldCharType="begin"/>
    </w:r>
    <w:r w:rsidRPr="00AC2ECE">
      <w:rPr>
        <w:rFonts w:cs="Arial"/>
        <w:sz w:val="18"/>
        <w:szCs w:val="18"/>
      </w:rPr>
      <w:instrText xml:space="preserve"> DOCPROPERTY ClassificationMarking \* MERGEFORMAT </w:instrText>
    </w:r>
    <w:r w:rsidRPr="00AC2ECE">
      <w:rPr>
        <w:rFonts w:cs="Arial"/>
        <w:sz w:val="18"/>
        <w:szCs w:val="18"/>
      </w:rPr>
      <w:fldChar w:fldCharType="separate"/>
    </w:r>
    <w:r w:rsidR="0096206E">
      <w:rPr>
        <w:rFonts w:cs="Arial"/>
        <w:sz w:val="18"/>
        <w:szCs w:val="18"/>
      </w:rPr>
      <w:t>Classification: OFFICIAL</w:t>
    </w:r>
    <w:r w:rsidRPr="00AC2ECE">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D4" w:rsidRDefault="006012D4">
    <w:pPr>
      <w:pStyle w:val="Footer"/>
    </w:pPr>
  </w:p>
  <w:p w:rsidR="006012D4" w:rsidRDefault="0096206E">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2F" w:rsidRDefault="00BF092F">
      <w:r>
        <w:separator/>
      </w:r>
    </w:p>
  </w:footnote>
  <w:footnote w:type="continuationSeparator" w:id="0">
    <w:p w:rsidR="00BF092F" w:rsidRDefault="00BF0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D4" w:rsidRDefault="0096206E" w:rsidP="00356E0C">
    <w:pPr>
      <w:pStyle w:val="Header"/>
    </w:pPr>
    <w:r>
      <w:fldChar w:fldCharType="begin"/>
    </w:r>
    <w:r>
      <w:instrText xml:space="preserve"> DOCPROPERTY ClassificationMarking \* MERGEFORMAT </w:instrText>
    </w:r>
    <w:r>
      <w:fldChar w:fldCharType="separate"/>
    </w:r>
    <w:r>
      <w:t>Classification: OFFICIAL</w:t>
    </w:r>
    <w:r>
      <w:fldChar w:fldCharType="end"/>
    </w:r>
  </w:p>
  <w:p w:rsidR="006012D4" w:rsidRDefault="006012D4" w:rsidP="00356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E1" w:rsidRPr="00356E0C" w:rsidRDefault="006C4F01" w:rsidP="00356E0C">
    <w:pPr>
      <w:pStyle w:val="Header"/>
    </w:pPr>
    <w:fldSimple w:instr=" DOCPROPERTY ClassificationMarking \* MERGEFORMAT ">
      <w:r w:rsidR="0096206E">
        <w:t>Classification: OFFICIAL</w:t>
      </w:r>
    </w:fldSimple>
  </w:p>
  <w:p w:rsidR="0002629D" w:rsidRDefault="0002629D" w:rsidP="00356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D4" w:rsidRDefault="0096206E" w:rsidP="00356E0C">
    <w:pPr>
      <w:pStyle w:val="Header"/>
    </w:pPr>
    <w:r>
      <w:fldChar w:fldCharType="begin"/>
    </w:r>
    <w:r>
      <w:instrText xml:space="preserve"> DOCPROPERTY ClassificationMarking \* MERGEFORMAT </w:instrText>
    </w:r>
    <w:r>
      <w:fldChar w:fldCharType="separate"/>
    </w:r>
    <w:r>
      <w:t>Classification: OFFICIAL</w:t>
    </w:r>
    <w:r>
      <w:fldChar w:fldCharType="end"/>
    </w:r>
  </w:p>
  <w:p w:rsidR="006012D4" w:rsidRDefault="006012D4" w:rsidP="00356E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977"/>
    </w:tblGrid>
    <w:tr w:rsidR="002965E1" w:rsidTr="00CF0600">
      <w:tc>
        <w:tcPr>
          <w:tcW w:w="6379" w:type="dxa"/>
          <w:shd w:val="clear" w:color="auto" w:fill="auto"/>
        </w:tcPr>
        <w:p w:rsidR="0002629D" w:rsidRDefault="006C4F01" w:rsidP="00356E0C">
          <w:pPr>
            <w:pStyle w:val="Header"/>
          </w:pPr>
          <w:fldSimple w:instr=" DOCPROPERTY ClassificationMarking \* MERGEFORMAT ">
            <w:r w:rsidR="0096206E">
              <w:t>Classification: OFFICIAL</w:t>
            </w:r>
          </w:fldSimple>
        </w:p>
        <w:p w:rsidR="002965E1" w:rsidRPr="00CF0600" w:rsidRDefault="002965E1" w:rsidP="00356E0C">
          <w:pPr>
            <w:pStyle w:val="Header"/>
          </w:pPr>
          <w:r w:rsidRPr="00CF0600">
            <w:t xml:space="preserve">Report To </w:t>
          </w:r>
          <w:r w:rsidRPr="00CF0600">
            <w:rPr>
              <w:sz w:val="20"/>
              <w:szCs w:val="20"/>
            </w:rPr>
            <w:t xml:space="preserve"> </w:t>
          </w:r>
        </w:p>
      </w:tc>
      <w:tc>
        <w:tcPr>
          <w:tcW w:w="2977" w:type="dxa"/>
          <w:shd w:val="clear" w:color="auto" w:fill="auto"/>
        </w:tcPr>
        <w:p w:rsidR="002965E1" w:rsidRPr="00CF0600" w:rsidRDefault="002965E1" w:rsidP="00356E0C">
          <w:pPr>
            <w:pStyle w:val="Header"/>
          </w:pPr>
        </w:p>
      </w:tc>
    </w:tr>
  </w:tbl>
  <w:p w:rsidR="002965E1" w:rsidRDefault="002965E1" w:rsidP="008A60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8EB5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8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02A0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8C12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A813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04F9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28F7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A4C3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2CA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15B2C7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57CA4"/>
    <w:multiLevelType w:val="hybridMultilevel"/>
    <w:tmpl w:val="D8FAAE2A"/>
    <w:lvl w:ilvl="0" w:tplc="08090013">
      <w:start w:val="1"/>
      <w:numFmt w:val="upperRoman"/>
      <w:lvlText w:val="%1."/>
      <w:lvlJc w:val="right"/>
      <w:pPr>
        <w:ind w:left="1571" w:hanging="360"/>
      </w:pPr>
    </w:lvl>
    <w:lvl w:ilvl="1" w:tplc="08090001">
      <w:start w:val="1"/>
      <w:numFmt w:val="bullet"/>
      <w:lvlText w:val=""/>
      <w:lvlJc w:val="left"/>
      <w:pPr>
        <w:ind w:left="2291" w:hanging="360"/>
      </w:pPr>
      <w:rPr>
        <w:rFonts w:ascii="Symbol" w:hAnsi="Symbol"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01FB31CF"/>
    <w:multiLevelType w:val="multilevel"/>
    <w:tmpl w:val="72BE713E"/>
    <w:lvl w:ilvl="0">
      <w:start w:val="1"/>
      <w:numFmt w:val="decimal"/>
      <w:pStyle w:val="Heading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0892749A"/>
    <w:multiLevelType w:val="multilevel"/>
    <w:tmpl w:val="2C869016"/>
    <w:lvl w:ilvl="0">
      <w:start w:val="1"/>
      <w:numFmt w:val="decimal"/>
      <w:pStyle w:val="BodyTe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7C7292"/>
    <w:multiLevelType w:val="multilevel"/>
    <w:tmpl w:val="18E803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B2A7726"/>
    <w:multiLevelType w:val="hybridMultilevel"/>
    <w:tmpl w:val="D370FAF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C635524"/>
    <w:multiLevelType w:val="hybridMultilevel"/>
    <w:tmpl w:val="3572A0B4"/>
    <w:lvl w:ilvl="0" w:tplc="71FC2E60">
      <w:start w:val="1"/>
      <w:numFmt w:val="decimal"/>
      <w:lvlRestart w:val="0"/>
      <w:pStyle w:val="Numbers"/>
      <w:lvlText w:val="%1"/>
      <w:lvlJc w:val="left"/>
      <w:pPr>
        <w:tabs>
          <w:tab w:val="num" w:pos="1701"/>
        </w:tabs>
        <w:ind w:left="170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FA4B16"/>
    <w:multiLevelType w:val="hybridMultilevel"/>
    <w:tmpl w:val="CF7C4E44"/>
    <w:lvl w:ilvl="0" w:tplc="9E70D304">
      <w:start w:val="1"/>
      <w:numFmt w:val="bullet"/>
      <w:lvlRestart w:val="0"/>
      <w:pStyle w:val="Bullets"/>
      <w:lvlText w:val=""/>
      <w:lvlJc w:val="left"/>
      <w:pPr>
        <w:tabs>
          <w:tab w:val="num" w:pos="1701"/>
        </w:tabs>
        <w:ind w:left="170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D7792A"/>
    <w:multiLevelType w:val="multilevel"/>
    <w:tmpl w:val="481CBC10"/>
    <w:lvl w:ilvl="0">
      <w:start w:val="3"/>
      <w:numFmt w:val="decimal"/>
      <w:lvlText w:val="%1"/>
      <w:lvlJc w:val="left"/>
      <w:pPr>
        <w:ind w:left="564" w:hanging="564"/>
      </w:pPr>
      <w:rPr>
        <w:rFonts w:hint="default"/>
      </w:rPr>
    </w:lvl>
    <w:lvl w:ilvl="1">
      <w:start w:val="4"/>
      <w:numFmt w:val="decimal"/>
      <w:lvlText w:val="%1.%2"/>
      <w:lvlJc w:val="left"/>
      <w:pPr>
        <w:ind w:left="564" w:hanging="56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254D32"/>
    <w:multiLevelType w:val="hybridMultilevel"/>
    <w:tmpl w:val="90D483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24DF2A7D"/>
    <w:multiLevelType w:val="multilevel"/>
    <w:tmpl w:val="08090023"/>
    <w:styleLink w:val="ArticleSection"/>
    <w:lvl w:ilvl="0">
      <w:start w:val="1"/>
      <w:numFmt w:val="upperRoman"/>
      <w:lvlText w:val="Article %1."/>
      <w:lvlJc w:val="left"/>
      <w:pPr>
        <w:tabs>
          <w:tab w:val="num" w:pos="1440"/>
        </w:tabs>
        <w:ind w:left="0" w:firstLine="0"/>
      </w:pPr>
      <w:rPr>
        <w:rFonts w:ascii="Arial" w:hAnsi="Arial" w:cs="Arial"/>
        <w:sz w:val="18"/>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A360E08"/>
    <w:multiLevelType w:val="multilevel"/>
    <w:tmpl w:val="FDD0BEB6"/>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041588F"/>
    <w:multiLevelType w:val="multilevel"/>
    <w:tmpl w:val="4F7EEB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34225CD"/>
    <w:multiLevelType w:val="multilevel"/>
    <w:tmpl w:val="DC1EED92"/>
    <w:lvl w:ilvl="0">
      <w:start w:val="3"/>
      <w:numFmt w:val="decimal"/>
      <w:lvlText w:val="%1"/>
      <w:lvlJc w:val="left"/>
      <w:pPr>
        <w:ind w:left="564" w:hanging="564"/>
      </w:pPr>
      <w:rPr>
        <w:rFonts w:hint="default"/>
      </w:rPr>
    </w:lvl>
    <w:lvl w:ilvl="1">
      <w:start w:val="5"/>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577965"/>
    <w:multiLevelType w:val="multilevel"/>
    <w:tmpl w:val="58C27744"/>
    <w:lvl w:ilvl="0">
      <w:start w:val="1"/>
      <w:numFmt w:val="decimal"/>
      <w:lvlRestart w:val="0"/>
      <w:lvlText w:val="%1"/>
      <w:lvlJc w:val="left"/>
      <w:pPr>
        <w:tabs>
          <w:tab w:val="num" w:pos="850"/>
        </w:tabs>
        <w:ind w:left="850" w:hanging="850"/>
      </w:pPr>
      <w:rPr>
        <w:rFonts w:ascii="Trebuchet MS" w:hAnsi="Trebuchet MS" w:hint="default"/>
        <w:b/>
        <w:i w:val="0"/>
        <w:sz w:val="36"/>
        <w:szCs w:val="36"/>
        <w:u w:val="none"/>
      </w:rPr>
    </w:lvl>
    <w:lvl w:ilvl="1">
      <w:start w:val="1"/>
      <w:numFmt w:val="decimal"/>
      <w:lvlText w:val="1.%2"/>
      <w:lvlJc w:val="left"/>
      <w:pPr>
        <w:tabs>
          <w:tab w:val="num" w:pos="850"/>
        </w:tabs>
        <w:ind w:left="850" w:hanging="850"/>
      </w:pPr>
      <w:rPr>
        <w:rFonts w:hint="default"/>
        <w:b w:val="0"/>
        <w:i w:val="0"/>
      </w:rPr>
    </w:lvl>
    <w:lvl w:ilvl="2">
      <w:start w:val="1"/>
      <w:numFmt w:val="decimal"/>
      <w:pStyle w:val="Heading3"/>
      <w:lvlText w:val="%1.4.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ascii="Times New Roman Bold" w:hAnsi="Times New Roman Bold" w:hint="default"/>
        <w:b w:val="0"/>
        <w:i w:val="0"/>
        <w:sz w:val="24"/>
        <w:szCs w:val="24"/>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5">
    <w:nsid w:val="406D59FF"/>
    <w:multiLevelType w:val="multilevel"/>
    <w:tmpl w:val="C75ED7A6"/>
    <w:lvl w:ilvl="0">
      <w:start w:val="1"/>
      <w:numFmt w:val="upperRoman"/>
      <w:lvlText w:val="%1."/>
      <w:lvlJc w:val="righ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1CD12E9"/>
    <w:multiLevelType w:val="multilevel"/>
    <w:tmpl w:val="49A0D026"/>
    <w:lvl w:ilvl="0">
      <w:start w:val="2"/>
      <w:numFmt w:val="decimal"/>
      <w:lvlText w:val="%1"/>
      <w:lvlJc w:val="left"/>
      <w:pPr>
        <w:ind w:left="360" w:hanging="360"/>
      </w:pPr>
      <w:rPr>
        <w:rFonts w:cs="Arial" w:hint="default"/>
        <w:color w:val="auto"/>
        <w:u w:val="none"/>
      </w:rPr>
    </w:lvl>
    <w:lvl w:ilvl="1">
      <w:start w:val="4"/>
      <w:numFmt w:val="decimal"/>
      <w:lvlText w:val="%1.%2"/>
      <w:lvlJc w:val="left"/>
      <w:pPr>
        <w:ind w:left="644" w:hanging="360"/>
      </w:pPr>
      <w:rPr>
        <w:rFonts w:cs="Arial" w:hint="default"/>
        <w:color w:val="auto"/>
        <w:u w:val="none"/>
      </w:rPr>
    </w:lvl>
    <w:lvl w:ilvl="2">
      <w:start w:val="1"/>
      <w:numFmt w:val="decimal"/>
      <w:lvlText w:val="%1.%2.%3"/>
      <w:lvlJc w:val="left"/>
      <w:pPr>
        <w:ind w:left="720" w:hanging="720"/>
      </w:pPr>
      <w:rPr>
        <w:rFonts w:cs="Arial" w:hint="default"/>
        <w:color w:val="auto"/>
        <w:u w:val="none"/>
      </w:rPr>
    </w:lvl>
    <w:lvl w:ilvl="3">
      <w:start w:val="1"/>
      <w:numFmt w:val="decimal"/>
      <w:lvlText w:val="%1.%2.%3.%4"/>
      <w:lvlJc w:val="left"/>
      <w:pPr>
        <w:ind w:left="1080" w:hanging="1080"/>
      </w:pPr>
      <w:rPr>
        <w:rFonts w:cs="Arial" w:hint="default"/>
        <w:color w:val="auto"/>
        <w:u w:val="none"/>
      </w:rPr>
    </w:lvl>
    <w:lvl w:ilvl="4">
      <w:start w:val="1"/>
      <w:numFmt w:val="decimal"/>
      <w:lvlText w:val="%1.%2.%3.%4.%5"/>
      <w:lvlJc w:val="left"/>
      <w:pPr>
        <w:ind w:left="1080" w:hanging="1080"/>
      </w:pPr>
      <w:rPr>
        <w:rFonts w:cs="Arial" w:hint="default"/>
        <w:color w:val="auto"/>
        <w:u w:val="none"/>
      </w:rPr>
    </w:lvl>
    <w:lvl w:ilvl="5">
      <w:start w:val="1"/>
      <w:numFmt w:val="decimal"/>
      <w:lvlText w:val="%1.%2.%3.%4.%5.%6"/>
      <w:lvlJc w:val="left"/>
      <w:pPr>
        <w:ind w:left="1440" w:hanging="1440"/>
      </w:pPr>
      <w:rPr>
        <w:rFonts w:cs="Arial" w:hint="default"/>
        <w:color w:val="auto"/>
        <w:u w:val="none"/>
      </w:rPr>
    </w:lvl>
    <w:lvl w:ilvl="6">
      <w:start w:val="1"/>
      <w:numFmt w:val="decimal"/>
      <w:lvlText w:val="%1.%2.%3.%4.%5.%6.%7"/>
      <w:lvlJc w:val="left"/>
      <w:pPr>
        <w:ind w:left="1440" w:hanging="1440"/>
      </w:pPr>
      <w:rPr>
        <w:rFonts w:cs="Arial" w:hint="default"/>
        <w:color w:val="auto"/>
        <w:u w:val="none"/>
      </w:rPr>
    </w:lvl>
    <w:lvl w:ilvl="7">
      <w:start w:val="1"/>
      <w:numFmt w:val="decimal"/>
      <w:lvlText w:val="%1.%2.%3.%4.%5.%6.%7.%8"/>
      <w:lvlJc w:val="left"/>
      <w:pPr>
        <w:ind w:left="1800" w:hanging="1800"/>
      </w:pPr>
      <w:rPr>
        <w:rFonts w:cs="Arial" w:hint="default"/>
        <w:color w:val="auto"/>
        <w:u w:val="none"/>
      </w:rPr>
    </w:lvl>
    <w:lvl w:ilvl="8">
      <w:start w:val="1"/>
      <w:numFmt w:val="decimal"/>
      <w:lvlText w:val="%1.%2.%3.%4.%5.%6.%7.%8.%9"/>
      <w:lvlJc w:val="left"/>
      <w:pPr>
        <w:ind w:left="2160" w:hanging="2160"/>
      </w:pPr>
      <w:rPr>
        <w:rFonts w:cs="Arial" w:hint="default"/>
        <w:color w:val="auto"/>
        <w:u w:val="none"/>
      </w:rPr>
    </w:lvl>
  </w:abstractNum>
  <w:abstractNum w:abstractNumId="27">
    <w:nsid w:val="42CF3DEF"/>
    <w:multiLevelType w:val="hybridMultilevel"/>
    <w:tmpl w:val="CDB2B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9F74EE"/>
    <w:multiLevelType w:val="hybridMultilevel"/>
    <w:tmpl w:val="23888F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43D4548E"/>
    <w:multiLevelType w:val="multilevel"/>
    <w:tmpl w:val="203E3090"/>
    <w:lvl w:ilvl="0">
      <w:start w:val="7"/>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nsid w:val="523A493A"/>
    <w:multiLevelType w:val="multilevel"/>
    <w:tmpl w:val="0809001F"/>
    <w:styleLink w:val="111111"/>
    <w:lvl w:ilvl="0">
      <w:start w:val="1"/>
      <w:numFmt w:val="decimal"/>
      <w:lvlText w:val="%1."/>
      <w:lvlJc w:val="left"/>
      <w:pPr>
        <w:tabs>
          <w:tab w:val="num" w:pos="360"/>
        </w:tabs>
        <w:ind w:left="360" w:hanging="360"/>
      </w:pPr>
      <w:rPr>
        <w:rFonts w:ascii="Arial" w:hAnsi="Arial" w:cs="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5C3570E"/>
    <w:multiLevelType w:val="hybridMultilevel"/>
    <w:tmpl w:val="090EA9B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2">
    <w:nsid w:val="57A34886"/>
    <w:multiLevelType w:val="multilevel"/>
    <w:tmpl w:val="E4261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C242323"/>
    <w:multiLevelType w:val="hybridMultilevel"/>
    <w:tmpl w:val="B4BAE3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4B2533"/>
    <w:multiLevelType w:val="multilevel"/>
    <w:tmpl w:val="8B666E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4060E22"/>
    <w:multiLevelType w:val="multilevel"/>
    <w:tmpl w:val="CC00C55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9373137"/>
    <w:multiLevelType w:val="hybridMultilevel"/>
    <w:tmpl w:val="23EA1A0C"/>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nsid w:val="70BF0F9C"/>
    <w:multiLevelType w:val="multilevel"/>
    <w:tmpl w:val="FC423D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FE05A9"/>
    <w:multiLevelType w:val="hybridMultilevel"/>
    <w:tmpl w:val="33021CA2"/>
    <w:lvl w:ilvl="0" w:tplc="C3367560">
      <w:start w:val="1"/>
      <w:numFmt w:val="upperRoman"/>
      <w:lvlText w:val="%1."/>
      <w:lvlJc w:val="right"/>
      <w:pPr>
        <w:ind w:left="1571" w:hanging="360"/>
      </w:pPr>
      <w:rPr>
        <w:b w:val="0"/>
        <w:color w:val="auto"/>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9">
    <w:nsid w:val="79B032A5"/>
    <w:multiLevelType w:val="multilevel"/>
    <w:tmpl w:val="3BB6336E"/>
    <w:lvl w:ilvl="0">
      <w:start w:val="1"/>
      <w:numFmt w:val="decimal"/>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7C867610"/>
    <w:multiLevelType w:val="hybridMultilevel"/>
    <w:tmpl w:val="1F0096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7DA15AC3"/>
    <w:multiLevelType w:val="multilevel"/>
    <w:tmpl w:val="0809001D"/>
    <w:styleLink w:val="1ai"/>
    <w:lvl w:ilvl="0">
      <w:start w:val="1"/>
      <w:numFmt w:val="decimal"/>
      <w:lvlText w:val="%1)"/>
      <w:lvlJc w:val="left"/>
      <w:pPr>
        <w:tabs>
          <w:tab w:val="num" w:pos="360"/>
        </w:tabs>
        <w:ind w:left="360" w:hanging="360"/>
      </w:pPr>
      <w:rPr>
        <w:rFonts w:ascii="Arial" w:hAnsi="Arial" w:cs="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EAE3F28"/>
    <w:multiLevelType w:val="multilevel"/>
    <w:tmpl w:val="613A71F4"/>
    <w:lvl w:ilvl="0">
      <w:start w:val="3"/>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EEE492D"/>
    <w:multiLevelType w:val="multilevel"/>
    <w:tmpl w:val="220478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3"/>
  </w:num>
  <w:num w:numId="4">
    <w:abstractNumId w:val="30"/>
  </w:num>
  <w:num w:numId="5">
    <w:abstractNumId w:val="4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4"/>
  </w:num>
  <w:num w:numId="16">
    <w:abstractNumId w:val="17"/>
  </w:num>
  <w:num w:numId="17">
    <w:abstractNumId w:val="16"/>
  </w:num>
  <w:num w:numId="18">
    <w:abstractNumId w:val="25"/>
  </w:num>
  <w:num w:numId="19">
    <w:abstractNumId w:val="38"/>
  </w:num>
  <w:num w:numId="20">
    <w:abstractNumId w:val="11"/>
  </w:num>
  <w:num w:numId="21">
    <w:abstractNumId w:val="31"/>
  </w:num>
  <w:num w:numId="22">
    <w:abstractNumId w:val="28"/>
  </w:num>
  <w:num w:numId="23">
    <w:abstractNumId w:val="39"/>
  </w:num>
  <w:num w:numId="24">
    <w:abstractNumId w:val="14"/>
  </w:num>
  <w:num w:numId="25">
    <w:abstractNumId w:val="26"/>
  </w:num>
  <w:num w:numId="26">
    <w:abstractNumId w:val="23"/>
  </w:num>
  <w:num w:numId="27">
    <w:abstractNumId w:val="18"/>
  </w:num>
  <w:num w:numId="28">
    <w:abstractNumId w:val="42"/>
  </w:num>
  <w:num w:numId="29">
    <w:abstractNumId w:val="12"/>
  </w:num>
  <w:num w:numId="30">
    <w:abstractNumId w:val="27"/>
  </w:num>
  <w:num w:numId="31">
    <w:abstractNumId w:val="36"/>
  </w:num>
  <w:num w:numId="32">
    <w:abstractNumId w:val="34"/>
  </w:num>
  <w:num w:numId="33">
    <w:abstractNumId w:val="21"/>
  </w:num>
  <w:num w:numId="34">
    <w:abstractNumId w:val="37"/>
  </w:num>
  <w:num w:numId="35">
    <w:abstractNumId w:val="15"/>
  </w:num>
  <w:num w:numId="36">
    <w:abstractNumId w:val="32"/>
  </w:num>
  <w:num w:numId="37">
    <w:abstractNumId w:val="29"/>
  </w:num>
  <w:num w:numId="38">
    <w:abstractNumId w:val="10"/>
    <w:lvlOverride w:ilvl="0">
      <w:lvl w:ilvl="0">
        <w:numFmt w:val="bullet"/>
        <w:lvlText w:val=""/>
        <w:legacy w:legacy="1" w:legacySpace="0" w:legacyIndent="720"/>
        <w:lvlJc w:val="left"/>
        <w:pPr>
          <w:ind w:left="720" w:hanging="720"/>
        </w:pPr>
        <w:rPr>
          <w:rFonts w:ascii="Symbol" w:hAnsi="Symbol" w:hint="default"/>
        </w:rPr>
      </w:lvl>
    </w:lvlOverride>
  </w:num>
  <w:num w:numId="39">
    <w:abstractNumId w:val="19"/>
  </w:num>
  <w:num w:numId="40">
    <w:abstractNumId w:val="40"/>
  </w:num>
  <w:num w:numId="41">
    <w:abstractNumId w:val="35"/>
  </w:num>
  <w:num w:numId="42">
    <w:abstractNumId w:val="43"/>
  </w:num>
  <w:num w:numId="43">
    <w:abstractNumId w:val="33"/>
  </w:num>
  <w:num w:numId="4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F5"/>
    <w:rsid w:val="0000009E"/>
    <w:rsid w:val="000000DF"/>
    <w:rsid w:val="00002BB9"/>
    <w:rsid w:val="00005CF1"/>
    <w:rsid w:val="00013391"/>
    <w:rsid w:val="000203B3"/>
    <w:rsid w:val="000242E1"/>
    <w:rsid w:val="00025250"/>
    <w:rsid w:val="0002629D"/>
    <w:rsid w:val="0003525D"/>
    <w:rsid w:val="000439E2"/>
    <w:rsid w:val="000476C2"/>
    <w:rsid w:val="00052365"/>
    <w:rsid w:val="000559EF"/>
    <w:rsid w:val="00061514"/>
    <w:rsid w:val="00065838"/>
    <w:rsid w:val="00065EFA"/>
    <w:rsid w:val="00067B83"/>
    <w:rsid w:val="0008043E"/>
    <w:rsid w:val="00081C73"/>
    <w:rsid w:val="00082360"/>
    <w:rsid w:val="00085B68"/>
    <w:rsid w:val="000967EF"/>
    <w:rsid w:val="0009684B"/>
    <w:rsid w:val="000A28B7"/>
    <w:rsid w:val="000A397A"/>
    <w:rsid w:val="000A5C87"/>
    <w:rsid w:val="000D23FD"/>
    <w:rsid w:val="000D2A1A"/>
    <w:rsid w:val="000D6434"/>
    <w:rsid w:val="000E4AF6"/>
    <w:rsid w:val="0011034C"/>
    <w:rsid w:val="00117959"/>
    <w:rsid w:val="00127997"/>
    <w:rsid w:val="00136F5D"/>
    <w:rsid w:val="00145B17"/>
    <w:rsid w:val="00156B25"/>
    <w:rsid w:val="00156C0E"/>
    <w:rsid w:val="00160EF1"/>
    <w:rsid w:val="00165D0E"/>
    <w:rsid w:val="00172A8A"/>
    <w:rsid w:val="0017537E"/>
    <w:rsid w:val="00176B91"/>
    <w:rsid w:val="00182FC8"/>
    <w:rsid w:val="00194DD1"/>
    <w:rsid w:val="001A1AA5"/>
    <w:rsid w:val="001A1BBE"/>
    <w:rsid w:val="001A3C40"/>
    <w:rsid w:val="001A5A22"/>
    <w:rsid w:val="001A6D8D"/>
    <w:rsid w:val="001A6F62"/>
    <w:rsid w:val="001B5F02"/>
    <w:rsid w:val="001C5099"/>
    <w:rsid w:val="001D3852"/>
    <w:rsid w:val="001D4E11"/>
    <w:rsid w:val="001E25E1"/>
    <w:rsid w:val="001E2C3A"/>
    <w:rsid w:val="001E2EFF"/>
    <w:rsid w:val="001E7B6F"/>
    <w:rsid w:val="001F0AF2"/>
    <w:rsid w:val="001F50BF"/>
    <w:rsid w:val="001F5518"/>
    <w:rsid w:val="0021493C"/>
    <w:rsid w:val="00215473"/>
    <w:rsid w:val="00215D01"/>
    <w:rsid w:val="00220B7B"/>
    <w:rsid w:val="00227950"/>
    <w:rsid w:val="00235D75"/>
    <w:rsid w:val="002365D2"/>
    <w:rsid w:val="00242459"/>
    <w:rsid w:val="00242DF2"/>
    <w:rsid w:val="002618FB"/>
    <w:rsid w:val="00270C3F"/>
    <w:rsid w:val="002712BF"/>
    <w:rsid w:val="002749E1"/>
    <w:rsid w:val="002763E9"/>
    <w:rsid w:val="00282503"/>
    <w:rsid w:val="00282BDF"/>
    <w:rsid w:val="00284C6F"/>
    <w:rsid w:val="00285A5D"/>
    <w:rsid w:val="00292D7D"/>
    <w:rsid w:val="00293BD1"/>
    <w:rsid w:val="002965E1"/>
    <w:rsid w:val="002A1D45"/>
    <w:rsid w:val="002B11F2"/>
    <w:rsid w:val="002B54A2"/>
    <w:rsid w:val="002C224B"/>
    <w:rsid w:val="002D026F"/>
    <w:rsid w:val="002D0A52"/>
    <w:rsid w:val="002D4BFB"/>
    <w:rsid w:val="002D5018"/>
    <w:rsid w:val="002D5B7C"/>
    <w:rsid w:val="002E1D59"/>
    <w:rsid w:val="002E7C04"/>
    <w:rsid w:val="002F2BBF"/>
    <w:rsid w:val="002F44CC"/>
    <w:rsid w:val="002F4532"/>
    <w:rsid w:val="002F5984"/>
    <w:rsid w:val="00301F2B"/>
    <w:rsid w:val="0030414A"/>
    <w:rsid w:val="00311FD2"/>
    <w:rsid w:val="00316BBE"/>
    <w:rsid w:val="0032309B"/>
    <w:rsid w:val="00330816"/>
    <w:rsid w:val="00335917"/>
    <w:rsid w:val="003414B5"/>
    <w:rsid w:val="003414FD"/>
    <w:rsid w:val="00344C5E"/>
    <w:rsid w:val="0035277B"/>
    <w:rsid w:val="00356E0C"/>
    <w:rsid w:val="00367BD1"/>
    <w:rsid w:val="003707D7"/>
    <w:rsid w:val="00370E44"/>
    <w:rsid w:val="00374952"/>
    <w:rsid w:val="00382677"/>
    <w:rsid w:val="00383BAE"/>
    <w:rsid w:val="00383FFD"/>
    <w:rsid w:val="0038407C"/>
    <w:rsid w:val="00391A03"/>
    <w:rsid w:val="00397E1B"/>
    <w:rsid w:val="003A2ED1"/>
    <w:rsid w:val="003A3E13"/>
    <w:rsid w:val="003A44D0"/>
    <w:rsid w:val="003A5C6C"/>
    <w:rsid w:val="003A5D0F"/>
    <w:rsid w:val="003A6541"/>
    <w:rsid w:val="003B0D28"/>
    <w:rsid w:val="003B5109"/>
    <w:rsid w:val="003C0C29"/>
    <w:rsid w:val="003C5EA6"/>
    <w:rsid w:val="003D15A8"/>
    <w:rsid w:val="003D3B17"/>
    <w:rsid w:val="003D3ED2"/>
    <w:rsid w:val="003D51CB"/>
    <w:rsid w:val="003D5B90"/>
    <w:rsid w:val="003D7768"/>
    <w:rsid w:val="003E03D7"/>
    <w:rsid w:val="003F4F5F"/>
    <w:rsid w:val="003F631C"/>
    <w:rsid w:val="003F68B2"/>
    <w:rsid w:val="00400849"/>
    <w:rsid w:val="00400FFC"/>
    <w:rsid w:val="00402E90"/>
    <w:rsid w:val="004035A8"/>
    <w:rsid w:val="00403DD3"/>
    <w:rsid w:val="0040555F"/>
    <w:rsid w:val="00407C3F"/>
    <w:rsid w:val="00410514"/>
    <w:rsid w:val="00411188"/>
    <w:rsid w:val="00413D7B"/>
    <w:rsid w:val="004152E1"/>
    <w:rsid w:val="004161BD"/>
    <w:rsid w:val="00420746"/>
    <w:rsid w:val="004343F5"/>
    <w:rsid w:val="0043580A"/>
    <w:rsid w:val="00445804"/>
    <w:rsid w:val="00450162"/>
    <w:rsid w:val="004532ED"/>
    <w:rsid w:val="004534ED"/>
    <w:rsid w:val="004662A5"/>
    <w:rsid w:val="00471C63"/>
    <w:rsid w:val="004874AF"/>
    <w:rsid w:val="00497F0D"/>
    <w:rsid w:val="004A1E93"/>
    <w:rsid w:val="004A6EC0"/>
    <w:rsid w:val="004D48E3"/>
    <w:rsid w:val="004E2F81"/>
    <w:rsid w:val="004E7D38"/>
    <w:rsid w:val="004F08BC"/>
    <w:rsid w:val="004F4D78"/>
    <w:rsid w:val="00503855"/>
    <w:rsid w:val="00505201"/>
    <w:rsid w:val="00514CC0"/>
    <w:rsid w:val="005157E7"/>
    <w:rsid w:val="00525E7E"/>
    <w:rsid w:val="00530AA6"/>
    <w:rsid w:val="00534CC6"/>
    <w:rsid w:val="00542DE9"/>
    <w:rsid w:val="005454E3"/>
    <w:rsid w:val="00545EFE"/>
    <w:rsid w:val="005468D1"/>
    <w:rsid w:val="00557FDC"/>
    <w:rsid w:val="005606B1"/>
    <w:rsid w:val="00565529"/>
    <w:rsid w:val="0057179D"/>
    <w:rsid w:val="00576DBB"/>
    <w:rsid w:val="00581DFA"/>
    <w:rsid w:val="005855FA"/>
    <w:rsid w:val="00590354"/>
    <w:rsid w:val="00591954"/>
    <w:rsid w:val="005938CB"/>
    <w:rsid w:val="005A43A0"/>
    <w:rsid w:val="005B1021"/>
    <w:rsid w:val="005B4761"/>
    <w:rsid w:val="005B5471"/>
    <w:rsid w:val="005D1A36"/>
    <w:rsid w:val="005D1AC1"/>
    <w:rsid w:val="005E45DA"/>
    <w:rsid w:val="005E7885"/>
    <w:rsid w:val="005F268E"/>
    <w:rsid w:val="005F3EED"/>
    <w:rsid w:val="005F51C2"/>
    <w:rsid w:val="006012D4"/>
    <w:rsid w:val="00611BA6"/>
    <w:rsid w:val="00611C13"/>
    <w:rsid w:val="00611C7B"/>
    <w:rsid w:val="00615BEB"/>
    <w:rsid w:val="00636241"/>
    <w:rsid w:val="006369D1"/>
    <w:rsid w:val="006408E2"/>
    <w:rsid w:val="006433DC"/>
    <w:rsid w:val="006514DB"/>
    <w:rsid w:val="006734BB"/>
    <w:rsid w:val="00676390"/>
    <w:rsid w:val="006807DA"/>
    <w:rsid w:val="006823CA"/>
    <w:rsid w:val="00690994"/>
    <w:rsid w:val="006A6889"/>
    <w:rsid w:val="006A6D4F"/>
    <w:rsid w:val="006B2DA5"/>
    <w:rsid w:val="006B4986"/>
    <w:rsid w:val="006B63FA"/>
    <w:rsid w:val="006C31C3"/>
    <w:rsid w:val="006C4F01"/>
    <w:rsid w:val="006C74DD"/>
    <w:rsid w:val="006D056C"/>
    <w:rsid w:val="006E1CEF"/>
    <w:rsid w:val="006F3E3F"/>
    <w:rsid w:val="006F5238"/>
    <w:rsid w:val="006F6489"/>
    <w:rsid w:val="007014C2"/>
    <w:rsid w:val="00713D1E"/>
    <w:rsid w:val="00714FCF"/>
    <w:rsid w:val="007212EA"/>
    <w:rsid w:val="00723C53"/>
    <w:rsid w:val="007272D8"/>
    <w:rsid w:val="007332EA"/>
    <w:rsid w:val="00733BDE"/>
    <w:rsid w:val="00735D58"/>
    <w:rsid w:val="0074245E"/>
    <w:rsid w:val="00743A06"/>
    <w:rsid w:val="00776953"/>
    <w:rsid w:val="00783F3F"/>
    <w:rsid w:val="007934D2"/>
    <w:rsid w:val="00794B81"/>
    <w:rsid w:val="007A63CD"/>
    <w:rsid w:val="007B6FEE"/>
    <w:rsid w:val="007B788B"/>
    <w:rsid w:val="007C2AA0"/>
    <w:rsid w:val="007D429F"/>
    <w:rsid w:val="007D44D8"/>
    <w:rsid w:val="007E1A76"/>
    <w:rsid w:val="007E36B2"/>
    <w:rsid w:val="007E5D35"/>
    <w:rsid w:val="007F0E43"/>
    <w:rsid w:val="007F710A"/>
    <w:rsid w:val="00805CE4"/>
    <w:rsid w:val="00813CCF"/>
    <w:rsid w:val="00822E15"/>
    <w:rsid w:val="0083123C"/>
    <w:rsid w:val="00833E36"/>
    <w:rsid w:val="0084404E"/>
    <w:rsid w:val="00850E9C"/>
    <w:rsid w:val="00851E46"/>
    <w:rsid w:val="00860F62"/>
    <w:rsid w:val="00873F9C"/>
    <w:rsid w:val="00885D53"/>
    <w:rsid w:val="00895A3D"/>
    <w:rsid w:val="00895C7A"/>
    <w:rsid w:val="008A3CC4"/>
    <w:rsid w:val="008A5E05"/>
    <w:rsid w:val="008A60ED"/>
    <w:rsid w:val="008B2D6D"/>
    <w:rsid w:val="008B2D9B"/>
    <w:rsid w:val="008C13C4"/>
    <w:rsid w:val="008C1950"/>
    <w:rsid w:val="008C23A8"/>
    <w:rsid w:val="008C3459"/>
    <w:rsid w:val="008C6573"/>
    <w:rsid w:val="008E2A50"/>
    <w:rsid w:val="008E46AB"/>
    <w:rsid w:val="008F7A7E"/>
    <w:rsid w:val="009127E7"/>
    <w:rsid w:val="00915758"/>
    <w:rsid w:val="00915D2D"/>
    <w:rsid w:val="00920BC0"/>
    <w:rsid w:val="009210B5"/>
    <w:rsid w:val="00930807"/>
    <w:rsid w:val="00940052"/>
    <w:rsid w:val="0094252C"/>
    <w:rsid w:val="00946982"/>
    <w:rsid w:val="00950798"/>
    <w:rsid w:val="00954A00"/>
    <w:rsid w:val="009603D2"/>
    <w:rsid w:val="00961832"/>
    <w:rsid w:val="0096206E"/>
    <w:rsid w:val="009641B3"/>
    <w:rsid w:val="0097115F"/>
    <w:rsid w:val="009732BF"/>
    <w:rsid w:val="00993470"/>
    <w:rsid w:val="00995945"/>
    <w:rsid w:val="0099597F"/>
    <w:rsid w:val="009A0D6E"/>
    <w:rsid w:val="009A41CE"/>
    <w:rsid w:val="009A7F0A"/>
    <w:rsid w:val="009B195B"/>
    <w:rsid w:val="009B5864"/>
    <w:rsid w:val="009B60E2"/>
    <w:rsid w:val="009C13D3"/>
    <w:rsid w:val="009C5419"/>
    <w:rsid w:val="009E0421"/>
    <w:rsid w:val="009F29FC"/>
    <w:rsid w:val="009F43E8"/>
    <w:rsid w:val="009F4D60"/>
    <w:rsid w:val="00A02FBE"/>
    <w:rsid w:val="00A14B7E"/>
    <w:rsid w:val="00A21058"/>
    <w:rsid w:val="00A229A5"/>
    <w:rsid w:val="00A26A02"/>
    <w:rsid w:val="00A37A04"/>
    <w:rsid w:val="00A37CE3"/>
    <w:rsid w:val="00A6302E"/>
    <w:rsid w:val="00A760C3"/>
    <w:rsid w:val="00A82F09"/>
    <w:rsid w:val="00A938E0"/>
    <w:rsid w:val="00A93FA0"/>
    <w:rsid w:val="00AA02EA"/>
    <w:rsid w:val="00AA4E0C"/>
    <w:rsid w:val="00AA7D8A"/>
    <w:rsid w:val="00AB22F2"/>
    <w:rsid w:val="00AB7658"/>
    <w:rsid w:val="00AC2ECE"/>
    <w:rsid w:val="00AC3358"/>
    <w:rsid w:val="00AD131D"/>
    <w:rsid w:val="00AD1522"/>
    <w:rsid w:val="00AE4179"/>
    <w:rsid w:val="00B02F33"/>
    <w:rsid w:val="00B10692"/>
    <w:rsid w:val="00B209EF"/>
    <w:rsid w:val="00B41BCA"/>
    <w:rsid w:val="00B50D98"/>
    <w:rsid w:val="00B62646"/>
    <w:rsid w:val="00B641B9"/>
    <w:rsid w:val="00B649FA"/>
    <w:rsid w:val="00B67CDA"/>
    <w:rsid w:val="00B75127"/>
    <w:rsid w:val="00B762FC"/>
    <w:rsid w:val="00B829BA"/>
    <w:rsid w:val="00B82A03"/>
    <w:rsid w:val="00B8364D"/>
    <w:rsid w:val="00B872F9"/>
    <w:rsid w:val="00B87A67"/>
    <w:rsid w:val="00B95922"/>
    <w:rsid w:val="00BA330B"/>
    <w:rsid w:val="00BB21DD"/>
    <w:rsid w:val="00BB38EE"/>
    <w:rsid w:val="00BB48DB"/>
    <w:rsid w:val="00BC3C40"/>
    <w:rsid w:val="00BC6BE0"/>
    <w:rsid w:val="00BD3760"/>
    <w:rsid w:val="00BD652D"/>
    <w:rsid w:val="00BE0532"/>
    <w:rsid w:val="00BE2095"/>
    <w:rsid w:val="00BF092F"/>
    <w:rsid w:val="00BF79A3"/>
    <w:rsid w:val="00C010E0"/>
    <w:rsid w:val="00C136F2"/>
    <w:rsid w:val="00C1438E"/>
    <w:rsid w:val="00C15260"/>
    <w:rsid w:val="00C1728E"/>
    <w:rsid w:val="00C25031"/>
    <w:rsid w:val="00C331A2"/>
    <w:rsid w:val="00C42C86"/>
    <w:rsid w:val="00C437BF"/>
    <w:rsid w:val="00C451F2"/>
    <w:rsid w:val="00C55FCB"/>
    <w:rsid w:val="00C7441A"/>
    <w:rsid w:val="00C745DB"/>
    <w:rsid w:val="00C74BE8"/>
    <w:rsid w:val="00CA1400"/>
    <w:rsid w:val="00CA14FE"/>
    <w:rsid w:val="00CA33E2"/>
    <w:rsid w:val="00CA6C2A"/>
    <w:rsid w:val="00CB00CC"/>
    <w:rsid w:val="00CB017F"/>
    <w:rsid w:val="00CB3700"/>
    <w:rsid w:val="00CB5481"/>
    <w:rsid w:val="00CB6335"/>
    <w:rsid w:val="00CB78D6"/>
    <w:rsid w:val="00CC4748"/>
    <w:rsid w:val="00CC7853"/>
    <w:rsid w:val="00CD6659"/>
    <w:rsid w:val="00CE1E6B"/>
    <w:rsid w:val="00CE3232"/>
    <w:rsid w:val="00CF0600"/>
    <w:rsid w:val="00CF38D0"/>
    <w:rsid w:val="00CF4191"/>
    <w:rsid w:val="00CF54F4"/>
    <w:rsid w:val="00CF7B11"/>
    <w:rsid w:val="00D12694"/>
    <w:rsid w:val="00D147AB"/>
    <w:rsid w:val="00D21B53"/>
    <w:rsid w:val="00D3049C"/>
    <w:rsid w:val="00D30514"/>
    <w:rsid w:val="00D3731E"/>
    <w:rsid w:val="00D41B17"/>
    <w:rsid w:val="00D45B38"/>
    <w:rsid w:val="00D45C80"/>
    <w:rsid w:val="00D53CB6"/>
    <w:rsid w:val="00D6473F"/>
    <w:rsid w:val="00D65183"/>
    <w:rsid w:val="00D65D4A"/>
    <w:rsid w:val="00D67D6E"/>
    <w:rsid w:val="00D70BF8"/>
    <w:rsid w:val="00D77923"/>
    <w:rsid w:val="00D95D4B"/>
    <w:rsid w:val="00D9754B"/>
    <w:rsid w:val="00DA4D7D"/>
    <w:rsid w:val="00DB4EB7"/>
    <w:rsid w:val="00DD2F6F"/>
    <w:rsid w:val="00DD4249"/>
    <w:rsid w:val="00DE643C"/>
    <w:rsid w:val="00DF5362"/>
    <w:rsid w:val="00E03971"/>
    <w:rsid w:val="00E05D3F"/>
    <w:rsid w:val="00E13ECE"/>
    <w:rsid w:val="00E20951"/>
    <w:rsid w:val="00E2106C"/>
    <w:rsid w:val="00E24297"/>
    <w:rsid w:val="00E3481E"/>
    <w:rsid w:val="00E42B84"/>
    <w:rsid w:val="00E44593"/>
    <w:rsid w:val="00E544F6"/>
    <w:rsid w:val="00E67E1D"/>
    <w:rsid w:val="00E71B2C"/>
    <w:rsid w:val="00E77B01"/>
    <w:rsid w:val="00E81010"/>
    <w:rsid w:val="00E86450"/>
    <w:rsid w:val="00E967E0"/>
    <w:rsid w:val="00EA139B"/>
    <w:rsid w:val="00EA4CF7"/>
    <w:rsid w:val="00EB2F8C"/>
    <w:rsid w:val="00EB33E7"/>
    <w:rsid w:val="00EC75FE"/>
    <w:rsid w:val="00ED42ED"/>
    <w:rsid w:val="00EE37A3"/>
    <w:rsid w:val="00EF66D2"/>
    <w:rsid w:val="00EF7117"/>
    <w:rsid w:val="00F0389B"/>
    <w:rsid w:val="00F059D5"/>
    <w:rsid w:val="00F25C31"/>
    <w:rsid w:val="00F3189A"/>
    <w:rsid w:val="00F352EC"/>
    <w:rsid w:val="00F35371"/>
    <w:rsid w:val="00F35DC0"/>
    <w:rsid w:val="00F52A43"/>
    <w:rsid w:val="00F54567"/>
    <w:rsid w:val="00F63AE7"/>
    <w:rsid w:val="00F63CF6"/>
    <w:rsid w:val="00F726A8"/>
    <w:rsid w:val="00F82C30"/>
    <w:rsid w:val="00F847FB"/>
    <w:rsid w:val="00F86631"/>
    <w:rsid w:val="00F86BC2"/>
    <w:rsid w:val="00F86E4C"/>
    <w:rsid w:val="00F92991"/>
    <w:rsid w:val="00F957F5"/>
    <w:rsid w:val="00FA6915"/>
    <w:rsid w:val="00FA6BB1"/>
    <w:rsid w:val="00FB1837"/>
    <w:rsid w:val="00FC0B28"/>
    <w:rsid w:val="00FC20A7"/>
    <w:rsid w:val="00FC4F0A"/>
    <w:rsid w:val="00FC6975"/>
    <w:rsid w:val="00FC6DE1"/>
    <w:rsid w:val="00FD24CE"/>
    <w:rsid w:val="00FD6041"/>
    <w:rsid w:val="00FD61F4"/>
    <w:rsid w:val="00FE074B"/>
    <w:rsid w:val="00FE148D"/>
    <w:rsid w:val="00FE176D"/>
    <w:rsid w:val="00FE7B54"/>
    <w:rsid w:val="00FF2091"/>
    <w:rsid w:val="00FF32F5"/>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7AB"/>
    <w:pPr>
      <w:spacing w:before="40" w:after="40"/>
    </w:pPr>
    <w:rPr>
      <w:rFonts w:ascii="Arial" w:hAnsi="Arial"/>
      <w:sz w:val="24"/>
      <w:szCs w:val="24"/>
      <w:lang w:eastAsia="en-US"/>
    </w:rPr>
  </w:style>
  <w:style w:type="paragraph" w:styleId="Heading1">
    <w:name w:val="heading 1"/>
    <w:basedOn w:val="Normal"/>
    <w:next w:val="TempNormal"/>
    <w:qFormat/>
    <w:rsid w:val="008C23A8"/>
    <w:pPr>
      <w:keepNext/>
      <w:numPr>
        <w:numId w:val="29"/>
      </w:numPr>
      <w:spacing w:before="0" w:after="0"/>
      <w:ind w:hanging="720"/>
      <w:outlineLvl w:val="0"/>
    </w:pPr>
    <w:rPr>
      <w:b/>
      <w:color w:val="A71F7D"/>
      <w:kern w:val="28"/>
      <w:sz w:val="36"/>
      <w:szCs w:val="36"/>
    </w:rPr>
  </w:style>
  <w:style w:type="paragraph" w:styleId="Heading2">
    <w:name w:val="heading 2"/>
    <w:basedOn w:val="Normal"/>
    <w:next w:val="TempNormal"/>
    <w:qFormat/>
    <w:rsid w:val="008C23A8"/>
    <w:pPr>
      <w:spacing w:before="0" w:after="0"/>
      <w:ind w:left="709" w:hanging="709"/>
      <w:outlineLvl w:val="1"/>
    </w:pPr>
    <w:rPr>
      <w:rFonts w:ascii="Trebuchet MS" w:hAnsi="Trebuchet MS"/>
      <w:b/>
      <w:color w:val="A71F7D"/>
      <w:sz w:val="36"/>
      <w:szCs w:val="36"/>
    </w:rPr>
  </w:style>
  <w:style w:type="paragraph" w:styleId="Heading3">
    <w:name w:val="heading 3"/>
    <w:basedOn w:val="Normal"/>
    <w:next w:val="TempNormal"/>
    <w:qFormat/>
    <w:rsid w:val="00CA6C2A"/>
    <w:pPr>
      <w:numPr>
        <w:ilvl w:val="2"/>
        <w:numId w:val="15"/>
      </w:numPr>
      <w:spacing w:before="0" w:after="240"/>
      <w:outlineLvl w:val="2"/>
    </w:pPr>
  </w:style>
  <w:style w:type="paragraph" w:styleId="Heading4">
    <w:name w:val="heading 4"/>
    <w:basedOn w:val="Normal"/>
    <w:next w:val="Normal"/>
    <w:autoRedefine/>
    <w:qFormat/>
    <w:rsid w:val="00CA6C2A"/>
    <w:pPr>
      <w:keepNext/>
      <w:numPr>
        <w:ilvl w:val="3"/>
        <w:numId w:val="15"/>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autoRedefine/>
    <w:uiPriority w:val="99"/>
    <w:rsid w:val="00356E0C"/>
    <w:pPr>
      <w:tabs>
        <w:tab w:val="center" w:pos="4153"/>
        <w:tab w:val="right" w:pos="8306"/>
      </w:tabs>
      <w:spacing w:before="0" w:after="240"/>
      <w:jc w:val="right"/>
    </w:pPr>
    <w:rPr>
      <w:rFonts w:cs="Arial"/>
      <w:sz w:val="18"/>
      <w:szCs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alutation">
    <w:name w:val="Salutation"/>
    <w:basedOn w:val="Normal"/>
    <w:next w:val="Normal"/>
  </w:style>
  <w:style w:type="paragraph" w:customStyle="1" w:styleId="TableNormal0">
    <w:name w:val="TableNormal"/>
    <w:rPr>
      <w:rFonts w:ascii="Arial" w:hAnsi="Arial" w:cs="Arial"/>
      <w:b/>
      <w:noProof/>
      <w:sz w:val="22"/>
      <w:lang w:eastAsia="en-US"/>
    </w:rPr>
  </w:style>
  <w:style w:type="paragraph" w:customStyle="1" w:styleId="DocHeading">
    <w:name w:val="DocHeading"/>
    <w:basedOn w:val="Normal"/>
    <w:next w:val="Normal"/>
    <w:rPr>
      <w:b/>
      <w:caps/>
      <w:u w:val="single"/>
    </w:rPr>
  </w:style>
  <w:style w:type="paragraph" w:styleId="Title">
    <w:name w:val="Title"/>
    <w:basedOn w:val="Normal"/>
    <w:qFormat/>
    <w:pPr>
      <w:spacing w:before="240" w:after="60"/>
      <w:jc w:val="center"/>
      <w:outlineLvl w:val="0"/>
    </w:pPr>
    <w:rPr>
      <w:b/>
      <w:kern w:val="28"/>
      <w:sz w:val="32"/>
    </w:rPr>
  </w:style>
  <w:style w:type="paragraph" w:customStyle="1" w:styleId="BodyText">
    <w:name w:val="BodyText"/>
    <w:basedOn w:val="Normal"/>
    <w:pPr>
      <w:numPr>
        <w:numId w:val="3"/>
      </w:numPr>
      <w:spacing w:after="120"/>
    </w:pPr>
  </w:style>
  <w:style w:type="character" w:styleId="Hyperlink">
    <w:name w:val="Hyperlink"/>
    <w:uiPriority w:val="99"/>
    <w:rPr>
      <w:color w:val="0000FF"/>
      <w:u w:val="single"/>
    </w:rPr>
  </w:style>
  <w:style w:type="table" w:styleId="TableGrid">
    <w:name w:val="Table Grid"/>
    <w:basedOn w:val="TableNormal"/>
    <w:rsid w:val="00AC3358"/>
    <w:pPr>
      <w:spacing w:after="24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next w:val="Normal"/>
    <w:pPr>
      <w:spacing w:before="120" w:after="120"/>
      <w:ind w:left="680"/>
    </w:pPr>
  </w:style>
  <w:style w:type="paragraph" w:customStyle="1" w:styleId="TempNormal">
    <w:name w:val="TempNormal"/>
    <w:basedOn w:val="Normal"/>
    <w:rsid w:val="00CA6C2A"/>
    <w:pPr>
      <w:spacing w:before="0" w:after="240"/>
      <w:ind w:left="851"/>
    </w:pPr>
  </w:style>
  <w:style w:type="character" w:styleId="Strong">
    <w:name w:val="Strong"/>
    <w:uiPriority w:val="22"/>
    <w:qFormat/>
    <w:rPr>
      <w:b/>
    </w:rPr>
  </w:style>
  <w:style w:type="paragraph" w:styleId="Index3">
    <w:name w:val="index 3"/>
    <w:basedOn w:val="Normal"/>
    <w:next w:val="Normal"/>
    <w:autoRedefine/>
    <w:semiHidden/>
    <w:pPr>
      <w:ind w:left="720" w:hanging="240"/>
    </w:pPr>
  </w:style>
  <w:style w:type="paragraph" w:customStyle="1" w:styleId="StyleHeading1Arial">
    <w:name w:val="Style Heading 1 + Arial"/>
    <w:basedOn w:val="Heading1"/>
    <w:rsid w:val="00D147AB"/>
    <w:rPr>
      <w:b w:val="0"/>
    </w:rPr>
  </w:style>
  <w:style w:type="character" w:styleId="FollowedHyperlink">
    <w:name w:val="FollowedHyperlink"/>
    <w:rsid w:val="0021493C"/>
    <w:rPr>
      <w:color w:val="800080"/>
      <w:u w:val="single"/>
    </w:rPr>
  </w:style>
  <w:style w:type="paragraph" w:styleId="BalloonText">
    <w:name w:val="Balloon Text"/>
    <w:basedOn w:val="Normal"/>
    <w:link w:val="BalloonTextChar"/>
    <w:rsid w:val="00A14B7E"/>
    <w:rPr>
      <w:rFonts w:ascii="Tahoma" w:hAnsi="Tahoma" w:cs="Tahoma"/>
      <w:sz w:val="16"/>
      <w:szCs w:val="16"/>
    </w:rPr>
  </w:style>
  <w:style w:type="paragraph" w:customStyle="1" w:styleId="Bullets">
    <w:name w:val="Bullets"/>
    <w:basedOn w:val="TempNormal"/>
    <w:rsid w:val="00CA6C2A"/>
    <w:pPr>
      <w:numPr>
        <w:numId w:val="16"/>
      </w:numPr>
    </w:pPr>
  </w:style>
  <w:style w:type="paragraph" w:customStyle="1" w:styleId="Numbers">
    <w:name w:val="Numbers"/>
    <w:basedOn w:val="TempNormal"/>
    <w:rsid w:val="00CA6C2A"/>
    <w:pPr>
      <w:numPr>
        <w:numId w:val="17"/>
      </w:numPr>
    </w:pPr>
  </w:style>
  <w:style w:type="paragraph" w:customStyle="1" w:styleId="StyleTableNormalArialNotBoldBefore2ptAfter2pt">
    <w:name w:val="Style TableNormal + Arial Not Bold Before:  2 pt After:  2 pt"/>
    <w:basedOn w:val="TableNormal0"/>
    <w:autoRedefine/>
    <w:rsid w:val="00F92991"/>
    <w:pPr>
      <w:spacing w:after="240"/>
    </w:pPr>
    <w:rPr>
      <w:b w:val="0"/>
    </w:rPr>
  </w:style>
  <w:style w:type="character" w:customStyle="1" w:styleId="StyleBoldUnderline">
    <w:name w:val="Style Bold Underline"/>
    <w:rsid w:val="00A6302E"/>
    <w:rPr>
      <w:b/>
      <w:bCs/>
      <w:noProof/>
      <w:u w:val="single"/>
    </w:rPr>
  </w:style>
  <w:style w:type="numbering" w:styleId="111111">
    <w:name w:val="Outline List 2"/>
    <w:basedOn w:val="NoList"/>
    <w:rsid w:val="008C13C4"/>
    <w:pPr>
      <w:numPr>
        <w:numId w:val="4"/>
      </w:numPr>
    </w:pPr>
  </w:style>
  <w:style w:type="numbering" w:styleId="1ai">
    <w:name w:val="Outline List 1"/>
    <w:basedOn w:val="NoList"/>
    <w:rsid w:val="008C13C4"/>
    <w:pPr>
      <w:numPr>
        <w:numId w:val="5"/>
      </w:numPr>
    </w:pPr>
  </w:style>
  <w:style w:type="numbering" w:styleId="ArticleSection">
    <w:name w:val="Outline List 3"/>
    <w:basedOn w:val="NoList"/>
    <w:rsid w:val="008C13C4"/>
    <w:pPr>
      <w:numPr>
        <w:numId w:val="6"/>
      </w:numPr>
    </w:pPr>
  </w:style>
  <w:style w:type="paragraph" w:styleId="BlockText">
    <w:name w:val="Block Text"/>
    <w:basedOn w:val="Normal"/>
    <w:rsid w:val="008C13C4"/>
    <w:pPr>
      <w:spacing w:after="120"/>
      <w:ind w:left="1440" w:right="1440"/>
    </w:pPr>
  </w:style>
  <w:style w:type="paragraph" w:styleId="BodyText2">
    <w:name w:val="Body Text 2"/>
    <w:basedOn w:val="Normal"/>
    <w:rsid w:val="008C13C4"/>
    <w:pPr>
      <w:spacing w:after="120" w:line="480" w:lineRule="auto"/>
    </w:pPr>
  </w:style>
  <w:style w:type="paragraph" w:styleId="BodyText3">
    <w:name w:val="Body Text 3"/>
    <w:basedOn w:val="Normal"/>
    <w:rsid w:val="008C13C4"/>
    <w:pPr>
      <w:spacing w:after="120"/>
    </w:pPr>
    <w:rPr>
      <w:sz w:val="16"/>
      <w:szCs w:val="16"/>
    </w:rPr>
  </w:style>
  <w:style w:type="paragraph" w:styleId="BodyTextFirstIndent">
    <w:name w:val="Body Text First Indent"/>
    <w:basedOn w:val="BodyText0"/>
    <w:rsid w:val="008C13C4"/>
    <w:pPr>
      <w:spacing w:before="40"/>
      <w:ind w:left="0" w:firstLine="210"/>
    </w:pPr>
  </w:style>
  <w:style w:type="paragraph" w:styleId="BodyTextIndent">
    <w:name w:val="Body Text Indent"/>
    <w:basedOn w:val="Normal"/>
    <w:rsid w:val="008C13C4"/>
    <w:pPr>
      <w:spacing w:after="120"/>
      <w:ind w:left="283"/>
    </w:pPr>
  </w:style>
  <w:style w:type="paragraph" w:styleId="BodyTextFirstIndent2">
    <w:name w:val="Body Text First Indent 2"/>
    <w:basedOn w:val="BodyTextIndent"/>
    <w:rsid w:val="008C13C4"/>
    <w:pPr>
      <w:ind w:firstLine="210"/>
    </w:pPr>
  </w:style>
  <w:style w:type="paragraph" w:styleId="BodyTextIndent2">
    <w:name w:val="Body Text Indent 2"/>
    <w:basedOn w:val="Normal"/>
    <w:rsid w:val="008C13C4"/>
    <w:pPr>
      <w:spacing w:after="120" w:line="480" w:lineRule="auto"/>
      <w:ind w:left="283"/>
    </w:pPr>
  </w:style>
  <w:style w:type="paragraph" w:styleId="BodyTextIndent3">
    <w:name w:val="Body Text Indent 3"/>
    <w:basedOn w:val="Normal"/>
    <w:rsid w:val="008C13C4"/>
    <w:pPr>
      <w:spacing w:after="120"/>
      <w:ind w:left="283"/>
    </w:pPr>
    <w:rPr>
      <w:sz w:val="16"/>
      <w:szCs w:val="16"/>
    </w:rPr>
  </w:style>
  <w:style w:type="paragraph" w:styleId="Caption">
    <w:name w:val="caption"/>
    <w:basedOn w:val="Normal"/>
    <w:next w:val="Normal"/>
    <w:qFormat/>
    <w:rsid w:val="008C13C4"/>
    <w:rPr>
      <w:b/>
      <w:bCs/>
      <w:sz w:val="20"/>
      <w:szCs w:val="20"/>
    </w:rPr>
  </w:style>
  <w:style w:type="paragraph" w:styleId="Closing">
    <w:name w:val="Closing"/>
    <w:basedOn w:val="Normal"/>
    <w:rsid w:val="008C13C4"/>
    <w:pPr>
      <w:ind w:left="4252"/>
    </w:pPr>
  </w:style>
  <w:style w:type="character" w:styleId="CommentReference">
    <w:name w:val="annotation reference"/>
    <w:semiHidden/>
    <w:rsid w:val="008C13C4"/>
    <w:rPr>
      <w:sz w:val="16"/>
      <w:szCs w:val="16"/>
    </w:rPr>
  </w:style>
  <w:style w:type="paragraph" w:styleId="CommentText">
    <w:name w:val="annotation text"/>
    <w:basedOn w:val="Normal"/>
    <w:semiHidden/>
    <w:rsid w:val="008C13C4"/>
    <w:rPr>
      <w:sz w:val="20"/>
      <w:szCs w:val="20"/>
    </w:rPr>
  </w:style>
  <w:style w:type="paragraph" w:styleId="CommentSubject">
    <w:name w:val="annotation subject"/>
    <w:basedOn w:val="CommentText"/>
    <w:next w:val="CommentText"/>
    <w:semiHidden/>
    <w:rsid w:val="008C13C4"/>
    <w:rPr>
      <w:b/>
      <w:bCs/>
    </w:rPr>
  </w:style>
  <w:style w:type="paragraph" w:styleId="Date">
    <w:name w:val="Date"/>
    <w:basedOn w:val="Normal"/>
    <w:next w:val="Normal"/>
    <w:rsid w:val="008C13C4"/>
  </w:style>
  <w:style w:type="paragraph" w:styleId="DocumentMap">
    <w:name w:val="Document Map"/>
    <w:basedOn w:val="Normal"/>
    <w:semiHidden/>
    <w:rsid w:val="008C13C4"/>
    <w:pPr>
      <w:shd w:val="clear" w:color="auto" w:fill="000080"/>
    </w:pPr>
    <w:rPr>
      <w:rFonts w:ascii="Tahoma" w:hAnsi="Tahoma" w:cs="Tahoma"/>
      <w:sz w:val="20"/>
      <w:szCs w:val="20"/>
    </w:rPr>
  </w:style>
  <w:style w:type="paragraph" w:styleId="E-mailSignature">
    <w:name w:val="E-mail Signature"/>
    <w:basedOn w:val="Normal"/>
    <w:rsid w:val="008C13C4"/>
  </w:style>
  <w:style w:type="character" w:styleId="Emphasis">
    <w:name w:val="Emphasis"/>
    <w:qFormat/>
    <w:rsid w:val="008C13C4"/>
    <w:rPr>
      <w:i/>
      <w:iCs/>
    </w:rPr>
  </w:style>
  <w:style w:type="character" w:styleId="EndnoteReference">
    <w:name w:val="endnote reference"/>
    <w:semiHidden/>
    <w:rsid w:val="008C13C4"/>
    <w:rPr>
      <w:vertAlign w:val="superscript"/>
    </w:rPr>
  </w:style>
  <w:style w:type="paragraph" w:styleId="EndnoteText">
    <w:name w:val="endnote text"/>
    <w:basedOn w:val="Normal"/>
    <w:semiHidden/>
    <w:rsid w:val="008C13C4"/>
    <w:rPr>
      <w:sz w:val="20"/>
      <w:szCs w:val="20"/>
    </w:rPr>
  </w:style>
  <w:style w:type="paragraph" w:styleId="EnvelopeAddress">
    <w:name w:val="envelope address"/>
    <w:basedOn w:val="Normal"/>
    <w:rsid w:val="008C13C4"/>
    <w:pPr>
      <w:framePr w:w="7920" w:h="1980" w:hRule="exact" w:hSpace="180" w:wrap="auto" w:hAnchor="page" w:xAlign="center" w:yAlign="bottom"/>
      <w:ind w:left="2880"/>
    </w:pPr>
    <w:rPr>
      <w:rFonts w:cs="Arial"/>
    </w:rPr>
  </w:style>
  <w:style w:type="paragraph" w:styleId="EnvelopeReturn">
    <w:name w:val="envelope return"/>
    <w:basedOn w:val="Normal"/>
    <w:rsid w:val="008C13C4"/>
    <w:rPr>
      <w:rFonts w:cs="Arial"/>
      <w:sz w:val="20"/>
      <w:szCs w:val="20"/>
    </w:rPr>
  </w:style>
  <w:style w:type="character" w:styleId="FootnoteReference">
    <w:name w:val="footnote reference"/>
    <w:semiHidden/>
    <w:rsid w:val="008C13C4"/>
    <w:rPr>
      <w:vertAlign w:val="superscript"/>
    </w:rPr>
  </w:style>
  <w:style w:type="paragraph" w:styleId="FootnoteText">
    <w:name w:val="footnote text"/>
    <w:basedOn w:val="Normal"/>
    <w:semiHidden/>
    <w:rsid w:val="008C13C4"/>
    <w:rPr>
      <w:sz w:val="20"/>
      <w:szCs w:val="20"/>
    </w:rPr>
  </w:style>
  <w:style w:type="character" w:styleId="HTMLAcronym">
    <w:name w:val="HTML Acronym"/>
    <w:basedOn w:val="DefaultParagraphFont"/>
    <w:rsid w:val="008C13C4"/>
  </w:style>
  <w:style w:type="paragraph" w:styleId="HTMLAddress">
    <w:name w:val="HTML Address"/>
    <w:basedOn w:val="Normal"/>
    <w:rsid w:val="008C13C4"/>
    <w:rPr>
      <w:i/>
      <w:iCs/>
    </w:rPr>
  </w:style>
  <w:style w:type="character" w:styleId="HTMLCite">
    <w:name w:val="HTML Cite"/>
    <w:rsid w:val="008C13C4"/>
    <w:rPr>
      <w:i/>
      <w:iCs/>
    </w:rPr>
  </w:style>
  <w:style w:type="character" w:styleId="HTMLCode">
    <w:name w:val="HTML Code"/>
    <w:rsid w:val="008C13C4"/>
    <w:rPr>
      <w:rFonts w:ascii="Courier New" w:hAnsi="Courier New" w:cs="Courier New"/>
      <w:sz w:val="20"/>
      <w:szCs w:val="20"/>
    </w:rPr>
  </w:style>
  <w:style w:type="character" w:styleId="HTMLDefinition">
    <w:name w:val="HTML Definition"/>
    <w:rsid w:val="008C13C4"/>
    <w:rPr>
      <w:i/>
      <w:iCs/>
    </w:rPr>
  </w:style>
  <w:style w:type="character" w:styleId="HTMLKeyboard">
    <w:name w:val="HTML Keyboard"/>
    <w:rsid w:val="008C13C4"/>
    <w:rPr>
      <w:rFonts w:ascii="Courier New" w:hAnsi="Courier New" w:cs="Courier New"/>
      <w:sz w:val="20"/>
      <w:szCs w:val="20"/>
    </w:rPr>
  </w:style>
  <w:style w:type="paragraph" w:styleId="HTMLPreformatted">
    <w:name w:val="HTML Preformatted"/>
    <w:basedOn w:val="Normal"/>
    <w:rsid w:val="008C13C4"/>
    <w:rPr>
      <w:rFonts w:ascii="Courier New" w:hAnsi="Courier New" w:cs="Courier New"/>
      <w:sz w:val="20"/>
      <w:szCs w:val="20"/>
    </w:rPr>
  </w:style>
  <w:style w:type="character" w:styleId="HTMLSample">
    <w:name w:val="HTML Sample"/>
    <w:rsid w:val="008C13C4"/>
    <w:rPr>
      <w:rFonts w:ascii="Courier New" w:hAnsi="Courier New" w:cs="Courier New"/>
    </w:rPr>
  </w:style>
  <w:style w:type="character" w:styleId="HTMLTypewriter">
    <w:name w:val="HTML Typewriter"/>
    <w:rsid w:val="008C13C4"/>
    <w:rPr>
      <w:rFonts w:ascii="Courier New" w:hAnsi="Courier New" w:cs="Courier New"/>
      <w:sz w:val="20"/>
      <w:szCs w:val="20"/>
    </w:rPr>
  </w:style>
  <w:style w:type="character" w:styleId="HTMLVariable">
    <w:name w:val="HTML Variable"/>
    <w:rsid w:val="008C13C4"/>
    <w:rPr>
      <w:i/>
      <w:iCs/>
    </w:rPr>
  </w:style>
  <w:style w:type="paragraph" w:styleId="Index1">
    <w:name w:val="index 1"/>
    <w:basedOn w:val="Normal"/>
    <w:next w:val="Normal"/>
    <w:autoRedefine/>
    <w:semiHidden/>
    <w:rsid w:val="008C13C4"/>
    <w:pPr>
      <w:ind w:left="240" w:hanging="240"/>
    </w:pPr>
  </w:style>
  <w:style w:type="paragraph" w:styleId="Index2">
    <w:name w:val="index 2"/>
    <w:basedOn w:val="Normal"/>
    <w:next w:val="Normal"/>
    <w:autoRedefine/>
    <w:semiHidden/>
    <w:rsid w:val="008C13C4"/>
    <w:pPr>
      <w:ind w:left="480" w:hanging="240"/>
    </w:pPr>
  </w:style>
  <w:style w:type="paragraph" w:styleId="Index4">
    <w:name w:val="index 4"/>
    <w:basedOn w:val="Normal"/>
    <w:next w:val="Normal"/>
    <w:autoRedefine/>
    <w:semiHidden/>
    <w:rsid w:val="008C13C4"/>
    <w:pPr>
      <w:ind w:left="960" w:hanging="240"/>
    </w:pPr>
  </w:style>
  <w:style w:type="paragraph" w:styleId="Index5">
    <w:name w:val="index 5"/>
    <w:basedOn w:val="Normal"/>
    <w:next w:val="Normal"/>
    <w:autoRedefine/>
    <w:semiHidden/>
    <w:rsid w:val="008C13C4"/>
    <w:pPr>
      <w:ind w:left="1200" w:hanging="240"/>
    </w:pPr>
  </w:style>
  <w:style w:type="paragraph" w:styleId="Index6">
    <w:name w:val="index 6"/>
    <w:basedOn w:val="Normal"/>
    <w:next w:val="Normal"/>
    <w:autoRedefine/>
    <w:semiHidden/>
    <w:rsid w:val="008C13C4"/>
    <w:pPr>
      <w:ind w:left="1440" w:hanging="240"/>
    </w:pPr>
  </w:style>
  <w:style w:type="paragraph" w:styleId="Index7">
    <w:name w:val="index 7"/>
    <w:basedOn w:val="Normal"/>
    <w:next w:val="Normal"/>
    <w:autoRedefine/>
    <w:semiHidden/>
    <w:rsid w:val="008C13C4"/>
    <w:pPr>
      <w:ind w:left="1680" w:hanging="240"/>
    </w:pPr>
  </w:style>
  <w:style w:type="paragraph" w:styleId="Index8">
    <w:name w:val="index 8"/>
    <w:basedOn w:val="Normal"/>
    <w:next w:val="Normal"/>
    <w:autoRedefine/>
    <w:semiHidden/>
    <w:rsid w:val="008C13C4"/>
    <w:pPr>
      <w:ind w:left="1920" w:hanging="240"/>
    </w:pPr>
  </w:style>
  <w:style w:type="paragraph" w:styleId="Index9">
    <w:name w:val="index 9"/>
    <w:basedOn w:val="Normal"/>
    <w:next w:val="Normal"/>
    <w:autoRedefine/>
    <w:semiHidden/>
    <w:rsid w:val="008C13C4"/>
    <w:pPr>
      <w:ind w:left="2160" w:hanging="240"/>
    </w:pPr>
  </w:style>
  <w:style w:type="paragraph" w:styleId="IndexHeading">
    <w:name w:val="index heading"/>
    <w:basedOn w:val="Normal"/>
    <w:next w:val="Index1"/>
    <w:semiHidden/>
    <w:rsid w:val="008C13C4"/>
    <w:rPr>
      <w:rFonts w:cs="Arial"/>
      <w:b/>
      <w:bCs/>
    </w:rPr>
  </w:style>
  <w:style w:type="character" w:styleId="LineNumber">
    <w:name w:val="line number"/>
    <w:basedOn w:val="DefaultParagraphFont"/>
    <w:rsid w:val="008C13C4"/>
  </w:style>
  <w:style w:type="paragraph" w:styleId="List">
    <w:name w:val="List"/>
    <w:basedOn w:val="Normal"/>
    <w:rsid w:val="008C13C4"/>
    <w:pPr>
      <w:ind w:left="283" w:hanging="283"/>
    </w:pPr>
  </w:style>
  <w:style w:type="paragraph" w:styleId="List2">
    <w:name w:val="List 2"/>
    <w:basedOn w:val="Normal"/>
    <w:rsid w:val="008C13C4"/>
    <w:pPr>
      <w:ind w:left="566" w:hanging="283"/>
    </w:pPr>
  </w:style>
  <w:style w:type="paragraph" w:styleId="List3">
    <w:name w:val="List 3"/>
    <w:basedOn w:val="Normal"/>
    <w:rsid w:val="008C13C4"/>
    <w:pPr>
      <w:ind w:left="849" w:hanging="283"/>
    </w:pPr>
  </w:style>
  <w:style w:type="paragraph" w:styleId="List4">
    <w:name w:val="List 4"/>
    <w:basedOn w:val="Normal"/>
    <w:rsid w:val="008C13C4"/>
    <w:pPr>
      <w:ind w:left="1132" w:hanging="283"/>
    </w:pPr>
  </w:style>
  <w:style w:type="paragraph" w:styleId="List5">
    <w:name w:val="List 5"/>
    <w:basedOn w:val="Normal"/>
    <w:rsid w:val="008C13C4"/>
    <w:pPr>
      <w:ind w:left="1415" w:hanging="283"/>
    </w:pPr>
  </w:style>
  <w:style w:type="paragraph" w:styleId="ListBullet">
    <w:name w:val="List Bullet"/>
    <w:basedOn w:val="Normal"/>
    <w:rsid w:val="008C13C4"/>
    <w:pPr>
      <w:numPr>
        <w:numId w:val="7"/>
      </w:numPr>
    </w:pPr>
  </w:style>
  <w:style w:type="paragraph" w:styleId="ListBullet2">
    <w:name w:val="List Bullet 2"/>
    <w:basedOn w:val="Normal"/>
    <w:rsid w:val="008C13C4"/>
    <w:pPr>
      <w:numPr>
        <w:numId w:val="8"/>
      </w:numPr>
    </w:pPr>
  </w:style>
  <w:style w:type="paragraph" w:styleId="ListBullet3">
    <w:name w:val="List Bullet 3"/>
    <w:basedOn w:val="Normal"/>
    <w:rsid w:val="008C13C4"/>
    <w:pPr>
      <w:numPr>
        <w:numId w:val="9"/>
      </w:numPr>
    </w:pPr>
  </w:style>
  <w:style w:type="paragraph" w:styleId="ListBullet4">
    <w:name w:val="List Bullet 4"/>
    <w:basedOn w:val="Normal"/>
    <w:rsid w:val="008C13C4"/>
    <w:pPr>
      <w:numPr>
        <w:numId w:val="10"/>
      </w:numPr>
    </w:pPr>
  </w:style>
  <w:style w:type="paragraph" w:styleId="ListBullet5">
    <w:name w:val="List Bullet 5"/>
    <w:basedOn w:val="Normal"/>
    <w:rsid w:val="008C13C4"/>
    <w:pPr>
      <w:numPr>
        <w:numId w:val="11"/>
      </w:numPr>
    </w:pPr>
  </w:style>
  <w:style w:type="paragraph" w:styleId="ListContinue">
    <w:name w:val="List Continue"/>
    <w:basedOn w:val="Normal"/>
    <w:rsid w:val="008C13C4"/>
    <w:pPr>
      <w:spacing w:after="120"/>
      <w:ind w:left="283"/>
    </w:pPr>
  </w:style>
  <w:style w:type="paragraph" w:styleId="ListContinue2">
    <w:name w:val="List Continue 2"/>
    <w:basedOn w:val="Normal"/>
    <w:rsid w:val="008C13C4"/>
    <w:pPr>
      <w:spacing w:after="120"/>
      <w:ind w:left="566"/>
    </w:pPr>
  </w:style>
  <w:style w:type="paragraph" w:styleId="ListContinue3">
    <w:name w:val="List Continue 3"/>
    <w:basedOn w:val="Normal"/>
    <w:rsid w:val="008C13C4"/>
    <w:pPr>
      <w:spacing w:after="120"/>
      <w:ind w:left="849"/>
    </w:pPr>
  </w:style>
  <w:style w:type="paragraph" w:styleId="ListContinue4">
    <w:name w:val="List Continue 4"/>
    <w:basedOn w:val="Normal"/>
    <w:rsid w:val="008C13C4"/>
    <w:pPr>
      <w:spacing w:after="120"/>
      <w:ind w:left="1132"/>
    </w:pPr>
  </w:style>
  <w:style w:type="paragraph" w:styleId="ListContinue5">
    <w:name w:val="List Continue 5"/>
    <w:basedOn w:val="Normal"/>
    <w:rsid w:val="008C13C4"/>
    <w:pPr>
      <w:spacing w:after="120"/>
      <w:ind w:left="1415"/>
    </w:pPr>
  </w:style>
  <w:style w:type="paragraph" w:styleId="ListNumber">
    <w:name w:val="List Number"/>
    <w:basedOn w:val="Normal"/>
    <w:rsid w:val="008C13C4"/>
    <w:pPr>
      <w:numPr>
        <w:numId w:val="12"/>
      </w:numPr>
    </w:pPr>
  </w:style>
  <w:style w:type="paragraph" w:styleId="ListNumber2">
    <w:name w:val="List Number 2"/>
    <w:basedOn w:val="Normal"/>
    <w:rsid w:val="008C13C4"/>
    <w:pPr>
      <w:numPr>
        <w:numId w:val="13"/>
      </w:numPr>
    </w:pPr>
  </w:style>
  <w:style w:type="paragraph" w:styleId="ListNumber3">
    <w:name w:val="List Number 3"/>
    <w:basedOn w:val="Normal"/>
    <w:rsid w:val="008C13C4"/>
    <w:pPr>
      <w:numPr>
        <w:numId w:val="14"/>
      </w:numPr>
    </w:pPr>
  </w:style>
  <w:style w:type="paragraph" w:styleId="ListNumber4">
    <w:name w:val="List Number 4"/>
    <w:basedOn w:val="Normal"/>
    <w:rsid w:val="008C13C4"/>
    <w:pPr>
      <w:numPr>
        <w:numId w:val="2"/>
      </w:numPr>
    </w:pPr>
  </w:style>
  <w:style w:type="paragraph" w:styleId="ListNumber5">
    <w:name w:val="List Number 5"/>
    <w:basedOn w:val="Normal"/>
    <w:rsid w:val="008C13C4"/>
    <w:pPr>
      <w:numPr>
        <w:numId w:val="1"/>
      </w:numPr>
    </w:pPr>
  </w:style>
  <w:style w:type="paragraph" w:styleId="MacroText">
    <w:name w:val="macro"/>
    <w:semiHidden/>
    <w:rsid w:val="008C13C4"/>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noProof/>
      <w:lang w:eastAsia="en-US"/>
    </w:rPr>
  </w:style>
  <w:style w:type="paragraph" w:styleId="MessageHeader">
    <w:name w:val="Message Header"/>
    <w:basedOn w:val="Normal"/>
    <w:rsid w:val="008C13C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8C13C4"/>
    <w:rPr>
      <w:rFonts w:cs="Arial"/>
      <w:sz w:val="22"/>
    </w:rPr>
  </w:style>
  <w:style w:type="paragraph" w:styleId="NormalIndent">
    <w:name w:val="Normal Indent"/>
    <w:basedOn w:val="Normal"/>
    <w:rsid w:val="008C13C4"/>
    <w:pPr>
      <w:ind w:left="720"/>
    </w:pPr>
  </w:style>
  <w:style w:type="paragraph" w:styleId="NoteHeading">
    <w:name w:val="Note Heading"/>
    <w:basedOn w:val="Normal"/>
    <w:next w:val="Normal"/>
    <w:rsid w:val="008C13C4"/>
  </w:style>
  <w:style w:type="paragraph" w:styleId="PlainText">
    <w:name w:val="Plain Text"/>
    <w:basedOn w:val="Normal"/>
    <w:rsid w:val="008C13C4"/>
    <w:rPr>
      <w:rFonts w:ascii="Courier New" w:hAnsi="Courier New" w:cs="Courier New"/>
      <w:sz w:val="20"/>
      <w:szCs w:val="20"/>
    </w:rPr>
  </w:style>
  <w:style w:type="paragraph" w:styleId="Signature">
    <w:name w:val="Signature"/>
    <w:basedOn w:val="Normal"/>
    <w:rsid w:val="008C13C4"/>
    <w:pPr>
      <w:ind w:left="4252"/>
    </w:pPr>
  </w:style>
  <w:style w:type="paragraph" w:styleId="Subtitle">
    <w:name w:val="Subtitle"/>
    <w:basedOn w:val="Normal"/>
    <w:qFormat/>
    <w:rsid w:val="008C13C4"/>
    <w:pPr>
      <w:spacing w:after="60"/>
      <w:jc w:val="center"/>
      <w:outlineLvl w:val="1"/>
    </w:pPr>
    <w:rPr>
      <w:rFonts w:cs="Arial"/>
    </w:rPr>
  </w:style>
  <w:style w:type="table" w:styleId="Table3Deffects1">
    <w:name w:val="Table 3D effects 1"/>
    <w:basedOn w:val="TableNormal"/>
    <w:rsid w:val="008C13C4"/>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13C4"/>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13C4"/>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13C4"/>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13C4"/>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13C4"/>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13C4"/>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13C4"/>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13C4"/>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13C4"/>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13C4"/>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13C4"/>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13C4"/>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13C4"/>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13C4"/>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13C4"/>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13C4"/>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13C4"/>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13C4"/>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13C4"/>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13C4"/>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13C4"/>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13C4"/>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13C4"/>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C13C4"/>
    <w:pPr>
      <w:ind w:left="240" w:hanging="240"/>
    </w:pPr>
  </w:style>
  <w:style w:type="paragraph" w:styleId="TableofFigures">
    <w:name w:val="table of figures"/>
    <w:basedOn w:val="Normal"/>
    <w:next w:val="Normal"/>
    <w:semiHidden/>
    <w:rsid w:val="008C13C4"/>
  </w:style>
  <w:style w:type="table" w:styleId="TableProfessional">
    <w:name w:val="Table Professional"/>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13C4"/>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13C4"/>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13C4"/>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13C4"/>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13C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13C4"/>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13C4"/>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13C4"/>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C13C4"/>
    <w:pPr>
      <w:spacing w:before="120"/>
    </w:pPr>
    <w:rPr>
      <w:rFonts w:cs="Arial"/>
      <w:b/>
      <w:bCs/>
    </w:rPr>
  </w:style>
  <w:style w:type="paragraph" w:styleId="TOC1">
    <w:name w:val="toc 1"/>
    <w:basedOn w:val="Normal"/>
    <w:next w:val="Normal"/>
    <w:autoRedefine/>
    <w:uiPriority w:val="39"/>
    <w:rsid w:val="008C13C4"/>
  </w:style>
  <w:style w:type="paragraph" w:styleId="TOC2">
    <w:name w:val="toc 2"/>
    <w:basedOn w:val="Normal"/>
    <w:next w:val="Normal"/>
    <w:autoRedefine/>
    <w:uiPriority w:val="39"/>
    <w:rsid w:val="008C13C4"/>
    <w:pPr>
      <w:ind w:left="240"/>
    </w:pPr>
  </w:style>
  <w:style w:type="paragraph" w:styleId="TOC3">
    <w:name w:val="toc 3"/>
    <w:basedOn w:val="Normal"/>
    <w:next w:val="Normal"/>
    <w:autoRedefine/>
    <w:uiPriority w:val="39"/>
    <w:rsid w:val="008C13C4"/>
    <w:pPr>
      <w:ind w:left="480"/>
    </w:pPr>
  </w:style>
  <w:style w:type="paragraph" w:styleId="TOC4">
    <w:name w:val="toc 4"/>
    <w:basedOn w:val="Normal"/>
    <w:next w:val="Normal"/>
    <w:autoRedefine/>
    <w:semiHidden/>
    <w:rsid w:val="008C13C4"/>
    <w:pPr>
      <w:ind w:left="720"/>
    </w:pPr>
  </w:style>
  <w:style w:type="paragraph" w:styleId="TOC5">
    <w:name w:val="toc 5"/>
    <w:basedOn w:val="Normal"/>
    <w:next w:val="Normal"/>
    <w:autoRedefine/>
    <w:semiHidden/>
    <w:rsid w:val="008C13C4"/>
    <w:pPr>
      <w:ind w:left="960"/>
    </w:pPr>
  </w:style>
  <w:style w:type="paragraph" w:styleId="TOC6">
    <w:name w:val="toc 6"/>
    <w:basedOn w:val="Normal"/>
    <w:next w:val="Normal"/>
    <w:autoRedefine/>
    <w:semiHidden/>
    <w:rsid w:val="008C13C4"/>
    <w:pPr>
      <w:ind w:left="1200"/>
    </w:pPr>
  </w:style>
  <w:style w:type="paragraph" w:styleId="TOC7">
    <w:name w:val="toc 7"/>
    <w:basedOn w:val="Normal"/>
    <w:next w:val="Normal"/>
    <w:autoRedefine/>
    <w:semiHidden/>
    <w:rsid w:val="008C13C4"/>
    <w:pPr>
      <w:ind w:left="1440"/>
    </w:pPr>
  </w:style>
  <w:style w:type="paragraph" w:styleId="TOC8">
    <w:name w:val="toc 8"/>
    <w:basedOn w:val="Normal"/>
    <w:next w:val="Normal"/>
    <w:autoRedefine/>
    <w:semiHidden/>
    <w:rsid w:val="008C13C4"/>
    <w:pPr>
      <w:ind w:left="1680"/>
    </w:pPr>
  </w:style>
  <w:style w:type="paragraph" w:styleId="TOC9">
    <w:name w:val="toc 9"/>
    <w:basedOn w:val="Normal"/>
    <w:next w:val="Normal"/>
    <w:autoRedefine/>
    <w:semiHidden/>
    <w:rsid w:val="008C13C4"/>
    <w:pPr>
      <w:ind w:left="1920"/>
    </w:pPr>
  </w:style>
  <w:style w:type="paragraph" w:customStyle="1" w:styleId="BDBCLetterHead">
    <w:name w:val="BDBC LetterHead"/>
    <w:rsid w:val="00F86631"/>
    <w:pPr>
      <w:spacing w:after="60"/>
    </w:pPr>
    <w:rPr>
      <w:rFonts w:ascii="Arial" w:hAnsi="Arial" w:cs="Arial"/>
      <w:noProof/>
      <w:sz w:val="16"/>
      <w:lang w:eastAsia="en-US"/>
    </w:rPr>
  </w:style>
  <w:style w:type="paragraph" w:customStyle="1" w:styleId="StyleHeaderArialBlack14pt">
    <w:name w:val="Style Header + Arial Black 14 pt"/>
    <w:basedOn w:val="Header"/>
    <w:rsid w:val="00CA6C2A"/>
    <w:rPr>
      <w:rFonts w:ascii="Arial Black" w:hAnsi="Arial Black"/>
      <w:sz w:val="28"/>
    </w:rPr>
  </w:style>
  <w:style w:type="paragraph" w:customStyle="1" w:styleId="StyleHeaderArialBlack10pt">
    <w:name w:val="Style Header + Arial Black 10 pt"/>
    <w:basedOn w:val="Header"/>
    <w:rsid w:val="00CA6C2A"/>
    <w:rPr>
      <w:rFonts w:ascii="Arial Black" w:hAnsi="Arial Black"/>
      <w:sz w:val="20"/>
    </w:rPr>
  </w:style>
  <w:style w:type="paragraph" w:customStyle="1" w:styleId="StyleTableNormalArialBold12ptBefore2ptAfter2pt">
    <w:name w:val="Style TableNormal + Arial Bold 12 pt Before:  2 pt After:  2 pt"/>
    <w:basedOn w:val="TableNormal0"/>
    <w:rsid w:val="00CA6C2A"/>
    <w:pPr>
      <w:spacing w:before="40" w:after="40"/>
    </w:pPr>
    <w:rPr>
      <w:rFonts w:ascii="Arial Bold" w:hAnsi="Arial Bold" w:cs="Times New Roman"/>
      <w:bCs/>
      <w:sz w:val="24"/>
    </w:rPr>
  </w:style>
  <w:style w:type="paragraph" w:customStyle="1" w:styleId="StyleTableNormalArialBold12ptBefore2ptAfter2pt1">
    <w:name w:val="Style TableNormal + Arial Bold 12 pt Before:  2 pt After:  2 pt1"/>
    <w:basedOn w:val="TableNormal0"/>
    <w:rsid w:val="00CA6C2A"/>
    <w:pPr>
      <w:spacing w:before="40" w:after="40"/>
    </w:pPr>
    <w:rPr>
      <w:rFonts w:ascii="Arial Bold" w:hAnsi="Arial Bold" w:cs="Times New Roman"/>
      <w:bCs/>
      <w:sz w:val="24"/>
    </w:rPr>
  </w:style>
  <w:style w:type="paragraph" w:customStyle="1" w:styleId="StyleBoldAfter12pt">
    <w:name w:val="Style Bold After:  12 pt"/>
    <w:basedOn w:val="Normal"/>
    <w:rsid w:val="00CA6C2A"/>
    <w:pPr>
      <w:spacing w:after="240"/>
    </w:pPr>
    <w:rPr>
      <w:b/>
      <w:bCs/>
      <w:szCs w:val="20"/>
    </w:rPr>
  </w:style>
  <w:style w:type="paragraph" w:customStyle="1" w:styleId="StyleBoldAfter12pt1">
    <w:name w:val="Style Bold After:  12 pt1"/>
    <w:basedOn w:val="Normal"/>
    <w:rsid w:val="00CA6C2A"/>
    <w:pPr>
      <w:spacing w:after="240"/>
    </w:pPr>
    <w:rPr>
      <w:b/>
      <w:bCs/>
      <w:szCs w:val="20"/>
    </w:rPr>
  </w:style>
  <w:style w:type="character" w:customStyle="1" w:styleId="FooterChar">
    <w:name w:val="Footer Char"/>
    <w:link w:val="Footer"/>
    <w:uiPriority w:val="99"/>
    <w:rsid w:val="00D45C80"/>
    <w:rPr>
      <w:rFonts w:ascii="Arial" w:hAnsi="Arial"/>
      <w:sz w:val="24"/>
      <w:szCs w:val="24"/>
      <w:lang w:val="en-GB" w:eastAsia="en-US" w:bidi="ar-SA"/>
    </w:rPr>
  </w:style>
  <w:style w:type="paragraph" w:customStyle="1" w:styleId="StyleHeading122ptNotBoldBefore0ptAfter24pt">
    <w:name w:val="Style Heading 1 + 22 pt Not Bold Before:  0 pt After:  24 pt"/>
    <w:basedOn w:val="Heading1"/>
    <w:rsid w:val="00D45C80"/>
    <w:pPr>
      <w:numPr>
        <w:numId w:val="0"/>
      </w:numPr>
      <w:spacing w:after="480"/>
    </w:pPr>
    <w:rPr>
      <w:b w:val="0"/>
      <w:kern w:val="32"/>
      <w:sz w:val="40"/>
      <w:szCs w:val="20"/>
    </w:rPr>
  </w:style>
  <w:style w:type="paragraph" w:styleId="ListParagraph">
    <w:name w:val="List Paragraph"/>
    <w:basedOn w:val="Normal"/>
    <w:uiPriority w:val="34"/>
    <w:qFormat/>
    <w:rsid w:val="00D95D4B"/>
    <w:pPr>
      <w:spacing w:before="0" w:after="0"/>
      <w:ind w:left="720"/>
    </w:pPr>
    <w:rPr>
      <w:rFonts w:ascii="Times New Roman" w:hAnsi="Times New Roman"/>
      <w:sz w:val="20"/>
      <w:szCs w:val="20"/>
    </w:rPr>
  </w:style>
  <w:style w:type="character" w:customStyle="1" w:styleId="BalloonTextChar">
    <w:name w:val="Balloon Text Char"/>
    <w:link w:val="BalloonText"/>
    <w:rsid w:val="00D95D4B"/>
    <w:rPr>
      <w:rFonts w:ascii="Tahoma" w:hAnsi="Tahoma" w:cs="Tahoma"/>
      <w:sz w:val="16"/>
      <w:szCs w:val="16"/>
      <w:lang w:eastAsia="en-US"/>
    </w:rPr>
  </w:style>
  <w:style w:type="paragraph" w:customStyle="1" w:styleId="Default">
    <w:name w:val="Default"/>
    <w:rsid w:val="00A02FBE"/>
    <w:pPr>
      <w:autoSpaceDE w:val="0"/>
      <w:autoSpaceDN w:val="0"/>
      <w:adjustRightInd w:val="0"/>
    </w:pPr>
    <w:rPr>
      <w:rFonts w:ascii="Arial" w:hAnsi="Arial" w:cs="Arial"/>
      <w:color w:val="000000"/>
      <w:sz w:val="24"/>
      <w:szCs w:val="24"/>
    </w:rPr>
  </w:style>
  <w:style w:type="character" w:customStyle="1" w:styleId="A12">
    <w:name w:val="A12"/>
    <w:uiPriority w:val="99"/>
    <w:rsid w:val="00A938E0"/>
    <w:rPr>
      <w:rFonts w:ascii="Zapf Dingbats ITC" w:eastAsia="Zapf Dingbats ITC" w:cs="Zapf Dingbats ITC"/>
      <w:color w:val="000000"/>
      <w:sz w:val="12"/>
      <w:szCs w:val="12"/>
    </w:rPr>
  </w:style>
  <w:style w:type="paragraph" w:styleId="TOCHeading">
    <w:name w:val="TOC Heading"/>
    <w:basedOn w:val="Heading1"/>
    <w:next w:val="Normal"/>
    <w:uiPriority w:val="39"/>
    <w:unhideWhenUsed/>
    <w:qFormat/>
    <w:rsid w:val="003D5B90"/>
    <w:pPr>
      <w:keepLines/>
      <w:numPr>
        <w:numId w:val="0"/>
      </w:numPr>
      <w:spacing w:before="48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character" w:customStyle="1" w:styleId="HeaderChar">
    <w:name w:val="Header Char"/>
    <w:aliases w:val="hd Char,h Char"/>
    <w:basedOn w:val="DefaultParagraphFont"/>
    <w:link w:val="Header"/>
    <w:uiPriority w:val="99"/>
    <w:rsid w:val="00356E0C"/>
    <w:rPr>
      <w:rFonts w:ascii="Arial" w:hAnsi="Arial" w:cs="Arial"/>
      <w:sz w:val="18"/>
      <w:szCs w:val="18"/>
      <w:lang w:eastAsia="en-US"/>
    </w:rPr>
  </w:style>
  <w:style w:type="character" w:customStyle="1" w:styleId="highlight">
    <w:name w:val="highlight"/>
    <w:basedOn w:val="DefaultParagraphFont"/>
    <w:rsid w:val="00735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7AB"/>
    <w:pPr>
      <w:spacing w:before="40" w:after="40"/>
    </w:pPr>
    <w:rPr>
      <w:rFonts w:ascii="Arial" w:hAnsi="Arial"/>
      <w:sz w:val="24"/>
      <w:szCs w:val="24"/>
      <w:lang w:eastAsia="en-US"/>
    </w:rPr>
  </w:style>
  <w:style w:type="paragraph" w:styleId="Heading1">
    <w:name w:val="heading 1"/>
    <w:basedOn w:val="Normal"/>
    <w:next w:val="TempNormal"/>
    <w:qFormat/>
    <w:rsid w:val="008C23A8"/>
    <w:pPr>
      <w:keepNext/>
      <w:numPr>
        <w:numId w:val="29"/>
      </w:numPr>
      <w:spacing w:before="0" w:after="0"/>
      <w:ind w:hanging="720"/>
      <w:outlineLvl w:val="0"/>
    </w:pPr>
    <w:rPr>
      <w:b/>
      <w:color w:val="A71F7D"/>
      <w:kern w:val="28"/>
      <w:sz w:val="36"/>
      <w:szCs w:val="36"/>
    </w:rPr>
  </w:style>
  <w:style w:type="paragraph" w:styleId="Heading2">
    <w:name w:val="heading 2"/>
    <w:basedOn w:val="Normal"/>
    <w:next w:val="TempNormal"/>
    <w:qFormat/>
    <w:rsid w:val="008C23A8"/>
    <w:pPr>
      <w:spacing w:before="0" w:after="0"/>
      <w:ind w:left="709" w:hanging="709"/>
      <w:outlineLvl w:val="1"/>
    </w:pPr>
    <w:rPr>
      <w:rFonts w:ascii="Trebuchet MS" w:hAnsi="Trebuchet MS"/>
      <w:b/>
      <w:color w:val="A71F7D"/>
      <w:sz w:val="36"/>
      <w:szCs w:val="36"/>
    </w:rPr>
  </w:style>
  <w:style w:type="paragraph" w:styleId="Heading3">
    <w:name w:val="heading 3"/>
    <w:basedOn w:val="Normal"/>
    <w:next w:val="TempNormal"/>
    <w:qFormat/>
    <w:rsid w:val="00CA6C2A"/>
    <w:pPr>
      <w:numPr>
        <w:ilvl w:val="2"/>
        <w:numId w:val="15"/>
      </w:numPr>
      <w:spacing w:before="0" w:after="240"/>
      <w:outlineLvl w:val="2"/>
    </w:pPr>
  </w:style>
  <w:style w:type="paragraph" w:styleId="Heading4">
    <w:name w:val="heading 4"/>
    <w:basedOn w:val="Normal"/>
    <w:next w:val="Normal"/>
    <w:autoRedefine/>
    <w:qFormat/>
    <w:rsid w:val="00CA6C2A"/>
    <w:pPr>
      <w:keepNext/>
      <w:numPr>
        <w:ilvl w:val="3"/>
        <w:numId w:val="15"/>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autoRedefine/>
    <w:uiPriority w:val="99"/>
    <w:rsid w:val="00356E0C"/>
    <w:pPr>
      <w:tabs>
        <w:tab w:val="center" w:pos="4153"/>
        <w:tab w:val="right" w:pos="8306"/>
      </w:tabs>
      <w:spacing w:before="0" w:after="240"/>
      <w:jc w:val="right"/>
    </w:pPr>
    <w:rPr>
      <w:rFonts w:cs="Arial"/>
      <w:sz w:val="18"/>
      <w:szCs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alutation">
    <w:name w:val="Salutation"/>
    <w:basedOn w:val="Normal"/>
    <w:next w:val="Normal"/>
  </w:style>
  <w:style w:type="paragraph" w:customStyle="1" w:styleId="TableNormal0">
    <w:name w:val="TableNormal"/>
    <w:rPr>
      <w:rFonts w:ascii="Arial" w:hAnsi="Arial" w:cs="Arial"/>
      <w:b/>
      <w:noProof/>
      <w:sz w:val="22"/>
      <w:lang w:eastAsia="en-US"/>
    </w:rPr>
  </w:style>
  <w:style w:type="paragraph" w:customStyle="1" w:styleId="DocHeading">
    <w:name w:val="DocHeading"/>
    <w:basedOn w:val="Normal"/>
    <w:next w:val="Normal"/>
    <w:rPr>
      <w:b/>
      <w:caps/>
      <w:u w:val="single"/>
    </w:rPr>
  </w:style>
  <w:style w:type="paragraph" w:styleId="Title">
    <w:name w:val="Title"/>
    <w:basedOn w:val="Normal"/>
    <w:qFormat/>
    <w:pPr>
      <w:spacing w:before="240" w:after="60"/>
      <w:jc w:val="center"/>
      <w:outlineLvl w:val="0"/>
    </w:pPr>
    <w:rPr>
      <w:b/>
      <w:kern w:val="28"/>
      <w:sz w:val="32"/>
    </w:rPr>
  </w:style>
  <w:style w:type="paragraph" w:customStyle="1" w:styleId="BodyText">
    <w:name w:val="BodyText"/>
    <w:basedOn w:val="Normal"/>
    <w:pPr>
      <w:numPr>
        <w:numId w:val="3"/>
      </w:numPr>
      <w:spacing w:after="120"/>
    </w:pPr>
  </w:style>
  <w:style w:type="character" w:styleId="Hyperlink">
    <w:name w:val="Hyperlink"/>
    <w:uiPriority w:val="99"/>
    <w:rPr>
      <w:color w:val="0000FF"/>
      <w:u w:val="single"/>
    </w:rPr>
  </w:style>
  <w:style w:type="table" w:styleId="TableGrid">
    <w:name w:val="Table Grid"/>
    <w:basedOn w:val="TableNormal"/>
    <w:rsid w:val="00AC3358"/>
    <w:pPr>
      <w:spacing w:after="24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next w:val="Normal"/>
    <w:pPr>
      <w:spacing w:before="120" w:after="120"/>
      <w:ind w:left="680"/>
    </w:pPr>
  </w:style>
  <w:style w:type="paragraph" w:customStyle="1" w:styleId="TempNormal">
    <w:name w:val="TempNormal"/>
    <w:basedOn w:val="Normal"/>
    <w:rsid w:val="00CA6C2A"/>
    <w:pPr>
      <w:spacing w:before="0" w:after="240"/>
      <w:ind w:left="851"/>
    </w:pPr>
  </w:style>
  <w:style w:type="character" w:styleId="Strong">
    <w:name w:val="Strong"/>
    <w:uiPriority w:val="22"/>
    <w:qFormat/>
    <w:rPr>
      <w:b/>
    </w:rPr>
  </w:style>
  <w:style w:type="paragraph" w:styleId="Index3">
    <w:name w:val="index 3"/>
    <w:basedOn w:val="Normal"/>
    <w:next w:val="Normal"/>
    <w:autoRedefine/>
    <w:semiHidden/>
    <w:pPr>
      <w:ind w:left="720" w:hanging="240"/>
    </w:pPr>
  </w:style>
  <w:style w:type="paragraph" w:customStyle="1" w:styleId="StyleHeading1Arial">
    <w:name w:val="Style Heading 1 + Arial"/>
    <w:basedOn w:val="Heading1"/>
    <w:rsid w:val="00D147AB"/>
    <w:rPr>
      <w:b w:val="0"/>
    </w:rPr>
  </w:style>
  <w:style w:type="character" w:styleId="FollowedHyperlink">
    <w:name w:val="FollowedHyperlink"/>
    <w:rsid w:val="0021493C"/>
    <w:rPr>
      <w:color w:val="800080"/>
      <w:u w:val="single"/>
    </w:rPr>
  </w:style>
  <w:style w:type="paragraph" w:styleId="BalloonText">
    <w:name w:val="Balloon Text"/>
    <w:basedOn w:val="Normal"/>
    <w:link w:val="BalloonTextChar"/>
    <w:rsid w:val="00A14B7E"/>
    <w:rPr>
      <w:rFonts w:ascii="Tahoma" w:hAnsi="Tahoma" w:cs="Tahoma"/>
      <w:sz w:val="16"/>
      <w:szCs w:val="16"/>
    </w:rPr>
  </w:style>
  <w:style w:type="paragraph" w:customStyle="1" w:styleId="Bullets">
    <w:name w:val="Bullets"/>
    <w:basedOn w:val="TempNormal"/>
    <w:rsid w:val="00CA6C2A"/>
    <w:pPr>
      <w:numPr>
        <w:numId w:val="16"/>
      </w:numPr>
    </w:pPr>
  </w:style>
  <w:style w:type="paragraph" w:customStyle="1" w:styleId="Numbers">
    <w:name w:val="Numbers"/>
    <w:basedOn w:val="TempNormal"/>
    <w:rsid w:val="00CA6C2A"/>
    <w:pPr>
      <w:numPr>
        <w:numId w:val="17"/>
      </w:numPr>
    </w:pPr>
  </w:style>
  <w:style w:type="paragraph" w:customStyle="1" w:styleId="StyleTableNormalArialNotBoldBefore2ptAfter2pt">
    <w:name w:val="Style TableNormal + Arial Not Bold Before:  2 pt After:  2 pt"/>
    <w:basedOn w:val="TableNormal0"/>
    <w:autoRedefine/>
    <w:rsid w:val="00F92991"/>
    <w:pPr>
      <w:spacing w:after="240"/>
    </w:pPr>
    <w:rPr>
      <w:b w:val="0"/>
    </w:rPr>
  </w:style>
  <w:style w:type="character" w:customStyle="1" w:styleId="StyleBoldUnderline">
    <w:name w:val="Style Bold Underline"/>
    <w:rsid w:val="00A6302E"/>
    <w:rPr>
      <w:b/>
      <w:bCs/>
      <w:noProof/>
      <w:u w:val="single"/>
    </w:rPr>
  </w:style>
  <w:style w:type="numbering" w:styleId="111111">
    <w:name w:val="Outline List 2"/>
    <w:basedOn w:val="NoList"/>
    <w:rsid w:val="008C13C4"/>
    <w:pPr>
      <w:numPr>
        <w:numId w:val="4"/>
      </w:numPr>
    </w:pPr>
  </w:style>
  <w:style w:type="numbering" w:styleId="1ai">
    <w:name w:val="Outline List 1"/>
    <w:basedOn w:val="NoList"/>
    <w:rsid w:val="008C13C4"/>
    <w:pPr>
      <w:numPr>
        <w:numId w:val="5"/>
      </w:numPr>
    </w:pPr>
  </w:style>
  <w:style w:type="numbering" w:styleId="ArticleSection">
    <w:name w:val="Outline List 3"/>
    <w:basedOn w:val="NoList"/>
    <w:rsid w:val="008C13C4"/>
    <w:pPr>
      <w:numPr>
        <w:numId w:val="6"/>
      </w:numPr>
    </w:pPr>
  </w:style>
  <w:style w:type="paragraph" w:styleId="BlockText">
    <w:name w:val="Block Text"/>
    <w:basedOn w:val="Normal"/>
    <w:rsid w:val="008C13C4"/>
    <w:pPr>
      <w:spacing w:after="120"/>
      <w:ind w:left="1440" w:right="1440"/>
    </w:pPr>
  </w:style>
  <w:style w:type="paragraph" w:styleId="BodyText2">
    <w:name w:val="Body Text 2"/>
    <w:basedOn w:val="Normal"/>
    <w:rsid w:val="008C13C4"/>
    <w:pPr>
      <w:spacing w:after="120" w:line="480" w:lineRule="auto"/>
    </w:pPr>
  </w:style>
  <w:style w:type="paragraph" w:styleId="BodyText3">
    <w:name w:val="Body Text 3"/>
    <w:basedOn w:val="Normal"/>
    <w:rsid w:val="008C13C4"/>
    <w:pPr>
      <w:spacing w:after="120"/>
    </w:pPr>
    <w:rPr>
      <w:sz w:val="16"/>
      <w:szCs w:val="16"/>
    </w:rPr>
  </w:style>
  <w:style w:type="paragraph" w:styleId="BodyTextFirstIndent">
    <w:name w:val="Body Text First Indent"/>
    <w:basedOn w:val="BodyText0"/>
    <w:rsid w:val="008C13C4"/>
    <w:pPr>
      <w:spacing w:before="40"/>
      <w:ind w:left="0" w:firstLine="210"/>
    </w:pPr>
  </w:style>
  <w:style w:type="paragraph" w:styleId="BodyTextIndent">
    <w:name w:val="Body Text Indent"/>
    <w:basedOn w:val="Normal"/>
    <w:rsid w:val="008C13C4"/>
    <w:pPr>
      <w:spacing w:after="120"/>
      <w:ind w:left="283"/>
    </w:pPr>
  </w:style>
  <w:style w:type="paragraph" w:styleId="BodyTextFirstIndent2">
    <w:name w:val="Body Text First Indent 2"/>
    <w:basedOn w:val="BodyTextIndent"/>
    <w:rsid w:val="008C13C4"/>
    <w:pPr>
      <w:ind w:firstLine="210"/>
    </w:pPr>
  </w:style>
  <w:style w:type="paragraph" w:styleId="BodyTextIndent2">
    <w:name w:val="Body Text Indent 2"/>
    <w:basedOn w:val="Normal"/>
    <w:rsid w:val="008C13C4"/>
    <w:pPr>
      <w:spacing w:after="120" w:line="480" w:lineRule="auto"/>
      <w:ind w:left="283"/>
    </w:pPr>
  </w:style>
  <w:style w:type="paragraph" w:styleId="BodyTextIndent3">
    <w:name w:val="Body Text Indent 3"/>
    <w:basedOn w:val="Normal"/>
    <w:rsid w:val="008C13C4"/>
    <w:pPr>
      <w:spacing w:after="120"/>
      <w:ind w:left="283"/>
    </w:pPr>
    <w:rPr>
      <w:sz w:val="16"/>
      <w:szCs w:val="16"/>
    </w:rPr>
  </w:style>
  <w:style w:type="paragraph" w:styleId="Caption">
    <w:name w:val="caption"/>
    <w:basedOn w:val="Normal"/>
    <w:next w:val="Normal"/>
    <w:qFormat/>
    <w:rsid w:val="008C13C4"/>
    <w:rPr>
      <w:b/>
      <w:bCs/>
      <w:sz w:val="20"/>
      <w:szCs w:val="20"/>
    </w:rPr>
  </w:style>
  <w:style w:type="paragraph" w:styleId="Closing">
    <w:name w:val="Closing"/>
    <w:basedOn w:val="Normal"/>
    <w:rsid w:val="008C13C4"/>
    <w:pPr>
      <w:ind w:left="4252"/>
    </w:pPr>
  </w:style>
  <w:style w:type="character" w:styleId="CommentReference">
    <w:name w:val="annotation reference"/>
    <w:semiHidden/>
    <w:rsid w:val="008C13C4"/>
    <w:rPr>
      <w:sz w:val="16"/>
      <w:szCs w:val="16"/>
    </w:rPr>
  </w:style>
  <w:style w:type="paragraph" w:styleId="CommentText">
    <w:name w:val="annotation text"/>
    <w:basedOn w:val="Normal"/>
    <w:semiHidden/>
    <w:rsid w:val="008C13C4"/>
    <w:rPr>
      <w:sz w:val="20"/>
      <w:szCs w:val="20"/>
    </w:rPr>
  </w:style>
  <w:style w:type="paragraph" w:styleId="CommentSubject">
    <w:name w:val="annotation subject"/>
    <w:basedOn w:val="CommentText"/>
    <w:next w:val="CommentText"/>
    <w:semiHidden/>
    <w:rsid w:val="008C13C4"/>
    <w:rPr>
      <w:b/>
      <w:bCs/>
    </w:rPr>
  </w:style>
  <w:style w:type="paragraph" w:styleId="Date">
    <w:name w:val="Date"/>
    <w:basedOn w:val="Normal"/>
    <w:next w:val="Normal"/>
    <w:rsid w:val="008C13C4"/>
  </w:style>
  <w:style w:type="paragraph" w:styleId="DocumentMap">
    <w:name w:val="Document Map"/>
    <w:basedOn w:val="Normal"/>
    <w:semiHidden/>
    <w:rsid w:val="008C13C4"/>
    <w:pPr>
      <w:shd w:val="clear" w:color="auto" w:fill="000080"/>
    </w:pPr>
    <w:rPr>
      <w:rFonts w:ascii="Tahoma" w:hAnsi="Tahoma" w:cs="Tahoma"/>
      <w:sz w:val="20"/>
      <w:szCs w:val="20"/>
    </w:rPr>
  </w:style>
  <w:style w:type="paragraph" w:styleId="E-mailSignature">
    <w:name w:val="E-mail Signature"/>
    <w:basedOn w:val="Normal"/>
    <w:rsid w:val="008C13C4"/>
  </w:style>
  <w:style w:type="character" w:styleId="Emphasis">
    <w:name w:val="Emphasis"/>
    <w:qFormat/>
    <w:rsid w:val="008C13C4"/>
    <w:rPr>
      <w:i/>
      <w:iCs/>
    </w:rPr>
  </w:style>
  <w:style w:type="character" w:styleId="EndnoteReference">
    <w:name w:val="endnote reference"/>
    <w:semiHidden/>
    <w:rsid w:val="008C13C4"/>
    <w:rPr>
      <w:vertAlign w:val="superscript"/>
    </w:rPr>
  </w:style>
  <w:style w:type="paragraph" w:styleId="EndnoteText">
    <w:name w:val="endnote text"/>
    <w:basedOn w:val="Normal"/>
    <w:semiHidden/>
    <w:rsid w:val="008C13C4"/>
    <w:rPr>
      <w:sz w:val="20"/>
      <w:szCs w:val="20"/>
    </w:rPr>
  </w:style>
  <w:style w:type="paragraph" w:styleId="EnvelopeAddress">
    <w:name w:val="envelope address"/>
    <w:basedOn w:val="Normal"/>
    <w:rsid w:val="008C13C4"/>
    <w:pPr>
      <w:framePr w:w="7920" w:h="1980" w:hRule="exact" w:hSpace="180" w:wrap="auto" w:hAnchor="page" w:xAlign="center" w:yAlign="bottom"/>
      <w:ind w:left="2880"/>
    </w:pPr>
    <w:rPr>
      <w:rFonts w:cs="Arial"/>
    </w:rPr>
  </w:style>
  <w:style w:type="paragraph" w:styleId="EnvelopeReturn">
    <w:name w:val="envelope return"/>
    <w:basedOn w:val="Normal"/>
    <w:rsid w:val="008C13C4"/>
    <w:rPr>
      <w:rFonts w:cs="Arial"/>
      <w:sz w:val="20"/>
      <w:szCs w:val="20"/>
    </w:rPr>
  </w:style>
  <w:style w:type="character" w:styleId="FootnoteReference">
    <w:name w:val="footnote reference"/>
    <w:semiHidden/>
    <w:rsid w:val="008C13C4"/>
    <w:rPr>
      <w:vertAlign w:val="superscript"/>
    </w:rPr>
  </w:style>
  <w:style w:type="paragraph" w:styleId="FootnoteText">
    <w:name w:val="footnote text"/>
    <w:basedOn w:val="Normal"/>
    <w:semiHidden/>
    <w:rsid w:val="008C13C4"/>
    <w:rPr>
      <w:sz w:val="20"/>
      <w:szCs w:val="20"/>
    </w:rPr>
  </w:style>
  <w:style w:type="character" w:styleId="HTMLAcronym">
    <w:name w:val="HTML Acronym"/>
    <w:basedOn w:val="DefaultParagraphFont"/>
    <w:rsid w:val="008C13C4"/>
  </w:style>
  <w:style w:type="paragraph" w:styleId="HTMLAddress">
    <w:name w:val="HTML Address"/>
    <w:basedOn w:val="Normal"/>
    <w:rsid w:val="008C13C4"/>
    <w:rPr>
      <w:i/>
      <w:iCs/>
    </w:rPr>
  </w:style>
  <w:style w:type="character" w:styleId="HTMLCite">
    <w:name w:val="HTML Cite"/>
    <w:rsid w:val="008C13C4"/>
    <w:rPr>
      <w:i/>
      <w:iCs/>
    </w:rPr>
  </w:style>
  <w:style w:type="character" w:styleId="HTMLCode">
    <w:name w:val="HTML Code"/>
    <w:rsid w:val="008C13C4"/>
    <w:rPr>
      <w:rFonts w:ascii="Courier New" w:hAnsi="Courier New" w:cs="Courier New"/>
      <w:sz w:val="20"/>
      <w:szCs w:val="20"/>
    </w:rPr>
  </w:style>
  <w:style w:type="character" w:styleId="HTMLDefinition">
    <w:name w:val="HTML Definition"/>
    <w:rsid w:val="008C13C4"/>
    <w:rPr>
      <w:i/>
      <w:iCs/>
    </w:rPr>
  </w:style>
  <w:style w:type="character" w:styleId="HTMLKeyboard">
    <w:name w:val="HTML Keyboard"/>
    <w:rsid w:val="008C13C4"/>
    <w:rPr>
      <w:rFonts w:ascii="Courier New" w:hAnsi="Courier New" w:cs="Courier New"/>
      <w:sz w:val="20"/>
      <w:szCs w:val="20"/>
    </w:rPr>
  </w:style>
  <w:style w:type="paragraph" w:styleId="HTMLPreformatted">
    <w:name w:val="HTML Preformatted"/>
    <w:basedOn w:val="Normal"/>
    <w:rsid w:val="008C13C4"/>
    <w:rPr>
      <w:rFonts w:ascii="Courier New" w:hAnsi="Courier New" w:cs="Courier New"/>
      <w:sz w:val="20"/>
      <w:szCs w:val="20"/>
    </w:rPr>
  </w:style>
  <w:style w:type="character" w:styleId="HTMLSample">
    <w:name w:val="HTML Sample"/>
    <w:rsid w:val="008C13C4"/>
    <w:rPr>
      <w:rFonts w:ascii="Courier New" w:hAnsi="Courier New" w:cs="Courier New"/>
    </w:rPr>
  </w:style>
  <w:style w:type="character" w:styleId="HTMLTypewriter">
    <w:name w:val="HTML Typewriter"/>
    <w:rsid w:val="008C13C4"/>
    <w:rPr>
      <w:rFonts w:ascii="Courier New" w:hAnsi="Courier New" w:cs="Courier New"/>
      <w:sz w:val="20"/>
      <w:szCs w:val="20"/>
    </w:rPr>
  </w:style>
  <w:style w:type="character" w:styleId="HTMLVariable">
    <w:name w:val="HTML Variable"/>
    <w:rsid w:val="008C13C4"/>
    <w:rPr>
      <w:i/>
      <w:iCs/>
    </w:rPr>
  </w:style>
  <w:style w:type="paragraph" w:styleId="Index1">
    <w:name w:val="index 1"/>
    <w:basedOn w:val="Normal"/>
    <w:next w:val="Normal"/>
    <w:autoRedefine/>
    <w:semiHidden/>
    <w:rsid w:val="008C13C4"/>
    <w:pPr>
      <w:ind w:left="240" w:hanging="240"/>
    </w:pPr>
  </w:style>
  <w:style w:type="paragraph" w:styleId="Index2">
    <w:name w:val="index 2"/>
    <w:basedOn w:val="Normal"/>
    <w:next w:val="Normal"/>
    <w:autoRedefine/>
    <w:semiHidden/>
    <w:rsid w:val="008C13C4"/>
    <w:pPr>
      <w:ind w:left="480" w:hanging="240"/>
    </w:pPr>
  </w:style>
  <w:style w:type="paragraph" w:styleId="Index4">
    <w:name w:val="index 4"/>
    <w:basedOn w:val="Normal"/>
    <w:next w:val="Normal"/>
    <w:autoRedefine/>
    <w:semiHidden/>
    <w:rsid w:val="008C13C4"/>
    <w:pPr>
      <w:ind w:left="960" w:hanging="240"/>
    </w:pPr>
  </w:style>
  <w:style w:type="paragraph" w:styleId="Index5">
    <w:name w:val="index 5"/>
    <w:basedOn w:val="Normal"/>
    <w:next w:val="Normal"/>
    <w:autoRedefine/>
    <w:semiHidden/>
    <w:rsid w:val="008C13C4"/>
    <w:pPr>
      <w:ind w:left="1200" w:hanging="240"/>
    </w:pPr>
  </w:style>
  <w:style w:type="paragraph" w:styleId="Index6">
    <w:name w:val="index 6"/>
    <w:basedOn w:val="Normal"/>
    <w:next w:val="Normal"/>
    <w:autoRedefine/>
    <w:semiHidden/>
    <w:rsid w:val="008C13C4"/>
    <w:pPr>
      <w:ind w:left="1440" w:hanging="240"/>
    </w:pPr>
  </w:style>
  <w:style w:type="paragraph" w:styleId="Index7">
    <w:name w:val="index 7"/>
    <w:basedOn w:val="Normal"/>
    <w:next w:val="Normal"/>
    <w:autoRedefine/>
    <w:semiHidden/>
    <w:rsid w:val="008C13C4"/>
    <w:pPr>
      <w:ind w:left="1680" w:hanging="240"/>
    </w:pPr>
  </w:style>
  <w:style w:type="paragraph" w:styleId="Index8">
    <w:name w:val="index 8"/>
    <w:basedOn w:val="Normal"/>
    <w:next w:val="Normal"/>
    <w:autoRedefine/>
    <w:semiHidden/>
    <w:rsid w:val="008C13C4"/>
    <w:pPr>
      <w:ind w:left="1920" w:hanging="240"/>
    </w:pPr>
  </w:style>
  <w:style w:type="paragraph" w:styleId="Index9">
    <w:name w:val="index 9"/>
    <w:basedOn w:val="Normal"/>
    <w:next w:val="Normal"/>
    <w:autoRedefine/>
    <w:semiHidden/>
    <w:rsid w:val="008C13C4"/>
    <w:pPr>
      <w:ind w:left="2160" w:hanging="240"/>
    </w:pPr>
  </w:style>
  <w:style w:type="paragraph" w:styleId="IndexHeading">
    <w:name w:val="index heading"/>
    <w:basedOn w:val="Normal"/>
    <w:next w:val="Index1"/>
    <w:semiHidden/>
    <w:rsid w:val="008C13C4"/>
    <w:rPr>
      <w:rFonts w:cs="Arial"/>
      <w:b/>
      <w:bCs/>
    </w:rPr>
  </w:style>
  <w:style w:type="character" w:styleId="LineNumber">
    <w:name w:val="line number"/>
    <w:basedOn w:val="DefaultParagraphFont"/>
    <w:rsid w:val="008C13C4"/>
  </w:style>
  <w:style w:type="paragraph" w:styleId="List">
    <w:name w:val="List"/>
    <w:basedOn w:val="Normal"/>
    <w:rsid w:val="008C13C4"/>
    <w:pPr>
      <w:ind w:left="283" w:hanging="283"/>
    </w:pPr>
  </w:style>
  <w:style w:type="paragraph" w:styleId="List2">
    <w:name w:val="List 2"/>
    <w:basedOn w:val="Normal"/>
    <w:rsid w:val="008C13C4"/>
    <w:pPr>
      <w:ind w:left="566" w:hanging="283"/>
    </w:pPr>
  </w:style>
  <w:style w:type="paragraph" w:styleId="List3">
    <w:name w:val="List 3"/>
    <w:basedOn w:val="Normal"/>
    <w:rsid w:val="008C13C4"/>
    <w:pPr>
      <w:ind w:left="849" w:hanging="283"/>
    </w:pPr>
  </w:style>
  <w:style w:type="paragraph" w:styleId="List4">
    <w:name w:val="List 4"/>
    <w:basedOn w:val="Normal"/>
    <w:rsid w:val="008C13C4"/>
    <w:pPr>
      <w:ind w:left="1132" w:hanging="283"/>
    </w:pPr>
  </w:style>
  <w:style w:type="paragraph" w:styleId="List5">
    <w:name w:val="List 5"/>
    <w:basedOn w:val="Normal"/>
    <w:rsid w:val="008C13C4"/>
    <w:pPr>
      <w:ind w:left="1415" w:hanging="283"/>
    </w:pPr>
  </w:style>
  <w:style w:type="paragraph" w:styleId="ListBullet">
    <w:name w:val="List Bullet"/>
    <w:basedOn w:val="Normal"/>
    <w:rsid w:val="008C13C4"/>
    <w:pPr>
      <w:numPr>
        <w:numId w:val="7"/>
      </w:numPr>
    </w:pPr>
  </w:style>
  <w:style w:type="paragraph" w:styleId="ListBullet2">
    <w:name w:val="List Bullet 2"/>
    <w:basedOn w:val="Normal"/>
    <w:rsid w:val="008C13C4"/>
    <w:pPr>
      <w:numPr>
        <w:numId w:val="8"/>
      </w:numPr>
    </w:pPr>
  </w:style>
  <w:style w:type="paragraph" w:styleId="ListBullet3">
    <w:name w:val="List Bullet 3"/>
    <w:basedOn w:val="Normal"/>
    <w:rsid w:val="008C13C4"/>
    <w:pPr>
      <w:numPr>
        <w:numId w:val="9"/>
      </w:numPr>
    </w:pPr>
  </w:style>
  <w:style w:type="paragraph" w:styleId="ListBullet4">
    <w:name w:val="List Bullet 4"/>
    <w:basedOn w:val="Normal"/>
    <w:rsid w:val="008C13C4"/>
    <w:pPr>
      <w:numPr>
        <w:numId w:val="10"/>
      </w:numPr>
    </w:pPr>
  </w:style>
  <w:style w:type="paragraph" w:styleId="ListBullet5">
    <w:name w:val="List Bullet 5"/>
    <w:basedOn w:val="Normal"/>
    <w:rsid w:val="008C13C4"/>
    <w:pPr>
      <w:numPr>
        <w:numId w:val="11"/>
      </w:numPr>
    </w:pPr>
  </w:style>
  <w:style w:type="paragraph" w:styleId="ListContinue">
    <w:name w:val="List Continue"/>
    <w:basedOn w:val="Normal"/>
    <w:rsid w:val="008C13C4"/>
    <w:pPr>
      <w:spacing w:after="120"/>
      <w:ind w:left="283"/>
    </w:pPr>
  </w:style>
  <w:style w:type="paragraph" w:styleId="ListContinue2">
    <w:name w:val="List Continue 2"/>
    <w:basedOn w:val="Normal"/>
    <w:rsid w:val="008C13C4"/>
    <w:pPr>
      <w:spacing w:after="120"/>
      <w:ind w:left="566"/>
    </w:pPr>
  </w:style>
  <w:style w:type="paragraph" w:styleId="ListContinue3">
    <w:name w:val="List Continue 3"/>
    <w:basedOn w:val="Normal"/>
    <w:rsid w:val="008C13C4"/>
    <w:pPr>
      <w:spacing w:after="120"/>
      <w:ind w:left="849"/>
    </w:pPr>
  </w:style>
  <w:style w:type="paragraph" w:styleId="ListContinue4">
    <w:name w:val="List Continue 4"/>
    <w:basedOn w:val="Normal"/>
    <w:rsid w:val="008C13C4"/>
    <w:pPr>
      <w:spacing w:after="120"/>
      <w:ind w:left="1132"/>
    </w:pPr>
  </w:style>
  <w:style w:type="paragraph" w:styleId="ListContinue5">
    <w:name w:val="List Continue 5"/>
    <w:basedOn w:val="Normal"/>
    <w:rsid w:val="008C13C4"/>
    <w:pPr>
      <w:spacing w:after="120"/>
      <w:ind w:left="1415"/>
    </w:pPr>
  </w:style>
  <w:style w:type="paragraph" w:styleId="ListNumber">
    <w:name w:val="List Number"/>
    <w:basedOn w:val="Normal"/>
    <w:rsid w:val="008C13C4"/>
    <w:pPr>
      <w:numPr>
        <w:numId w:val="12"/>
      </w:numPr>
    </w:pPr>
  </w:style>
  <w:style w:type="paragraph" w:styleId="ListNumber2">
    <w:name w:val="List Number 2"/>
    <w:basedOn w:val="Normal"/>
    <w:rsid w:val="008C13C4"/>
    <w:pPr>
      <w:numPr>
        <w:numId w:val="13"/>
      </w:numPr>
    </w:pPr>
  </w:style>
  <w:style w:type="paragraph" w:styleId="ListNumber3">
    <w:name w:val="List Number 3"/>
    <w:basedOn w:val="Normal"/>
    <w:rsid w:val="008C13C4"/>
    <w:pPr>
      <w:numPr>
        <w:numId w:val="14"/>
      </w:numPr>
    </w:pPr>
  </w:style>
  <w:style w:type="paragraph" w:styleId="ListNumber4">
    <w:name w:val="List Number 4"/>
    <w:basedOn w:val="Normal"/>
    <w:rsid w:val="008C13C4"/>
    <w:pPr>
      <w:numPr>
        <w:numId w:val="2"/>
      </w:numPr>
    </w:pPr>
  </w:style>
  <w:style w:type="paragraph" w:styleId="ListNumber5">
    <w:name w:val="List Number 5"/>
    <w:basedOn w:val="Normal"/>
    <w:rsid w:val="008C13C4"/>
    <w:pPr>
      <w:numPr>
        <w:numId w:val="1"/>
      </w:numPr>
    </w:pPr>
  </w:style>
  <w:style w:type="paragraph" w:styleId="MacroText">
    <w:name w:val="macro"/>
    <w:semiHidden/>
    <w:rsid w:val="008C13C4"/>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noProof/>
      <w:lang w:eastAsia="en-US"/>
    </w:rPr>
  </w:style>
  <w:style w:type="paragraph" w:styleId="MessageHeader">
    <w:name w:val="Message Header"/>
    <w:basedOn w:val="Normal"/>
    <w:rsid w:val="008C13C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8C13C4"/>
    <w:rPr>
      <w:rFonts w:cs="Arial"/>
      <w:sz w:val="22"/>
    </w:rPr>
  </w:style>
  <w:style w:type="paragraph" w:styleId="NormalIndent">
    <w:name w:val="Normal Indent"/>
    <w:basedOn w:val="Normal"/>
    <w:rsid w:val="008C13C4"/>
    <w:pPr>
      <w:ind w:left="720"/>
    </w:pPr>
  </w:style>
  <w:style w:type="paragraph" w:styleId="NoteHeading">
    <w:name w:val="Note Heading"/>
    <w:basedOn w:val="Normal"/>
    <w:next w:val="Normal"/>
    <w:rsid w:val="008C13C4"/>
  </w:style>
  <w:style w:type="paragraph" w:styleId="PlainText">
    <w:name w:val="Plain Text"/>
    <w:basedOn w:val="Normal"/>
    <w:rsid w:val="008C13C4"/>
    <w:rPr>
      <w:rFonts w:ascii="Courier New" w:hAnsi="Courier New" w:cs="Courier New"/>
      <w:sz w:val="20"/>
      <w:szCs w:val="20"/>
    </w:rPr>
  </w:style>
  <w:style w:type="paragraph" w:styleId="Signature">
    <w:name w:val="Signature"/>
    <w:basedOn w:val="Normal"/>
    <w:rsid w:val="008C13C4"/>
    <w:pPr>
      <w:ind w:left="4252"/>
    </w:pPr>
  </w:style>
  <w:style w:type="paragraph" w:styleId="Subtitle">
    <w:name w:val="Subtitle"/>
    <w:basedOn w:val="Normal"/>
    <w:qFormat/>
    <w:rsid w:val="008C13C4"/>
    <w:pPr>
      <w:spacing w:after="60"/>
      <w:jc w:val="center"/>
      <w:outlineLvl w:val="1"/>
    </w:pPr>
    <w:rPr>
      <w:rFonts w:cs="Arial"/>
    </w:rPr>
  </w:style>
  <w:style w:type="table" w:styleId="Table3Deffects1">
    <w:name w:val="Table 3D effects 1"/>
    <w:basedOn w:val="TableNormal"/>
    <w:rsid w:val="008C13C4"/>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13C4"/>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13C4"/>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13C4"/>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13C4"/>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13C4"/>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13C4"/>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13C4"/>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13C4"/>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13C4"/>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13C4"/>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13C4"/>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13C4"/>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13C4"/>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13C4"/>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13C4"/>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13C4"/>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13C4"/>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13C4"/>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13C4"/>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13C4"/>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13C4"/>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13C4"/>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13C4"/>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13C4"/>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13C4"/>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C13C4"/>
    <w:pPr>
      <w:ind w:left="240" w:hanging="240"/>
    </w:pPr>
  </w:style>
  <w:style w:type="paragraph" w:styleId="TableofFigures">
    <w:name w:val="table of figures"/>
    <w:basedOn w:val="Normal"/>
    <w:next w:val="Normal"/>
    <w:semiHidden/>
    <w:rsid w:val="008C13C4"/>
  </w:style>
  <w:style w:type="table" w:styleId="TableProfessional">
    <w:name w:val="Table Professional"/>
    <w:basedOn w:val="TableNormal"/>
    <w:rsid w:val="008C13C4"/>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13C4"/>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13C4"/>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13C4"/>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13C4"/>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13C4"/>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13C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13C4"/>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13C4"/>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13C4"/>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C13C4"/>
    <w:pPr>
      <w:spacing w:before="120"/>
    </w:pPr>
    <w:rPr>
      <w:rFonts w:cs="Arial"/>
      <w:b/>
      <w:bCs/>
    </w:rPr>
  </w:style>
  <w:style w:type="paragraph" w:styleId="TOC1">
    <w:name w:val="toc 1"/>
    <w:basedOn w:val="Normal"/>
    <w:next w:val="Normal"/>
    <w:autoRedefine/>
    <w:uiPriority w:val="39"/>
    <w:rsid w:val="008C13C4"/>
  </w:style>
  <w:style w:type="paragraph" w:styleId="TOC2">
    <w:name w:val="toc 2"/>
    <w:basedOn w:val="Normal"/>
    <w:next w:val="Normal"/>
    <w:autoRedefine/>
    <w:uiPriority w:val="39"/>
    <w:rsid w:val="008C13C4"/>
    <w:pPr>
      <w:ind w:left="240"/>
    </w:pPr>
  </w:style>
  <w:style w:type="paragraph" w:styleId="TOC3">
    <w:name w:val="toc 3"/>
    <w:basedOn w:val="Normal"/>
    <w:next w:val="Normal"/>
    <w:autoRedefine/>
    <w:uiPriority w:val="39"/>
    <w:rsid w:val="008C13C4"/>
    <w:pPr>
      <w:ind w:left="480"/>
    </w:pPr>
  </w:style>
  <w:style w:type="paragraph" w:styleId="TOC4">
    <w:name w:val="toc 4"/>
    <w:basedOn w:val="Normal"/>
    <w:next w:val="Normal"/>
    <w:autoRedefine/>
    <w:semiHidden/>
    <w:rsid w:val="008C13C4"/>
    <w:pPr>
      <w:ind w:left="720"/>
    </w:pPr>
  </w:style>
  <w:style w:type="paragraph" w:styleId="TOC5">
    <w:name w:val="toc 5"/>
    <w:basedOn w:val="Normal"/>
    <w:next w:val="Normal"/>
    <w:autoRedefine/>
    <w:semiHidden/>
    <w:rsid w:val="008C13C4"/>
    <w:pPr>
      <w:ind w:left="960"/>
    </w:pPr>
  </w:style>
  <w:style w:type="paragraph" w:styleId="TOC6">
    <w:name w:val="toc 6"/>
    <w:basedOn w:val="Normal"/>
    <w:next w:val="Normal"/>
    <w:autoRedefine/>
    <w:semiHidden/>
    <w:rsid w:val="008C13C4"/>
    <w:pPr>
      <w:ind w:left="1200"/>
    </w:pPr>
  </w:style>
  <w:style w:type="paragraph" w:styleId="TOC7">
    <w:name w:val="toc 7"/>
    <w:basedOn w:val="Normal"/>
    <w:next w:val="Normal"/>
    <w:autoRedefine/>
    <w:semiHidden/>
    <w:rsid w:val="008C13C4"/>
    <w:pPr>
      <w:ind w:left="1440"/>
    </w:pPr>
  </w:style>
  <w:style w:type="paragraph" w:styleId="TOC8">
    <w:name w:val="toc 8"/>
    <w:basedOn w:val="Normal"/>
    <w:next w:val="Normal"/>
    <w:autoRedefine/>
    <w:semiHidden/>
    <w:rsid w:val="008C13C4"/>
    <w:pPr>
      <w:ind w:left="1680"/>
    </w:pPr>
  </w:style>
  <w:style w:type="paragraph" w:styleId="TOC9">
    <w:name w:val="toc 9"/>
    <w:basedOn w:val="Normal"/>
    <w:next w:val="Normal"/>
    <w:autoRedefine/>
    <w:semiHidden/>
    <w:rsid w:val="008C13C4"/>
    <w:pPr>
      <w:ind w:left="1920"/>
    </w:pPr>
  </w:style>
  <w:style w:type="paragraph" w:customStyle="1" w:styleId="BDBCLetterHead">
    <w:name w:val="BDBC LetterHead"/>
    <w:rsid w:val="00F86631"/>
    <w:pPr>
      <w:spacing w:after="60"/>
    </w:pPr>
    <w:rPr>
      <w:rFonts w:ascii="Arial" w:hAnsi="Arial" w:cs="Arial"/>
      <w:noProof/>
      <w:sz w:val="16"/>
      <w:lang w:eastAsia="en-US"/>
    </w:rPr>
  </w:style>
  <w:style w:type="paragraph" w:customStyle="1" w:styleId="StyleHeaderArialBlack14pt">
    <w:name w:val="Style Header + Arial Black 14 pt"/>
    <w:basedOn w:val="Header"/>
    <w:rsid w:val="00CA6C2A"/>
    <w:rPr>
      <w:rFonts w:ascii="Arial Black" w:hAnsi="Arial Black"/>
      <w:sz w:val="28"/>
    </w:rPr>
  </w:style>
  <w:style w:type="paragraph" w:customStyle="1" w:styleId="StyleHeaderArialBlack10pt">
    <w:name w:val="Style Header + Arial Black 10 pt"/>
    <w:basedOn w:val="Header"/>
    <w:rsid w:val="00CA6C2A"/>
    <w:rPr>
      <w:rFonts w:ascii="Arial Black" w:hAnsi="Arial Black"/>
      <w:sz w:val="20"/>
    </w:rPr>
  </w:style>
  <w:style w:type="paragraph" w:customStyle="1" w:styleId="StyleTableNormalArialBold12ptBefore2ptAfter2pt">
    <w:name w:val="Style TableNormal + Arial Bold 12 pt Before:  2 pt After:  2 pt"/>
    <w:basedOn w:val="TableNormal0"/>
    <w:rsid w:val="00CA6C2A"/>
    <w:pPr>
      <w:spacing w:before="40" w:after="40"/>
    </w:pPr>
    <w:rPr>
      <w:rFonts w:ascii="Arial Bold" w:hAnsi="Arial Bold" w:cs="Times New Roman"/>
      <w:bCs/>
      <w:sz w:val="24"/>
    </w:rPr>
  </w:style>
  <w:style w:type="paragraph" w:customStyle="1" w:styleId="StyleTableNormalArialBold12ptBefore2ptAfter2pt1">
    <w:name w:val="Style TableNormal + Arial Bold 12 pt Before:  2 pt After:  2 pt1"/>
    <w:basedOn w:val="TableNormal0"/>
    <w:rsid w:val="00CA6C2A"/>
    <w:pPr>
      <w:spacing w:before="40" w:after="40"/>
    </w:pPr>
    <w:rPr>
      <w:rFonts w:ascii="Arial Bold" w:hAnsi="Arial Bold" w:cs="Times New Roman"/>
      <w:bCs/>
      <w:sz w:val="24"/>
    </w:rPr>
  </w:style>
  <w:style w:type="paragraph" w:customStyle="1" w:styleId="StyleBoldAfter12pt">
    <w:name w:val="Style Bold After:  12 pt"/>
    <w:basedOn w:val="Normal"/>
    <w:rsid w:val="00CA6C2A"/>
    <w:pPr>
      <w:spacing w:after="240"/>
    </w:pPr>
    <w:rPr>
      <w:b/>
      <w:bCs/>
      <w:szCs w:val="20"/>
    </w:rPr>
  </w:style>
  <w:style w:type="paragraph" w:customStyle="1" w:styleId="StyleBoldAfter12pt1">
    <w:name w:val="Style Bold After:  12 pt1"/>
    <w:basedOn w:val="Normal"/>
    <w:rsid w:val="00CA6C2A"/>
    <w:pPr>
      <w:spacing w:after="240"/>
    </w:pPr>
    <w:rPr>
      <w:b/>
      <w:bCs/>
      <w:szCs w:val="20"/>
    </w:rPr>
  </w:style>
  <w:style w:type="character" w:customStyle="1" w:styleId="FooterChar">
    <w:name w:val="Footer Char"/>
    <w:link w:val="Footer"/>
    <w:uiPriority w:val="99"/>
    <w:rsid w:val="00D45C80"/>
    <w:rPr>
      <w:rFonts w:ascii="Arial" w:hAnsi="Arial"/>
      <w:sz w:val="24"/>
      <w:szCs w:val="24"/>
      <w:lang w:val="en-GB" w:eastAsia="en-US" w:bidi="ar-SA"/>
    </w:rPr>
  </w:style>
  <w:style w:type="paragraph" w:customStyle="1" w:styleId="StyleHeading122ptNotBoldBefore0ptAfter24pt">
    <w:name w:val="Style Heading 1 + 22 pt Not Bold Before:  0 pt After:  24 pt"/>
    <w:basedOn w:val="Heading1"/>
    <w:rsid w:val="00D45C80"/>
    <w:pPr>
      <w:numPr>
        <w:numId w:val="0"/>
      </w:numPr>
      <w:spacing w:after="480"/>
    </w:pPr>
    <w:rPr>
      <w:b w:val="0"/>
      <w:kern w:val="32"/>
      <w:sz w:val="40"/>
      <w:szCs w:val="20"/>
    </w:rPr>
  </w:style>
  <w:style w:type="paragraph" w:styleId="ListParagraph">
    <w:name w:val="List Paragraph"/>
    <w:basedOn w:val="Normal"/>
    <w:uiPriority w:val="34"/>
    <w:qFormat/>
    <w:rsid w:val="00D95D4B"/>
    <w:pPr>
      <w:spacing w:before="0" w:after="0"/>
      <w:ind w:left="720"/>
    </w:pPr>
    <w:rPr>
      <w:rFonts w:ascii="Times New Roman" w:hAnsi="Times New Roman"/>
      <w:sz w:val="20"/>
      <w:szCs w:val="20"/>
    </w:rPr>
  </w:style>
  <w:style w:type="character" w:customStyle="1" w:styleId="BalloonTextChar">
    <w:name w:val="Balloon Text Char"/>
    <w:link w:val="BalloonText"/>
    <w:rsid w:val="00D95D4B"/>
    <w:rPr>
      <w:rFonts w:ascii="Tahoma" w:hAnsi="Tahoma" w:cs="Tahoma"/>
      <w:sz w:val="16"/>
      <w:szCs w:val="16"/>
      <w:lang w:eastAsia="en-US"/>
    </w:rPr>
  </w:style>
  <w:style w:type="paragraph" w:customStyle="1" w:styleId="Default">
    <w:name w:val="Default"/>
    <w:rsid w:val="00A02FBE"/>
    <w:pPr>
      <w:autoSpaceDE w:val="0"/>
      <w:autoSpaceDN w:val="0"/>
      <w:adjustRightInd w:val="0"/>
    </w:pPr>
    <w:rPr>
      <w:rFonts w:ascii="Arial" w:hAnsi="Arial" w:cs="Arial"/>
      <w:color w:val="000000"/>
      <w:sz w:val="24"/>
      <w:szCs w:val="24"/>
    </w:rPr>
  </w:style>
  <w:style w:type="character" w:customStyle="1" w:styleId="A12">
    <w:name w:val="A12"/>
    <w:uiPriority w:val="99"/>
    <w:rsid w:val="00A938E0"/>
    <w:rPr>
      <w:rFonts w:ascii="Zapf Dingbats ITC" w:eastAsia="Zapf Dingbats ITC" w:cs="Zapf Dingbats ITC"/>
      <w:color w:val="000000"/>
      <w:sz w:val="12"/>
      <w:szCs w:val="12"/>
    </w:rPr>
  </w:style>
  <w:style w:type="paragraph" w:styleId="TOCHeading">
    <w:name w:val="TOC Heading"/>
    <w:basedOn w:val="Heading1"/>
    <w:next w:val="Normal"/>
    <w:uiPriority w:val="39"/>
    <w:unhideWhenUsed/>
    <w:qFormat/>
    <w:rsid w:val="003D5B90"/>
    <w:pPr>
      <w:keepLines/>
      <w:numPr>
        <w:numId w:val="0"/>
      </w:numPr>
      <w:spacing w:before="48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character" w:customStyle="1" w:styleId="HeaderChar">
    <w:name w:val="Header Char"/>
    <w:aliases w:val="hd Char,h Char"/>
    <w:basedOn w:val="DefaultParagraphFont"/>
    <w:link w:val="Header"/>
    <w:uiPriority w:val="99"/>
    <w:rsid w:val="00356E0C"/>
    <w:rPr>
      <w:rFonts w:ascii="Arial" w:hAnsi="Arial" w:cs="Arial"/>
      <w:sz w:val="18"/>
      <w:szCs w:val="18"/>
      <w:lang w:eastAsia="en-US"/>
    </w:rPr>
  </w:style>
  <w:style w:type="character" w:customStyle="1" w:styleId="highlight">
    <w:name w:val="highlight"/>
    <w:basedOn w:val="DefaultParagraphFont"/>
    <w:rsid w:val="0073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89">
      <w:bodyDiv w:val="1"/>
      <w:marLeft w:val="120"/>
      <w:marRight w:val="120"/>
      <w:marTop w:val="0"/>
      <w:marBottom w:val="0"/>
      <w:divBdr>
        <w:top w:val="none" w:sz="0" w:space="0" w:color="auto"/>
        <w:left w:val="none" w:sz="0" w:space="0" w:color="auto"/>
        <w:bottom w:val="none" w:sz="0" w:space="0" w:color="auto"/>
        <w:right w:val="none" w:sz="0" w:space="0" w:color="auto"/>
      </w:divBdr>
      <w:divsChild>
        <w:div w:id="982734771">
          <w:marLeft w:val="0"/>
          <w:marRight w:val="0"/>
          <w:marTop w:val="0"/>
          <w:marBottom w:val="0"/>
          <w:divBdr>
            <w:top w:val="none" w:sz="0" w:space="0" w:color="auto"/>
            <w:left w:val="none" w:sz="0" w:space="0" w:color="auto"/>
            <w:bottom w:val="none" w:sz="0" w:space="0" w:color="auto"/>
            <w:right w:val="none" w:sz="0" w:space="0" w:color="auto"/>
          </w:divBdr>
          <w:divsChild>
            <w:div w:id="358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340">
      <w:bodyDiv w:val="1"/>
      <w:marLeft w:val="120"/>
      <w:marRight w:val="120"/>
      <w:marTop w:val="0"/>
      <w:marBottom w:val="0"/>
      <w:divBdr>
        <w:top w:val="none" w:sz="0" w:space="0" w:color="auto"/>
        <w:left w:val="none" w:sz="0" w:space="0" w:color="auto"/>
        <w:bottom w:val="none" w:sz="0" w:space="0" w:color="auto"/>
        <w:right w:val="none" w:sz="0" w:space="0" w:color="auto"/>
      </w:divBdr>
      <w:divsChild>
        <w:div w:id="1554002410">
          <w:marLeft w:val="0"/>
          <w:marRight w:val="0"/>
          <w:marTop w:val="0"/>
          <w:marBottom w:val="0"/>
          <w:divBdr>
            <w:top w:val="none" w:sz="0" w:space="0" w:color="auto"/>
            <w:left w:val="none" w:sz="0" w:space="0" w:color="auto"/>
            <w:bottom w:val="none" w:sz="0" w:space="0" w:color="auto"/>
            <w:right w:val="none" w:sz="0" w:space="0" w:color="auto"/>
          </w:divBdr>
          <w:divsChild>
            <w:div w:id="5785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861">
      <w:bodyDiv w:val="1"/>
      <w:marLeft w:val="120"/>
      <w:marRight w:val="120"/>
      <w:marTop w:val="0"/>
      <w:marBottom w:val="0"/>
      <w:divBdr>
        <w:top w:val="none" w:sz="0" w:space="0" w:color="auto"/>
        <w:left w:val="none" w:sz="0" w:space="0" w:color="auto"/>
        <w:bottom w:val="none" w:sz="0" w:space="0" w:color="auto"/>
        <w:right w:val="none" w:sz="0" w:space="0" w:color="auto"/>
      </w:divBdr>
      <w:divsChild>
        <w:div w:id="1242907089">
          <w:marLeft w:val="0"/>
          <w:marRight w:val="0"/>
          <w:marTop w:val="0"/>
          <w:marBottom w:val="0"/>
          <w:divBdr>
            <w:top w:val="none" w:sz="0" w:space="0" w:color="auto"/>
            <w:left w:val="none" w:sz="0" w:space="0" w:color="auto"/>
            <w:bottom w:val="none" w:sz="0" w:space="0" w:color="auto"/>
            <w:right w:val="none" w:sz="0" w:space="0" w:color="auto"/>
          </w:divBdr>
          <w:divsChild>
            <w:div w:id="1518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3449">
      <w:bodyDiv w:val="1"/>
      <w:marLeft w:val="120"/>
      <w:marRight w:val="120"/>
      <w:marTop w:val="0"/>
      <w:marBottom w:val="0"/>
      <w:divBdr>
        <w:top w:val="none" w:sz="0" w:space="0" w:color="auto"/>
        <w:left w:val="none" w:sz="0" w:space="0" w:color="auto"/>
        <w:bottom w:val="none" w:sz="0" w:space="0" w:color="auto"/>
        <w:right w:val="none" w:sz="0" w:space="0" w:color="auto"/>
      </w:divBdr>
      <w:divsChild>
        <w:div w:id="1095127782">
          <w:marLeft w:val="0"/>
          <w:marRight w:val="0"/>
          <w:marTop w:val="0"/>
          <w:marBottom w:val="0"/>
          <w:divBdr>
            <w:top w:val="none" w:sz="0" w:space="0" w:color="auto"/>
            <w:left w:val="none" w:sz="0" w:space="0" w:color="auto"/>
            <w:bottom w:val="none" w:sz="0" w:space="0" w:color="auto"/>
            <w:right w:val="none" w:sz="0" w:space="0" w:color="auto"/>
          </w:divBdr>
          <w:divsChild>
            <w:div w:id="18698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4558">
      <w:bodyDiv w:val="1"/>
      <w:marLeft w:val="120"/>
      <w:marRight w:val="120"/>
      <w:marTop w:val="0"/>
      <w:marBottom w:val="0"/>
      <w:divBdr>
        <w:top w:val="none" w:sz="0" w:space="0" w:color="auto"/>
        <w:left w:val="none" w:sz="0" w:space="0" w:color="auto"/>
        <w:bottom w:val="none" w:sz="0" w:space="0" w:color="auto"/>
        <w:right w:val="none" w:sz="0" w:space="0" w:color="auto"/>
      </w:divBdr>
      <w:divsChild>
        <w:div w:id="2008361686">
          <w:marLeft w:val="0"/>
          <w:marRight w:val="0"/>
          <w:marTop w:val="0"/>
          <w:marBottom w:val="0"/>
          <w:divBdr>
            <w:top w:val="none" w:sz="0" w:space="0" w:color="auto"/>
            <w:left w:val="none" w:sz="0" w:space="0" w:color="auto"/>
            <w:bottom w:val="none" w:sz="0" w:space="0" w:color="auto"/>
            <w:right w:val="none" w:sz="0" w:space="0" w:color="auto"/>
          </w:divBdr>
          <w:divsChild>
            <w:div w:id="3292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cas.org.uk/index.aspx?articleid=44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side.reading.gov.uk/myhome/managerspod/article.asp?id=SX9452-A77FDDD9http://inside.reading.gov.uk/myhome/managerspod/article.asp?id=SX9452-A77FDDD9"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pconlineinfo.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samaritan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6CA65-87F4-4973-8C33-2953C757C92C}">
  <ds:schemaRefs>
    <ds:schemaRef ds:uri="http://schemas.openxmlformats.org/officeDocument/2006/bibliography"/>
  </ds:schemaRefs>
</ds:datastoreItem>
</file>

<file path=customXml/itemProps2.xml><?xml version="1.0" encoding="utf-8"?>
<ds:datastoreItem xmlns:ds="http://schemas.openxmlformats.org/officeDocument/2006/customXml" ds:itemID="{B54623C9-0619-4DFC-86CF-F1503BEA150D}"/>
</file>

<file path=customXml/itemProps3.xml><?xml version="1.0" encoding="utf-8"?>
<ds:datastoreItem xmlns:ds="http://schemas.openxmlformats.org/officeDocument/2006/customXml" ds:itemID="{6C6D3611-D202-4F4D-8ADF-3CFED04F00C1}"/>
</file>

<file path=customXml/itemProps4.xml><?xml version="1.0" encoding="utf-8"?>
<ds:datastoreItem xmlns:ds="http://schemas.openxmlformats.org/officeDocument/2006/customXml" ds:itemID="{6CF24C98-0322-47E8-936D-DB7CF5166365}"/>
</file>

<file path=docProps/app.xml><?xml version="1.0" encoding="utf-8"?>
<Properties xmlns="http://schemas.openxmlformats.org/officeDocument/2006/extended-properties" xmlns:vt="http://schemas.openxmlformats.org/officeDocument/2006/docPropsVTypes">
  <Template>Normal.dotm</Template>
  <TotalTime>59</TotalTime>
  <Pages>9</Pages>
  <Words>2935</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SUBJECT:</vt:lpstr>
    </vt:vector>
  </TitlesOfParts>
  <Company>IT Training and PC Services</Company>
  <LinksUpToDate>false</LinksUpToDate>
  <CharactersWithSpaces>19299</CharactersWithSpaces>
  <SharedDoc>false</SharedDoc>
  <HLinks>
    <vt:vector size="54" baseType="variant">
      <vt:variant>
        <vt:i4>3145837</vt:i4>
      </vt:variant>
      <vt:variant>
        <vt:i4>48</vt:i4>
      </vt:variant>
      <vt:variant>
        <vt:i4>0</vt:i4>
      </vt:variant>
      <vt:variant>
        <vt:i4>5</vt:i4>
      </vt:variant>
      <vt:variant>
        <vt:lpwstr>http://sinbad/Business Units/Neighbourhood Development/Neighbourhood Development Pages/New Equality Impact Assessments.aspx</vt:lpwstr>
      </vt:variant>
      <vt:variant>
        <vt:lpwstr/>
      </vt:variant>
      <vt:variant>
        <vt:i4>6226002</vt:i4>
      </vt:variant>
      <vt:variant>
        <vt:i4>45</vt:i4>
      </vt:variant>
      <vt:variant>
        <vt:i4>0</vt:i4>
      </vt:variant>
      <vt:variant>
        <vt:i4>5</vt:i4>
      </vt:variant>
      <vt:variant>
        <vt:lpwstr>http://intranet/StaffHandBook/ViewDocument.axd?Id=20</vt:lpwstr>
      </vt:variant>
      <vt:variant>
        <vt:lpwstr/>
      </vt:variant>
      <vt:variant>
        <vt:i4>1376308</vt:i4>
      </vt:variant>
      <vt:variant>
        <vt:i4>38</vt:i4>
      </vt:variant>
      <vt:variant>
        <vt:i4>0</vt:i4>
      </vt:variant>
      <vt:variant>
        <vt:i4>5</vt:i4>
      </vt:variant>
      <vt:variant>
        <vt:lpwstr/>
      </vt:variant>
      <vt:variant>
        <vt:lpwstr>_Toc314225146</vt:lpwstr>
      </vt:variant>
      <vt:variant>
        <vt:i4>1376308</vt:i4>
      </vt:variant>
      <vt:variant>
        <vt:i4>32</vt:i4>
      </vt:variant>
      <vt:variant>
        <vt:i4>0</vt:i4>
      </vt:variant>
      <vt:variant>
        <vt:i4>5</vt:i4>
      </vt:variant>
      <vt:variant>
        <vt:lpwstr/>
      </vt:variant>
      <vt:variant>
        <vt:lpwstr>_Toc314225145</vt:lpwstr>
      </vt:variant>
      <vt:variant>
        <vt:i4>1376308</vt:i4>
      </vt:variant>
      <vt:variant>
        <vt:i4>26</vt:i4>
      </vt:variant>
      <vt:variant>
        <vt:i4>0</vt:i4>
      </vt:variant>
      <vt:variant>
        <vt:i4>5</vt:i4>
      </vt:variant>
      <vt:variant>
        <vt:lpwstr/>
      </vt:variant>
      <vt:variant>
        <vt:lpwstr>_Toc314225144</vt:lpwstr>
      </vt:variant>
      <vt:variant>
        <vt:i4>1376308</vt:i4>
      </vt:variant>
      <vt:variant>
        <vt:i4>20</vt:i4>
      </vt:variant>
      <vt:variant>
        <vt:i4>0</vt:i4>
      </vt:variant>
      <vt:variant>
        <vt:i4>5</vt:i4>
      </vt:variant>
      <vt:variant>
        <vt:lpwstr/>
      </vt:variant>
      <vt:variant>
        <vt:lpwstr>_Toc314225143</vt:lpwstr>
      </vt:variant>
      <vt:variant>
        <vt:i4>1376308</vt:i4>
      </vt:variant>
      <vt:variant>
        <vt:i4>14</vt:i4>
      </vt:variant>
      <vt:variant>
        <vt:i4>0</vt:i4>
      </vt:variant>
      <vt:variant>
        <vt:i4>5</vt:i4>
      </vt:variant>
      <vt:variant>
        <vt:lpwstr/>
      </vt:variant>
      <vt:variant>
        <vt:lpwstr>_Toc314225142</vt:lpwstr>
      </vt:variant>
      <vt:variant>
        <vt:i4>1376308</vt:i4>
      </vt:variant>
      <vt:variant>
        <vt:i4>8</vt:i4>
      </vt:variant>
      <vt:variant>
        <vt:i4>0</vt:i4>
      </vt:variant>
      <vt:variant>
        <vt:i4>5</vt:i4>
      </vt:variant>
      <vt:variant>
        <vt:lpwstr/>
      </vt:variant>
      <vt:variant>
        <vt:lpwstr>_Toc314225141</vt:lpwstr>
      </vt:variant>
      <vt:variant>
        <vt:i4>1376308</vt:i4>
      </vt:variant>
      <vt:variant>
        <vt:i4>2</vt:i4>
      </vt:variant>
      <vt:variant>
        <vt:i4>0</vt:i4>
      </vt:variant>
      <vt:variant>
        <vt:i4>5</vt:i4>
      </vt:variant>
      <vt:variant>
        <vt:lpwstr/>
      </vt:variant>
      <vt:variant>
        <vt:lpwstr>_Toc314225140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Ben Straffon</dc:creator>
  <cp:lastModifiedBy>Bennett, Kirsty</cp:lastModifiedBy>
  <cp:revision>5</cp:revision>
  <cp:lastPrinted>2018-08-21T06:55:00Z</cp:lastPrinted>
  <dcterms:created xsi:type="dcterms:W3CDTF">2019-04-12T07:38:00Z</dcterms:created>
  <dcterms:modified xsi:type="dcterms:W3CDTF">2019-04-12T08:38:00Z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2018-07-10T08:04:48Z</vt:filetime>
  </property>
  <property fmtid="{D5CDD505-2E9C-101B-9397-08002B2CF9AE}" pid="7" name="ContentTypeId">
    <vt:lpwstr>0x0101001A01745AB47B1D44B285A308DE263490</vt:lpwstr>
  </property>
</Properties>
</file>