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5CA74" w14:textId="77777777" w:rsidR="00AC4576" w:rsidRDefault="00AC4576" w:rsidP="003C6E0E">
      <w:pPr>
        <w:pStyle w:val="Title"/>
      </w:pPr>
      <w:r>
        <w:t xml:space="preserve">Reading Borough Council </w:t>
      </w:r>
    </w:p>
    <w:p w14:paraId="3FAA009C" w14:textId="25A97608" w:rsidR="00D824DB" w:rsidRPr="00FA3D06" w:rsidRDefault="00D824DB" w:rsidP="003C6E0E">
      <w:pPr>
        <w:pStyle w:val="Title"/>
      </w:pPr>
      <w:r w:rsidRPr="00FA3D06">
        <w:t>Highways maintenance transparency report</w:t>
      </w:r>
    </w:p>
    <w:bookmarkStart w:id="0" w:name="_Toc230278599" w:displacedByCustomXml="next"/>
    <w:sdt>
      <w:sdtPr>
        <w:rPr>
          <w:rFonts w:eastAsiaTheme="minorEastAsia"/>
          <w:color w:val="auto"/>
          <w:sz w:val="22"/>
          <w:szCs w:val="22"/>
        </w:rPr>
        <w:id w:val="-470682025"/>
        <w:docPartObj>
          <w:docPartGallery w:val="Table of Contents"/>
          <w:docPartUnique/>
        </w:docPartObj>
      </w:sdtPr>
      <w:sdtEndPr>
        <w:rPr>
          <w:rFonts w:eastAsiaTheme="majorEastAsia"/>
          <w:color w:val="0F4761" w:themeColor="accent1" w:themeShade="BF"/>
          <w:sz w:val="32"/>
          <w:szCs w:val="32"/>
        </w:rPr>
      </w:sdtEndPr>
      <w:sdtContent>
        <w:p w14:paraId="77E63AA8" w14:textId="77777777" w:rsidR="00D824DB" w:rsidRPr="00FA3D06" w:rsidRDefault="00D824DB" w:rsidP="003169F6">
          <w:pPr>
            <w:pStyle w:val="Heading2"/>
          </w:pPr>
          <w:r w:rsidRPr="00FA3D06">
            <w:t>Contents</w:t>
          </w:r>
          <w:bookmarkEnd w:id="0"/>
        </w:p>
        <w:p w14:paraId="287051C4" w14:textId="37DA899A" w:rsidR="0079169E" w:rsidRDefault="00D824DB">
          <w:pPr>
            <w:pStyle w:val="TOC2"/>
            <w:tabs>
              <w:tab w:val="right" w:leader="dot" w:pos="9016"/>
            </w:tabs>
            <w:rPr>
              <w:noProof/>
              <w:kern w:val="2"/>
              <w:sz w:val="24"/>
              <w:szCs w:val="24"/>
              <w:lang w:eastAsia="en-GB"/>
            </w:rPr>
          </w:pPr>
          <w:r w:rsidRPr="00FA3D06">
            <w:fldChar w:fldCharType="begin"/>
          </w:r>
          <w:r w:rsidRPr="00FA3D06">
            <w:instrText xml:space="preserve"> TOC \o "1-3" \h \z \u </w:instrText>
          </w:r>
          <w:r w:rsidRPr="00FA3D06">
            <w:fldChar w:fldCharType="separate"/>
          </w:r>
          <w:hyperlink w:anchor="_Toc230278599" w:history="1">
            <w:r w:rsidR="0079169E" w:rsidRPr="007A39E5">
              <w:rPr>
                <w:rStyle w:val="Hyperlink"/>
                <w:noProof/>
              </w:rPr>
              <w:t>Contents</w:t>
            </w:r>
            <w:r w:rsidR="0079169E">
              <w:rPr>
                <w:noProof/>
                <w:webHidden/>
              </w:rPr>
              <w:tab/>
            </w:r>
            <w:r w:rsidR="0079169E">
              <w:rPr>
                <w:noProof/>
                <w:webHidden/>
              </w:rPr>
              <w:fldChar w:fldCharType="begin"/>
            </w:r>
            <w:r w:rsidR="0079169E">
              <w:rPr>
                <w:noProof/>
                <w:webHidden/>
              </w:rPr>
              <w:instrText xml:space="preserve"> PAGEREF _Toc230278599 \h </w:instrText>
            </w:r>
            <w:r w:rsidR="0079169E">
              <w:rPr>
                <w:noProof/>
                <w:webHidden/>
              </w:rPr>
            </w:r>
            <w:r w:rsidR="0079169E">
              <w:rPr>
                <w:noProof/>
                <w:webHidden/>
              </w:rPr>
              <w:fldChar w:fldCharType="separate"/>
            </w:r>
            <w:r w:rsidR="002B7B4D">
              <w:rPr>
                <w:noProof/>
                <w:webHidden/>
              </w:rPr>
              <w:t>1</w:t>
            </w:r>
            <w:r w:rsidR="0079169E">
              <w:rPr>
                <w:noProof/>
                <w:webHidden/>
              </w:rPr>
              <w:fldChar w:fldCharType="end"/>
            </w:r>
          </w:hyperlink>
        </w:p>
        <w:p w14:paraId="77FD8E83" w14:textId="1E9473BD" w:rsidR="0079169E" w:rsidRDefault="0079169E">
          <w:pPr>
            <w:pStyle w:val="TOC1"/>
            <w:tabs>
              <w:tab w:val="right" w:leader="dot" w:pos="9016"/>
            </w:tabs>
            <w:rPr>
              <w:noProof/>
              <w:kern w:val="2"/>
              <w:sz w:val="24"/>
              <w:szCs w:val="24"/>
              <w:lang w:eastAsia="en-GB"/>
            </w:rPr>
          </w:pPr>
          <w:hyperlink w:anchor="_Toc230278600" w:history="1">
            <w:r w:rsidRPr="007A39E5">
              <w:rPr>
                <w:rStyle w:val="Hyperlink"/>
                <w:rFonts w:ascii="Arial" w:hAnsi="Arial" w:cs="Arial"/>
                <w:noProof/>
              </w:rPr>
              <w:t>Transparency report – Core report template</w:t>
            </w:r>
            <w:r>
              <w:rPr>
                <w:noProof/>
                <w:webHidden/>
              </w:rPr>
              <w:tab/>
            </w:r>
            <w:r>
              <w:rPr>
                <w:noProof/>
                <w:webHidden/>
              </w:rPr>
              <w:fldChar w:fldCharType="begin"/>
            </w:r>
            <w:r>
              <w:rPr>
                <w:noProof/>
                <w:webHidden/>
              </w:rPr>
              <w:instrText xml:space="preserve"> PAGEREF _Toc230278600 \h </w:instrText>
            </w:r>
            <w:r>
              <w:rPr>
                <w:noProof/>
                <w:webHidden/>
              </w:rPr>
            </w:r>
            <w:r>
              <w:rPr>
                <w:noProof/>
                <w:webHidden/>
              </w:rPr>
              <w:fldChar w:fldCharType="separate"/>
            </w:r>
            <w:r w:rsidR="002B7B4D">
              <w:rPr>
                <w:noProof/>
                <w:webHidden/>
              </w:rPr>
              <w:t>2</w:t>
            </w:r>
            <w:r>
              <w:rPr>
                <w:noProof/>
                <w:webHidden/>
              </w:rPr>
              <w:fldChar w:fldCharType="end"/>
            </w:r>
          </w:hyperlink>
        </w:p>
        <w:p w14:paraId="55512E46" w14:textId="74A1F032" w:rsidR="0079169E" w:rsidRDefault="0079169E">
          <w:pPr>
            <w:pStyle w:val="TOC1"/>
            <w:tabs>
              <w:tab w:val="right" w:leader="dot" w:pos="9016"/>
            </w:tabs>
            <w:rPr>
              <w:noProof/>
              <w:kern w:val="2"/>
              <w:sz w:val="24"/>
              <w:szCs w:val="24"/>
              <w:lang w:eastAsia="en-GB"/>
            </w:rPr>
          </w:pPr>
          <w:hyperlink w:anchor="_Toc230278601" w:history="1">
            <w:r w:rsidRPr="007A39E5">
              <w:rPr>
                <w:rStyle w:val="Hyperlink"/>
                <w:noProof/>
              </w:rPr>
              <w:t>How we maintain local roads, pavements, and the wider highway network in [LHA name]</w:t>
            </w:r>
            <w:r>
              <w:rPr>
                <w:noProof/>
                <w:webHidden/>
              </w:rPr>
              <w:tab/>
            </w:r>
            <w:r>
              <w:rPr>
                <w:noProof/>
                <w:webHidden/>
              </w:rPr>
              <w:fldChar w:fldCharType="begin"/>
            </w:r>
            <w:r>
              <w:rPr>
                <w:noProof/>
                <w:webHidden/>
              </w:rPr>
              <w:instrText xml:space="preserve"> PAGEREF _Toc230278601 \h </w:instrText>
            </w:r>
            <w:r>
              <w:rPr>
                <w:noProof/>
                <w:webHidden/>
              </w:rPr>
            </w:r>
            <w:r>
              <w:rPr>
                <w:noProof/>
                <w:webHidden/>
              </w:rPr>
              <w:fldChar w:fldCharType="separate"/>
            </w:r>
            <w:r w:rsidR="002B7B4D">
              <w:rPr>
                <w:noProof/>
                <w:webHidden/>
              </w:rPr>
              <w:t>2</w:t>
            </w:r>
            <w:r>
              <w:rPr>
                <w:noProof/>
                <w:webHidden/>
              </w:rPr>
              <w:fldChar w:fldCharType="end"/>
            </w:r>
          </w:hyperlink>
        </w:p>
        <w:p w14:paraId="266928D8" w14:textId="43264332" w:rsidR="0079169E" w:rsidRDefault="0079169E">
          <w:pPr>
            <w:pStyle w:val="TOC2"/>
            <w:tabs>
              <w:tab w:val="right" w:leader="dot" w:pos="9016"/>
            </w:tabs>
            <w:rPr>
              <w:noProof/>
              <w:kern w:val="2"/>
              <w:sz w:val="24"/>
              <w:szCs w:val="24"/>
              <w:lang w:eastAsia="en-GB"/>
            </w:rPr>
          </w:pPr>
          <w:hyperlink w:anchor="_Toc230278602" w:history="1">
            <w:r w:rsidRPr="007A39E5">
              <w:rPr>
                <w:rStyle w:val="Hyperlink"/>
                <w:rFonts w:ascii="Arial" w:hAnsi="Arial" w:cs="Arial"/>
                <w:noProof/>
              </w:rPr>
              <w:t>A1 – What we are responsible for maintaining</w:t>
            </w:r>
            <w:r>
              <w:rPr>
                <w:noProof/>
                <w:webHidden/>
              </w:rPr>
              <w:tab/>
            </w:r>
            <w:r>
              <w:rPr>
                <w:noProof/>
                <w:webHidden/>
              </w:rPr>
              <w:fldChar w:fldCharType="begin"/>
            </w:r>
            <w:r>
              <w:rPr>
                <w:noProof/>
                <w:webHidden/>
              </w:rPr>
              <w:instrText xml:space="preserve"> PAGEREF _Toc230278602 \h </w:instrText>
            </w:r>
            <w:r>
              <w:rPr>
                <w:noProof/>
                <w:webHidden/>
              </w:rPr>
            </w:r>
            <w:r>
              <w:rPr>
                <w:noProof/>
                <w:webHidden/>
              </w:rPr>
              <w:fldChar w:fldCharType="separate"/>
            </w:r>
            <w:r w:rsidR="002B7B4D">
              <w:rPr>
                <w:noProof/>
                <w:webHidden/>
              </w:rPr>
              <w:t>2</w:t>
            </w:r>
            <w:r>
              <w:rPr>
                <w:noProof/>
                <w:webHidden/>
              </w:rPr>
              <w:fldChar w:fldCharType="end"/>
            </w:r>
          </w:hyperlink>
        </w:p>
        <w:p w14:paraId="2B50B226" w14:textId="7385669E" w:rsidR="0079169E" w:rsidRDefault="0079169E">
          <w:pPr>
            <w:pStyle w:val="TOC2"/>
            <w:tabs>
              <w:tab w:val="right" w:leader="dot" w:pos="9016"/>
            </w:tabs>
            <w:rPr>
              <w:noProof/>
              <w:kern w:val="2"/>
              <w:sz w:val="24"/>
              <w:szCs w:val="24"/>
              <w:lang w:eastAsia="en-GB"/>
            </w:rPr>
          </w:pPr>
          <w:hyperlink w:anchor="_Toc230278603" w:history="1">
            <w:r w:rsidRPr="007A39E5">
              <w:rPr>
                <w:rStyle w:val="Hyperlink"/>
                <w:rFonts w:ascii="Arial" w:hAnsi="Arial" w:cs="Arial"/>
                <w:noProof/>
              </w:rPr>
              <w:t>A2 – Road conditions in [</w:t>
            </w:r>
            <w:r w:rsidRPr="007A39E5">
              <w:rPr>
                <w:rStyle w:val="Hyperlink"/>
                <w:rFonts w:ascii="Arial" w:hAnsi="Arial" w:cs="Arial"/>
                <w:i/>
                <w:noProof/>
              </w:rPr>
              <w:t>LHA name</w:t>
            </w:r>
            <w:r w:rsidRPr="007A39E5">
              <w:rPr>
                <w:rStyle w:val="Hyperlink"/>
                <w:rFonts w:ascii="Arial" w:hAnsi="Arial" w:cs="Arial"/>
                <w:noProof/>
              </w:rPr>
              <w:t>]</w:t>
            </w:r>
            <w:r>
              <w:rPr>
                <w:noProof/>
                <w:webHidden/>
              </w:rPr>
              <w:tab/>
            </w:r>
            <w:r>
              <w:rPr>
                <w:noProof/>
                <w:webHidden/>
              </w:rPr>
              <w:fldChar w:fldCharType="begin"/>
            </w:r>
            <w:r>
              <w:rPr>
                <w:noProof/>
                <w:webHidden/>
              </w:rPr>
              <w:instrText xml:space="preserve"> PAGEREF _Toc230278603 \h </w:instrText>
            </w:r>
            <w:r>
              <w:rPr>
                <w:noProof/>
                <w:webHidden/>
              </w:rPr>
            </w:r>
            <w:r>
              <w:rPr>
                <w:noProof/>
                <w:webHidden/>
              </w:rPr>
              <w:fldChar w:fldCharType="separate"/>
            </w:r>
            <w:r w:rsidR="002B7B4D">
              <w:rPr>
                <w:noProof/>
                <w:webHidden/>
              </w:rPr>
              <w:t>3</w:t>
            </w:r>
            <w:r>
              <w:rPr>
                <w:noProof/>
                <w:webHidden/>
              </w:rPr>
              <w:fldChar w:fldCharType="end"/>
            </w:r>
          </w:hyperlink>
        </w:p>
        <w:p w14:paraId="51CF20D0" w14:textId="4E433790" w:rsidR="0079169E" w:rsidRDefault="0079169E">
          <w:pPr>
            <w:pStyle w:val="TOC2"/>
            <w:tabs>
              <w:tab w:val="right" w:leader="dot" w:pos="9016"/>
            </w:tabs>
            <w:rPr>
              <w:noProof/>
              <w:kern w:val="2"/>
              <w:sz w:val="24"/>
              <w:szCs w:val="24"/>
              <w:lang w:eastAsia="en-GB"/>
            </w:rPr>
          </w:pPr>
          <w:hyperlink w:anchor="_Toc230278604" w:history="1">
            <w:r w:rsidRPr="007A39E5">
              <w:rPr>
                <w:rStyle w:val="Hyperlink"/>
                <w:rFonts w:ascii="Arial" w:hAnsi="Arial" w:cs="Arial"/>
                <w:noProof/>
              </w:rPr>
              <w:t>A3 – What we are doing about potholes and other road defects</w:t>
            </w:r>
            <w:r>
              <w:rPr>
                <w:noProof/>
                <w:webHidden/>
              </w:rPr>
              <w:tab/>
            </w:r>
            <w:r>
              <w:rPr>
                <w:noProof/>
                <w:webHidden/>
              </w:rPr>
              <w:fldChar w:fldCharType="begin"/>
            </w:r>
            <w:r>
              <w:rPr>
                <w:noProof/>
                <w:webHidden/>
              </w:rPr>
              <w:instrText xml:space="preserve"> PAGEREF _Toc230278604 \h </w:instrText>
            </w:r>
            <w:r>
              <w:rPr>
                <w:noProof/>
                <w:webHidden/>
              </w:rPr>
            </w:r>
            <w:r>
              <w:rPr>
                <w:noProof/>
                <w:webHidden/>
              </w:rPr>
              <w:fldChar w:fldCharType="separate"/>
            </w:r>
            <w:r w:rsidR="002B7B4D">
              <w:rPr>
                <w:noProof/>
                <w:webHidden/>
              </w:rPr>
              <w:t>4</w:t>
            </w:r>
            <w:r>
              <w:rPr>
                <w:noProof/>
                <w:webHidden/>
              </w:rPr>
              <w:fldChar w:fldCharType="end"/>
            </w:r>
          </w:hyperlink>
        </w:p>
        <w:p w14:paraId="122AB092" w14:textId="5D62D33E" w:rsidR="0079169E" w:rsidRDefault="0079169E">
          <w:pPr>
            <w:pStyle w:val="TOC2"/>
            <w:tabs>
              <w:tab w:val="right" w:leader="dot" w:pos="9016"/>
            </w:tabs>
            <w:rPr>
              <w:noProof/>
              <w:kern w:val="2"/>
              <w:sz w:val="24"/>
              <w:szCs w:val="24"/>
              <w:lang w:eastAsia="en-GB"/>
            </w:rPr>
          </w:pPr>
          <w:hyperlink w:anchor="_Toc230278605" w:history="1">
            <w:r w:rsidRPr="007A39E5">
              <w:rPr>
                <w:rStyle w:val="Hyperlink"/>
                <w:rFonts w:ascii="Arial" w:hAnsi="Arial" w:cs="Arial"/>
                <w:noProof/>
              </w:rPr>
              <w:t>A4 – What we spend to maintain the highway network and where the funding is coming from</w:t>
            </w:r>
            <w:r>
              <w:rPr>
                <w:noProof/>
                <w:webHidden/>
              </w:rPr>
              <w:tab/>
            </w:r>
            <w:r>
              <w:rPr>
                <w:noProof/>
                <w:webHidden/>
              </w:rPr>
              <w:fldChar w:fldCharType="begin"/>
            </w:r>
            <w:r>
              <w:rPr>
                <w:noProof/>
                <w:webHidden/>
              </w:rPr>
              <w:instrText xml:space="preserve"> PAGEREF _Toc230278605 \h </w:instrText>
            </w:r>
            <w:r>
              <w:rPr>
                <w:noProof/>
                <w:webHidden/>
              </w:rPr>
            </w:r>
            <w:r>
              <w:rPr>
                <w:noProof/>
                <w:webHidden/>
              </w:rPr>
              <w:fldChar w:fldCharType="separate"/>
            </w:r>
            <w:r w:rsidR="002B7B4D">
              <w:rPr>
                <w:noProof/>
                <w:webHidden/>
              </w:rPr>
              <w:t>6</w:t>
            </w:r>
            <w:r>
              <w:rPr>
                <w:noProof/>
                <w:webHidden/>
              </w:rPr>
              <w:fldChar w:fldCharType="end"/>
            </w:r>
          </w:hyperlink>
        </w:p>
        <w:p w14:paraId="0AC47ED3" w14:textId="34FF01C4" w:rsidR="0079169E" w:rsidRDefault="0079169E">
          <w:pPr>
            <w:pStyle w:val="TOC2"/>
            <w:tabs>
              <w:tab w:val="right" w:leader="dot" w:pos="9016"/>
            </w:tabs>
            <w:rPr>
              <w:noProof/>
              <w:kern w:val="2"/>
              <w:sz w:val="24"/>
              <w:szCs w:val="24"/>
              <w:lang w:eastAsia="en-GB"/>
            </w:rPr>
          </w:pPr>
          <w:hyperlink w:anchor="_Toc230278606" w:history="1">
            <w:r w:rsidRPr="007A39E5">
              <w:rPr>
                <w:rStyle w:val="Hyperlink"/>
                <w:rFonts w:ascii="Arial" w:hAnsi="Arial" w:cs="Arial"/>
                <w:noProof/>
              </w:rPr>
              <w:t>A5 – Our maintenance plans for this year</w:t>
            </w:r>
            <w:r>
              <w:rPr>
                <w:noProof/>
                <w:webHidden/>
              </w:rPr>
              <w:tab/>
            </w:r>
            <w:r>
              <w:rPr>
                <w:noProof/>
                <w:webHidden/>
              </w:rPr>
              <w:fldChar w:fldCharType="begin"/>
            </w:r>
            <w:r>
              <w:rPr>
                <w:noProof/>
                <w:webHidden/>
              </w:rPr>
              <w:instrText xml:space="preserve"> PAGEREF _Toc230278606 \h </w:instrText>
            </w:r>
            <w:r>
              <w:rPr>
                <w:noProof/>
                <w:webHidden/>
              </w:rPr>
            </w:r>
            <w:r>
              <w:rPr>
                <w:noProof/>
                <w:webHidden/>
              </w:rPr>
              <w:fldChar w:fldCharType="separate"/>
            </w:r>
            <w:r w:rsidR="002B7B4D">
              <w:rPr>
                <w:noProof/>
                <w:webHidden/>
              </w:rPr>
              <w:t>7</w:t>
            </w:r>
            <w:r>
              <w:rPr>
                <w:noProof/>
                <w:webHidden/>
              </w:rPr>
              <w:fldChar w:fldCharType="end"/>
            </w:r>
          </w:hyperlink>
        </w:p>
        <w:p w14:paraId="2F421774" w14:textId="19E0F668" w:rsidR="0079169E" w:rsidRDefault="0079169E">
          <w:pPr>
            <w:pStyle w:val="TOC1"/>
            <w:tabs>
              <w:tab w:val="right" w:leader="dot" w:pos="9016"/>
            </w:tabs>
            <w:rPr>
              <w:noProof/>
              <w:kern w:val="2"/>
              <w:sz w:val="24"/>
              <w:szCs w:val="24"/>
              <w:lang w:eastAsia="en-GB"/>
            </w:rPr>
          </w:pPr>
          <w:hyperlink w:anchor="_Toc230278607" w:history="1">
            <w:r w:rsidRPr="007A39E5">
              <w:rPr>
                <w:rStyle w:val="Hyperlink"/>
                <w:rFonts w:ascii="Arial" w:hAnsi="Arial" w:cs="Arial"/>
                <w:noProof/>
              </w:rPr>
              <w:t>Transparency report – Technical Annex template</w:t>
            </w:r>
            <w:r>
              <w:rPr>
                <w:noProof/>
                <w:webHidden/>
              </w:rPr>
              <w:tab/>
            </w:r>
            <w:r>
              <w:rPr>
                <w:noProof/>
                <w:webHidden/>
              </w:rPr>
              <w:fldChar w:fldCharType="begin"/>
            </w:r>
            <w:r>
              <w:rPr>
                <w:noProof/>
                <w:webHidden/>
              </w:rPr>
              <w:instrText xml:space="preserve"> PAGEREF _Toc230278607 \h </w:instrText>
            </w:r>
            <w:r>
              <w:rPr>
                <w:noProof/>
                <w:webHidden/>
              </w:rPr>
            </w:r>
            <w:r>
              <w:rPr>
                <w:noProof/>
                <w:webHidden/>
              </w:rPr>
              <w:fldChar w:fldCharType="separate"/>
            </w:r>
            <w:r w:rsidR="002B7B4D">
              <w:rPr>
                <w:noProof/>
                <w:webHidden/>
              </w:rPr>
              <w:t>9</w:t>
            </w:r>
            <w:r>
              <w:rPr>
                <w:noProof/>
                <w:webHidden/>
              </w:rPr>
              <w:fldChar w:fldCharType="end"/>
            </w:r>
          </w:hyperlink>
        </w:p>
        <w:p w14:paraId="158A9CD4" w14:textId="5514470A" w:rsidR="0079169E" w:rsidRDefault="0079169E">
          <w:pPr>
            <w:pStyle w:val="TOC2"/>
            <w:tabs>
              <w:tab w:val="right" w:leader="dot" w:pos="9016"/>
            </w:tabs>
            <w:rPr>
              <w:noProof/>
              <w:kern w:val="2"/>
              <w:sz w:val="24"/>
              <w:szCs w:val="24"/>
              <w:lang w:eastAsia="en-GB"/>
            </w:rPr>
          </w:pPr>
          <w:hyperlink w:anchor="_Toc230278608" w:history="1">
            <w:r w:rsidRPr="007A39E5">
              <w:rPr>
                <w:rStyle w:val="Hyperlink"/>
                <w:rFonts w:ascii="Arial" w:hAnsi="Arial" w:cs="Arial"/>
                <w:noProof/>
              </w:rPr>
              <w:t>B1 - Highways maintenance funding and spending figures</w:t>
            </w:r>
            <w:r>
              <w:rPr>
                <w:noProof/>
                <w:webHidden/>
              </w:rPr>
              <w:tab/>
            </w:r>
            <w:r>
              <w:rPr>
                <w:noProof/>
                <w:webHidden/>
              </w:rPr>
              <w:fldChar w:fldCharType="begin"/>
            </w:r>
            <w:r>
              <w:rPr>
                <w:noProof/>
                <w:webHidden/>
              </w:rPr>
              <w:instrText xml:space="preserve"> PAGEREF _Toc230278608 \h </w:instrText>
            </w:r>
            <w:r>
              <w:rPr>
                <w:noProof/>
                <w:webHidden/>
              </w:rPr>
            </w:r>
            <w:r>
              <w:rPr>
                <w:noProof/>
                <w:webHidden/>
              </w:rPr>
              <w:fldChar w:fldCharType="separate"/>
            </w:r>
            <w:r w:rsidR="002B7B4D">
              <w:rPr>
                <w:noProof/>
                <w:webHidden/>
              </w:rPr>
              <w:t>9</w:t>
            </w:r>
            <w:r>
              <w:rPr>
                <w:noProof/>
                <w:webHidden/>
              </w:rPr>
              <w:fldChar w:fldCharType="end"/>
            </w:r>
          </w:hyperlink>
        </w:p>
        <w:p w14:paraId="01AF22C6" w14:textId="5D8FFEE7" w:rsidR="0079169E" w:rsidRDefault="0079169E">
          <w:pPr>
            <w:pStyle w:val="TOC2"/>
            <w:tabs>
              <w:tab w:val="right" w:leader="dot" w:pos="9016"/>
            </w:tabs>
            <w:rPr>
              <w:noProof/>
              <w:kern w:val="2"/>
              <w:sz w:val="24"/>
              <w:szCs w:val="24"/>
              <w:lang w:eastAsia="en-GB"/>
            </w:rPr>
          </w:pPr>
          <w:hyperlink w:anchor="_Toc230278609" w:history="1">
            <w:r w:rsidRPr="007A39E5">
              <w:rPr>
                <w:rStyle w:val="Hyperlink"/>
                <w:rFonts w:ascii="Arial" w:hAnsi="Arial" w:cs="Arial"/>
                <w:noProof/>
              </w:rPr>
              <w:t>B2 – Highway Maintenance Activity (Surface Treatments and Repairs)</w:t>
            </w:r>
            <w:r>
              <w:rPr>
                <w:noProof/>
                <w:webHidden/>
              </w:rPr>
              <w:tab/>
            </w:r>
            <w:r>
              <w:rPr>
                <w:noProof/>
                <w:webHidden/>
              </w:rPr>
              <w:fldChar w:fldCharType="begin"/>
            </w:r>
            <w:r>
              <w:rPr>
                <w:noProof/>
                <w:webHidden/>
              </w:rPr>
              <w:instrText xml:space="preserve"> PAGEREF _Toc230278609 \h </w:instrText>
            </w:r>
            <w:r>
              <w:rPr>
                <w:noProof/>
                <w:webHidden/>
              </w:rPr>
            </w:r>
            <w:r>
              <w:rPr>
                <w:noProof/>
                <w:webHidden/>
              </w:rPr>
              <w:fldChar w:fldCharType="separate"/>
            </w:r>
            <w:r w:rsidR="002B7B4D">
              <w:rPr>
                <w:noProof/>
                <w:webHidden/>
              </w:rPr>
              <w:t>11</w:t>
            </w:r>
            <w:r>
              <w:rPr>
                <w:noProof/>
                <w:webHidden/>
              </w:rPr>
              <w:fldChar w:fldCharType="end"/>
            </w:r>
          </w:hyperlink>
        </w:p>
        <w:p w14:paraId="36D5AA6C" w14:textId="1AB9EBEE" w:rsidR="0079169E" w:rsidRDefault="0079169E">
          <w:pPr>
            <w:pStyle w:val="TOC2"/>
            <w:tabs>
              <w:tab w:val="right" w:leader="dot" w:pos="9016"/>
            </w:tabs>
            <w:rPr>
              <w:noProof/>
              <w:kern w:val="2"/>
              <w:sz w:val="24"/>
              <w:szCs w:val="24"/>
              <w:lang w:eastAsia="en-GB"/>
            </w:rPr>
          </w:pPr>
          <w:hyperlink w:anchor="_Toc230278610" w:history="1">
            <w:r w:rsidRPr="007A39E5">
              <w:rPr>
                <w:rStyle w:val="Hyperlink"/>
                <w:rFonts w:ascii="Arial" w:hAnsi="Arial" w:cs="Arial"/>
                <w:noProof/>
              </w:rPr>
              <w:t>B3 – Pothole repairs</w:t>
            </w:r>
            <w:r>
              <w:rPr>
                <w:noProof/>
                <w:webHidden/>
              </w:rPr>
              <w:tab/>
            </w:r>
            <w:r>
              <w:rPr>
                <w:noProof/>
                <w:webHidden/>
              </w:rPr>
              <w:fldChar w:fldCharType="begin"/>
            </w:r>
            <w:r>
              <w:rPr>
                <w:noProof/>
                <w:webHidden/>
              </w:rPr>
              <w:instrText xml:space="preserve"> PAGEREF _Toc230278610 \h </w:instrText>
            </w:r>
            <w:r>
              <w:rPr>
                <w:noProof/>
                <w:webHidden/>
              </w:rPr>
            </w:r>
            <w:r>
              <w:rPr>
                <w:noProof/>
                <w:webHidden/>
              </w:rPr>
              <w:fldChar w:fldCharType="separate"/>
            </w:r>
            <w:r w:rsidR="002B7B4D">
              <w:rPr>
                <w:noProof/>
                <w:webHidden/>
              </w:rPr>
              <w:t>11</w:t>
            </w:r>
            <w:r>
              <w:rPr>
                <w:noProof/>
                <w:webHidden/>
              </w:rPr>
              <w:fldChar w:fldCharType="end"/>
            </w:r>
          </w:hyperlink>
        </w:p>
        <w:p w14:paraId="3DF7B652" w14:textId="37AF0986" w:rsidR="0079169E" w:rsidRDefault="0079169E">
          <w:pPr>
            <w:pStyle w:val="TOC2"/>
            <w:tabs>
              <w:tab w:val="right" w:leader="dot" w:pos="9016"/>
            </w:tabs>
            <w:rPr>
              <w:noProof/>
              <w:kern w:val="2"/>
              <w:sz w:val="24"/>
              <w:szCs w:val="24"/>
              <w:lang w:eastAsia="en-GB"/>
            </w:rPr>
          </w:pPr>
          <w:hyperlink w:anchor="_Toc230278611" w:history="1">
            <w:r w:rsidRPr="007A39E5">
              <w:rPr>
                <w:rStyle w:val="Hyperlink"/>
                <w:rFonts w:ascii="Arial" w:hAnsi="Arial" w:cs="Arial"/>
                <w:noProof/>
              </w:rPr>
              <w:t>B4 – Maintenance of highway structures</w:t>
            </w:r>
            <w:r>
              <w:rPr>
                <w:noProof/>
                <w:webHidden/>
              </w:rPr>
              <w:tab/>
            </w:r>
            <w:r>
              <w:rPr>
                <w:noProof/>
                <w:webHidden/>
              </w:rPr>
              <w:fldChar w:fldCharType="begin"/>
            </w:r>
            <w:r>
              <w:rPr>
                <w:noProof/>
                <w:webHidden/>
              </w:rPr>
              <w:instrText xml:space="preserve"> PAGEREF _Toc230278611 \h </w:instrText>
            </w:r>
            <w:r>
              <w:rPr>
                <w:noProof/>
                <w:webHidden/>
              </w:rPr>
            </w:r>
            <w:r>
              <w:rPr>
                <w:noProof/>
                <w:webHidden/>
              </w:rPr>
              <w:fldChar w:fldCharType="separate"/>
            </w:r>
            <w:r w:rsidR="002B7B4D">
              <w:rPr>
                <w:noProof/>
                <w:webHidden/>
              </w:rPr>
              <w:t>15</w:t>
            </w:r>
            <w:r>
              <w:rPr>
                <w:noProof/>
                <w:webHidden/>
              </w:rPr>
              <w:fldChar w:fldCharType="end"/>
            </w:r>
          </w:hyperlink>
        </w:p>
        <w:p w14:paraId="631A4466" w14:textId="5697BBDF" w:rsidR="0079169E" w:rsidRDefault="0079169E">
          <w:pPr>
            <w:pStyle w:val="TOC2"/>
            <w:tabs>
              <w:tab w:val="right" w:leader="dot" w:pos="9016"/>
            </w:tabs>
            <w:rPr>
              <w:noProof/>
              <w:kern w:val="2"/>
              <w:sz w:val="24"/>
              <w:szCs w:val="24"/>
              <w:lang w:eastAsia="en-GB"/>
            </w:rPr>
          </w:pPr>
          <w:hyperlink w:anchor="_Toc230278612" w:history="1">
            <w:r w:rsidRPr="007A39E5">
              <w:rPr>
                <w:rStyle w:val="Hyperlink"/>
                <w:rFonts w:ascii="Arial" w:hAnsi="Arial" w:cs="Arial"/>
                <w:noProof/>
              </w:rPr>
              <w:t>B5 – Asset Management</w:t>
            </w:r>
            <w:r>
              <w:rPr>
                <w:noProof/>
                <w:webHidden/>
              </w:rPr>
              <w:tab/>
            </w:r>
            <w:r>
              <w:rPr>
                <w:noProof/>
                <w:webHidden/>
              </w:rPr>
              <w:fldChar w:fldCharType="begin"/>
            </w:r>
            <w:r>
              <w:rPr>
                <w:noProof/>
                <w:webHidden/>
              </w:rPr>
              <w:instrText xml:space="preserve"> PAGEREF _Toc230278612 \h </w:instrText>
            </w:r>
            <w:r>
              <w:rPr>
                <w:noProof/>
                <w:webHidden/>
              </w:rPr>
            </w:r>
            <w:r>
              <w:rPr>
                <w:noProof/>
                <w:webHidden/>
              </w:rPr>
              <w:fldChar w:fldCharType="separate"/>
            </w:r>
            <w:r w:rsidR="002B7B4D">
              <w:rPr>
                <w:noProof/>
                <w:webHidden/>
              </w:rPr>
              <w:t>15</w:t>
            </w:r>
            <w:r>
              <w:rPr>
                <w:noProof/>
                <w:webHidden/>
              </w:rPr>
              <w:fldChar w:fldCharType="end"/>
            </w:r>
          </w:hyperlink>
        </w:p>
        <w:p w14:paraId="01BEEA61" w14:textId="1D6ADE4F" w:rsidR="0079169E" w:rsidRDefault="0079169E">
          <w:pPr>
            <w:pStyle w:val="TOC2"/>
            <w:tabs>
              <w:tab w:val="right" w:leader="dot" w:pos="9016"/>
            </w:tabs>
            <w:rPr>
              <w:noProof/>
              <w:kern w:val="2"/>
              <w:sz w:val="24"/>
              <w:szCs w:val="24"/>
              <w:lang w:eastAsia="en-GB"/>
            </w:rPr>
          </w:pPr>
          <w:hyperlink w:anchor="_Toc230278613" w:history="1">
            <w:r w:rsidRPr="007A39E5">
              <w:rPr>
                <w:rStyle w:val="Hyperlink"/>
                <w:rFonts w:ascii="Arial" w:hAnsi="Arial" w:cs="Arial"/>
                <w:noProof/>
              </w:rPr>
              <w:t>B6 - Maintaining footways and cycleways</w:t>
            </w:r>
            <w:r>
              <w:rPr>
                <w:noProof/>
                <w:webHidden/>
              </w:rPr>
              <w:tab/>
            </w:r>
            <w:r>
              <w:rPr>
                <w:noProof/>
                <w:webHidden/>
              </w:rPr>
              <w:fldChar w:fldCharType="begin"/>
            </w:r>
            <w:r>
              <w:rPr>
                <w:noProof/>
                <w:webHidden/>
              </w:rPr>
              <w:instrText xml:space="preserve"> PAGEREF _Toc230278613 \h </w:instrText>
            </w:r>
            <w:r>
              <w:rPr>
                <w:noProof/>
                <w:webHidden/>
              </w:rPr>
            </w:r>
            <w:r>
              <w:rPr>
                <w:noProof/>
                <w:webHidden/>
              </w:rPr>
              <w:fldChar w:fldCharType="separate"/>
            </w:r>
            <w:r w:rsidR="002B7B4D">
              <w:rPr>
                <w:noProof/>
                <w:webHidden/>
              </w:rPr>
              <w:t>19</w:t>
            </w:r>
            <w:r>
              <w:rPr>
                <w:noProof/>
                <w:webHidden/>
              </w:rPr>
              <w:fldChar w:fldCharType="end"/>
            </w:r>
          </w:hyperlink>
        </w:p>
        <w:p w14:paraId="14323F3E" w14:textId="4D83C44B" w:rsidR="0079169E" w:rsidRDefault="0079169E">
          <w:pPr>
            <w:pStyle w:val="TOC2"/>
            <w:tabs>
              <w:tab w:val="right" w:leader="dot" w:pos="9016"/>
            </w:tabs>
            <w:rPr>
              <w:noProof/>
              <w:kern w:val="2"/>
              <w:sz w:val="24"/>
              <w:szCs w:val="24"/>
              <w:lang w:eastAsia="en-GB"/>
            </w:rPr>
          </w:pPr>
          <w:hyperlink w:anchor="_Toc230278614" w:history="1">
            <w:r w:rsidRPr="007A39E5">
              <w:rPr>
                <w:rStyle w:val="Hyperlink"/>
                <w:rFonts w:ascii="Arial" w:hAnsi="Arial" w:cs="Arial"/>
                <w:noProof/>
              </w:rPr>
              <w:t>B7 – Drainage</w:t>
            </w:r>
            <w:r>
              <w:rPr>
                <w:noProof/>
                <w:webHidden/>
              </w:rPr>
              <w:tab/>
            </w:r>
            <w:r>
              <w:rPr>
                <w:noProof/>
                <w:webHidden/>
              </w:rPr>
              <w:fldChar w:fldCharType="begin"/>
            </w:r>
            <w:r>
              <w:rPr>
                <w:noProof/>
                <w:webHidden/>
              </w:rPr>
              <w:instrText xml:space="preserve"> PAGEREF _Toc230278614 \h </w:instrText>
            </w:r>
            <w:r>
              <w:rPr>
                <w:noProof/>
                <w:webHidden/>
              </w:rPr>
            </w:r>
            <w:r>
              <w:rPr>
                <w:noProof/>
                <w:webHidden/>
              </w:rPr>
              <w:fldChar w:fldCharType="separate"/>
            </w:r>
            <w:r w:rsidR="002B7B4D">
              <w:rPr>
                <w:noProof/>
                <w:webHidden/>
              </w:rPr>
              <w:t>20</w:t>
            </w:r>
            <w:r>
              <w:rPr>
                <w:noProof/>
                <w:webHidden/>
              </w:rPr>
              <w:fldChar w:fldCharType="end"/>
            </w:r>
          </w:hyperlink>
        </w:p>
        <w:p w14:paraId="66B0E33F" w14:textId="2963B41A" w:rsidR="0079169E" w:rsidRDefault="0079169E">
          <w:pPr>
            <w:pStyle w:val="TOC2"/>
            <w:tabs>
              <w:tab w:val="right" w:leader="dot" w:pos="9016"/>
            </w:tabs>
            <w:rPr>
              <w:noProof/>
              <w:kern w:val="2"/>
              <w:sz w:val="24"/>
              <w:szCs w:val="24"/>
              <w:lang w:eastAsia="en-GB"/>
            </w:rPr>
          </w:pPr>
          <w:hyperlink w:anchor="_Toc230278615" w:history="1">
            <w:r w:rsidRPr="007A39E5">
              <w:rPr>
                <w:rStyle w:val="Hyperlink"/>
                <w:rFonts w:ascii="Arial" w:hAnsi="Arial" w:cs="Arial"/>
                <w:noProof/>
              </w:rPr>
              <w:t>B8 – Skills and training</w:t>
            </w:r>
            <w:r>
              <w:rPr>
                <w:noProof/>
                <w:webHidden/>
              </w:rPr>
              <w:tab/>
            </w:r>
            <w:r>
              <w:rPr>
                <w:noProof/>
                <w:webHidden/>
              </w:rPr>
              <w:fldChar w:fldCharType="begin"/>
            </w:r>
            <w:r>
              <w:rPr>
                <w:noProof/>
                <w:webHidden/>
              </w:rPr>
              <w:instrText xml:space="preserve"> PAGEREF _Toc230278615 \h </w:instrText>
            </w:r>
            <w:r>
              <w:rPr>
                <w:noProof/>
                <w:webHidden/>
              </w:rPr>
            </w:r>
            <w:r>
              <w:rPr>
                <w:noProof/>
                <w:webHidden/>
              </w:rPr>
              <w:fldChar w:fldCharType="separate"/>
            </w:r>
            <w:r w:rsidR="002B7B4D">
              <w:rPr>
                <w:noProof/>
                <w:webHidden/>
              </w:rPr>
              <w:t>20</w:t>
            </w:r>
            <w:r>
              <w:rPr>
                <w:noProof/>
                <w:webHidden/>
              </w:rPr>
              <w:fldChar w:fldCharType="end"/>
            </w:r>
          </w:hyperlink>
        </w:p>
        <w:p w14:paraId="2B0AE1CC" w14:textId="1919979B" w:rsidR="0079169E" w:rsidRDefault="0079169E">
          <w:pPr>
            <w:pStyle w:val="TOC2"/>
            <w:tabs>
              <w:tab w:val="right" w:leader="dot" w:pos="9016"/>
            </w:tabs>
            <w:rPr>
              <w:noProof/>
              <w:kern w:val="2"/>
              <w:sz w:val="24"/>
              <w:szCs w:val="24"/>
              <w:lang w:eastAsia="en-GB"/>
            </w:rPr>
          </w:pPr>
          <w:hyperlink w:anchor="_Toc230278616" w:history="1">
            <w:r w:rsidRPr="007A39E5">
              <w:rPr>
                <w:rStyle w:val="Hyperlink"/>
                <w:rFonts w:ascii="Arial" w:hAnsi="Arial" w:cs="Arial"/>
                <w:noProof/>
              </w:rPr>
              <w:t>B9 – Adapting roads to withstand climate pressures</w:t>
            </w:r>
            <w:r>
              <w:rPr>
                <w:noProof/>
                <w:webHidden/>
              </w:rPr>
              <w:tab/>
            </w:r>
            <w:r>
              <w:rPr>
                <w:noProof/>
                <w:webHidden/>
              </w:rPr>
              <w:fldChar w:fldCharType="begin"/>
            </w:r>
            <w:r>
              <w:rPr>
                <w:noProof/>
                <w:webHidden/>
              </w:rPr>
              <w:instrText xml:space="preserve"> PAGEREF _Toc230278616 \h </w:instrText>
            </w:r>
            <w:r>
              <w:rPr>
                <w:noProof/>
                <w:webHidden/>
              </w:rPr>
            </w:r>
            <w:r>
              <w:rPr>
                <w:noProof/>
                <w:webHidden/>
              </w:rPr>
              <w:fldChar w:fldCharType="separate"/>
            </w:r>
            <w:r w:rsidR="002B7B4D">
              <w:rPr>
                <w:noProof/>
                <w:webHidden/>
              </w:rPr>
              <w:t>21</w:t>
            </w:r>
            <w:r>
              <w:rPr>
                <w:noProof/>
                <w:webHidden/>
              </w:rPr>
              <w:fldChar w:fldCharType="end"/>
            </w:r>
          </w:hyperlink>
        </w:p>
        <w:p w14:paraId="5B8516E4" w14:textId="6E2C4E4F" w:rsidR="0079169E" w:rsidRDefault="0079169E">
          <w:pPr>
            <w:pStyle w:val="TOC2"/>
            <w:tabs>
              <w:tab w:val="right" w:leader="dot" w:pos="9016"/>
            </w:tabs>
            <w:rPr>
              <w:noProof/>
              <w:kern w:val="2"/>
              <w:sz w:val="24"/>
              <w:szCs w:val="24"/>
              <w:lang w:eastAsia="en-GB"/>
            </w:rPr>
          </w:pPr>
          <w:hyperlink w:anchor="_Toc230278617" w:history="1">
            <w:r w:rsidRPr="007A39E5">
              <w:rPr>
                <w:rStyle w:val="Hyperlink"/>
                <w:rFonts w:ascii="Arial" w:hAnsi="Arial" w:cs="Arial"/>
                <w:noProof/>
              </w:rPr>
              <w:t>B10 – Innovation</w:t>
            </w:r>
            <w:r>
              <w:rPr>
                <w:noProof/>
                <w:webHidden/>
              </w:rPr>
              <w:tab/>
            </w:r>
            <w:r>
              <w:rPr>
                <w:noProof/>
                <w:webHidden/>
              </w:rPr>
              <w:fldChar w:fldCharType="begin"/>
            </w:r>
            <w:r>
              <w:rPr>
                <w:noProof/>
                <w:webHidden/>
              </w:rPr>
              <w:instrText xml:space="preserve"> PAGEREF _Toc230278617 \h </w:instrText>
            </w:r>
            <w:r>
              <w:rPr>
                <w:noProof/>
                <w:webHidden/>
              </w:rPr>
            </w:r>
            <w:r>
              <w:rPr>
                <w:noProof/>
                <w:webHidden/>
              </w:rPr>
              <w:fldChar w:fldCharType="separate"/>
            </w:r>
            <w:r w:rsidR="002B7B4D">
              <w:rPr>
                <w:noProof/>
                <w:webHidden/>
              </w:rPr>
              <w:t>22</w:t>
            </w:r>
            <w:r>
              <w:rPr>
                <w:noProof/>
                <w:webHidden/>
              </w:rPr>
              <w:fldChar w:fldCharType="end"/>
            </w:r>
          </w:hyperlink>
        </w:p>
        <w:p w14:paraId="1BCC031F" w14:textId="4B2C093F" w:rsidR="0079169E" w:rsidRDefault="0079169E">
          <w:pPr>
            <w:pStyle w:val="TOC2"/>
            <w:tabs>
              <w:tab w:val="right" w:leader="dot" w:pos="9016"/>
            </w:tabs>
            <w:rPr>
              <w:noProof/>
              <w:kern w:val="2"/>
              <w:sz w:val="24"/>
              <w:szCs w:val="24"/>
              <w:lang w:eastAsia="en-GB"/>
            </w:rPr>
          </w:pPr>
          <w:hyperlink w:anchor="_Toc230278618" w:history="1">
            <w:r w:rsidRPr="007A39E5">
              <w:rPr>
                <w:rStyle w:val="Hyperlink"/>
                <w:rFonts w:ascii="Arial" w:hAnsi="Arial" w:cs="Arial"/>
                <w:noProof/>
              </w:rPr>
              <w:t>B11 – Working with utility companies to reduce disruption to road users</w:t>
            </w:r>
            <w:r>
              <w:rPr>
                <w:noProof/>
                <w:webHidden/>
              </w:rPr>
              <w:tab/>
            </w:r>
            <w:r>
              <w:rPr>
                <w:noProof/>
                <w:webHidden/>
              </w:rPr>
              <w:fldChar w:fldCharType="begin"/>
            </w:r>
            <w:r>
              <w:rPr>
                <w:noProof/>
                <w:webHidden/>
              </w:rPr>
              <w:instrText xml:space="preserve"> PAGEREF _Toc230278618 \h </w:instrText>
            </w:r>
            <w:r>
              <w:rPr>
                <w:noProof/>
                <w:webHidden/>
              </w:rPr>
            </w:r>
            <w:r>
              <w:rPr>
                <w:noProof/>
                <w:webHidden/>
              </w:rPr>
              <w:fldChar w:fldCharType="separate"/>
            </w:r>
            <w:r w:rsidR="002B7B4D">
              <w:rPr>
                <w:noProof/>
                <w:webHidden/>
              </w:rPr>
              <w:t>24</w:t>
            </w:r>
            <w:r>
              <w:rPr>
                <w:noProof/>
                <w:webHidden/>
              </w:rPr>
              <w:fldChar w:fldCharType="end"/>
            </w:r>
          </w:hyperlink>
        </w:p>
        <w:p w14:paraId="7CA06B03" w14:textId="64F76B86" w:rsidR="0079169E" w:rsidRDefault="0079169E">
          <w:pPr>
            <w:pStyle w:val="TOC2"/>
            <w:tabs>
              <w:tab w:val="right" w:leader="dot" w:pos="9016"/>
            </w:tabs>
            <w:rPr>
              <w:noProof/>
              <w:kern w:val="2"/>
              <w:sz w:val="24"/>
              <w:szCs w:val="24"/>
              <w:lang w:eastAsia="en-GB"/>
            </w:rPr>
          </w:pPr>
          <w:hyperlink w:anchor="_Toc230278619" w:history="1">
            <w:r w:rsidRPr="007A39E5">
              <w:rPr>
                <w:rStyle w:val="Hyperlink"/>
                <w:rFonts w:ascii="Arial" w:hAnsi="Arial" w:cs="Arial"/>
                <w:noProof/>
              </w:rPr>
              <w:t>B12 – Managing highways maintenance contracts effectively</w:t>
            </w:r>
            <w:r>
              <w:rPr>
                <w:noProof/>
                <w:webHidden/>
              </w:rPr>
              <w:tab/>
            </w:r>
            <w:r>
              <w:rPr>
                <w:noProof/>
                <w:webHidden/>
              </w:rPr>
              <w:fldChar w:fldCharType="begin"/>
            </w:r>
            <w:r>
              <w:rPr>
                <w:noProof/>
                <w:webHidden/>
              </w:rPr>
              <w:instrText xml:space="preserve"> PAGEREF _Toc230278619 \h </w:instrText>
            </w:r>
            <w:r>
              <w:rPr>
                <w:noProof/>
                <w:webHidden/>
              </w:rPr>
            </w:r>
            <w:r>
              <w:rPr>
                <w:noProof/>
                <w:webHidden/>
              </w:rPr>
              <w:fldChar w:fldCharType="separate"/>
            </w:r>
            <w:r w:rsidR="002B7B4D">
              <w:rPr>
                <w:noProof/>
                <w:webHidden/>
              </w:rPr>
              <w:t>24</w:t>
            </w:r>
            <w:r>
              <w:rPr>
                <w:noProof/>
                <w:webHidden/>
              </w:rPr>
              <w:fldChar w:fldCharType="end"/>
            </w:r>
          </w:hyperlink>
        </w:p>
        <w:p w14:paraId="283B92E5" w14:textId="19FB4A02" w:rsidR="00D824DB" w:rsidRPr="00FA3D06" w:rsidRDefault="00D824DB" w:rsidP="003169F6">
          <w:pPr>
            <w:pStyle w:val="Heading2"/>
          </w:pPr>
          <w:r w:rsidRPr="00FA3D06">
            <w:rPr>
              <w:noProof/>
            </w:rPr>
            <w:fldChar w:fldCharType="end"/>
          </w:r>
        </w:p>
      </w:sdtContent>
    </w:sdt>
    <w:p w14:paraId="107F2FA4" w14:textId="77777777" w:rsidR="00D824DB" w:rsidRPr="00FA3D06" w:rsidRDefault="00D824DB" w:rsidP="00D824DB">
      <w:pPr>
        <w:rPr>
          <w:rFonts w:ascii="Arial" w:hAnsi="Arial" w:cs="Arial"/>
          <w:sz w:val="28"/>
          <w:szCs w:val="28"/>
        </w:rPr>
      </w:pPr>
      <w:r w:rsidRPr="00FA3D06">
        <w:rPr>
          <w:rFonts w:ascii="Arial" w:hAnsi="Arial" w:cs="Arial"/>
        </w:rPr>
        <w:br w:type="page"/>
      </w:r>
    </w:p>
    <w:p w14:paraId="4F33BA40" w14:textId="3BE9FA56" w:rsidR="00D824DB" w:rsidRPr="00FA3D06" w:rsidRDefault="00D824DB" w:rsidP="00AC4576">
      <w:pPr>
        <w:pStyle w:val="Heading1"/>
        <w:spacing w:after="840"/>
      </w:pPr>
      <w:bookmarkStart w:id="1" w:name="_Toc230278600"/>
      <w:r w:rsidRPr="00FA3D06">
        <w:rPr>
          <w:rFonts w:ascii="Arial" w:hAnsi="Arial" w:cs="Arial"/>
        </w:rPr>
        <w:lastRenderedPageBreak/>
        <w:t xml:space="preserve">Transparency report – </w:t>
      </w:r>
      <w:r w:rsidR="00BB11AB">
        <w:rPr>
          <w:rFonts w:ascii="Arial" w:hAnsi="Arial" w:cs="Arial"/>
        </w:rPr>
        <w:t>Core report</w:t>
      </w:r>
      <w:bookmarkStart w:id="2" w:name="_Toc230278601"/>
      <w:bookmarkEnd w:id="1"/>
      <w:r w:rsidR="006D7006">
        <w:rPr>
          <w:rFonts w:ascii="Arial" w:hAnsi="Arial" w:cs="Arial"/>
        </w:rPr>
        <w:t xml:space="preserve">: </w:t>
      </w:r>
      <w:r w:rsidRPr="00FA3D06">
        <w:t xml:space="preserve">How we maintain local roads, pavements, and the wider highway network in </w:t>
      </w:r>
      <w:r w:rsidR="006D7006" w:rsidRPr="006D7006">
        <w:rPr>
          <w:b/>
          <w:bCs/>
          <w:u w:val="single"/>
        </w:rPr>
        <w:t>Reading Borough Council</w:t>
      </w:r>
      <w:bookmarkEnd w:id="2"/>
    </w:p>
    <w:p w14:paraId="0E7D0FAE" w14:textId="7188B0BB" w:rsidR="00D824DB" w:rsidRPr="00FA3D06" w:rsidRDefault="00D824DB" w:rsidP="00F3187F">
      <w:pPr>
        <w:pStyle w:val="Heading2"/>
      </w:pPr>
      <w:bookmarkStart w:id="3" w:name="_Toc230278602"/>
      <w:r w:rsidRPr="00FA3D06">
        <w:t>A1 – What we are responsible for maintaining</w:t>
      </w:r>
      <w:bookmarkEnd w:id="3"/>
    </w:p>
    <w:p w14:paraId="63057266" w14:textId="1DEF1DC7" w:rsidR="00BA50C9" w:rsidRPr="00201CD5" w:rsidRDefault="00551EAD" w:rsidP="00201CD5">
      <w:pPr>
        <w:rPr>
          <w:rFonts w:ascii="Arial" w:hAnsi="Arial" w:cs="Arial"/>
          <w:b/>
          <w:bCs/>
          <w:iCs/>
        </w:rPr>
      </w:pPr>
      <w:r>
        <w:rPr>
          <w:rFonts w:ascii="Arial" w:hAnsi="Arial" w:cs="Arial"/>
          <w:b/>
          <w:bCs/>
          <w:iCs/>
        </w:rPr>
        <w:t>The Council maintain these highway assets:</w:t>
      </w:r>
      <w:r w:rsidR="00201CD5">
        <w:rPr>
          <w:rFonts w:ascii="Arial" w:hAnsi="Arial" w:cs="Arial"/>
          <w:b/>
          <w:bCs/>
          <w:iCs/>
        </w:rPr>
        <w:t xml:space="preserve"> </w:t>
      </w:r>
      <w:r w:rsidR="00BA50C9" w:rsidRPr="00201CD5">
        <w:rPr>
          <w:rFonts w:ascii="Arial" w:hAnsi="Arial" w:cs="Arial"/>
          <w:b/>
          <w:iCs/>
        </w:rPr>
        <w:t>Carriageways</w:t>
      </w:r>
      <w:r w:rsidR="00A504BB" w:rsidRPr="00201CD5">
        <w:rPr>
          <w:rFonts w:ascii="Arial" w:hAnsi="Arial" w:cs="Arial"/>
          <w:iCs/>
        </w:rPr>
        <w:t xml:space="preserve">, </w:t>
      </w:r>
      <w:r w:rsidR="00A504BB" w:rsidRPr="00201CD5">
        <w:rPr>
          <w:rFonts w:ascii="Arial" w:hAnsi="Arial" w:cs="Arial"/>
          <w:b/>
          <w:bCs/>
          <w:iCs/>
        </w:rPr>
        <w:t>Footways &amp; Cycleway</w:t>
      </w:r>
      <w:r w:rsidR="00A504BB" w:rsidRPr="00201CD5">
        <w:rPr>
          <w:rFonts w:ascii="Arial" w:hAnsi="Arial" w:cs="Arial"/>
          <w:iCs/>
        </w:rPr>
        <w:t xml:space="preserve"> </w:t>
      </w:r>
    </w:p>
    <w:tbl>
      <w:tblPr>
        <w:tblStyle w:val="TableGrid"/>
        <w:tblW w:w="9067" w:type="dxa"/>
        <w:tblCellMar>
          <w:top w:w="57" w:type="dxa"/>
          <w:left w:w="57" w:type="dxa"/>
          <w:bottom w:w="57" w:type="dxa"/>
          <w:right w:w="57" w:type="dxa"/>
        </w:tblCellMar>
        <w:tblLook w:val="04A0" w:firstRow="1" w:lastRow="0" w:firstColumn="1" w:lastColumn="0" w:noHBand="0" w:noVBand="1"/>
      </w:tblPr>
      <w:tblGrid>
        <w:gridCol w:w="1295"/>
        <w:gridCol w:w="1295"/>
        <w:gridCol w:w="1295"/>
        <w:gridCol w:w="1296"/>
        <w:gridCol w:w="1295"/>
        <w:gridCol w:w="1295"/>
        <w:gridCol w:w="1296"/>
      </w:tblGrid>
      <w:tr w:rsidR="00E36406" w:rsidRPr="00E36406" w14:paraId="595EFF26" w14:textId="77777777">
        <w:tc>
          <w:tcPr>
            <w:tcW w:w="9067" w:type="dxa"/>
            <w:gridSpan w:val="7"/>
          </w:tcPr>
          <w:p w14:paraId="3C4FB852" w14:textId="77777777" w:rsidR="00E36406" w:rsidRPr="00E36406" w:rsidRDefault="00E36406" w:rsidP="00E36406">
            <w:pPr>
              <w:spacing w:after="160" w:line="259" w:lineRule="auto"/>
              <w:rPr>
                <w:rFonts w:ascii="Arial" w:hAnsi="Arial" w:cs="Arial"/>
                <w:b/>
                <w:bCs/>
                <w:iCs/>
              </w:rPr>
            </w:pPr>
            <w:r w:rsidRPr="00E36406">
              <w:rPr>
                <w:rFonts w:ascii="Arial" w:hAnsi="Arial" w:cs="Arial"/>
                <w:b/>
                <w:bCs/>
                <w:iCs/>
              </w:rPr>
              <w:t>Lengths of highway, footways and cycleways (km)</w:t>
            </w:r>
          </w:p>
        </w:tc>
      </w:tr>
      <w:tr w:rsidR="00E36406" w:rsidRPr="00E36406" w14:paraId="2FC7C288" w14:textId="77777777">
        <w:trPr>
          <w:trHeight w:val="461"/>
        </w:trPr>
        <w:tc>
          <w:tcPr>
            <w:tcW w:w="1295" w:type="dxa"/>
          </w:tcPr>
          <w:p w14:paraId="2C6F3B15" w14:textId="77777777" w:rsidR="00E36406" w:rsidRPr="00E36406" w:rsidRDefault="00E36406" w:rsidP="00E36406">
            <w:pPr>
              <w:spacing w:after="160" w:line="259" w:lineRule="auto"/>
              <w:rPr>
                <w:rFonts w:ascii="Arial" w:hAnsi="Arial" w:cs="Arial"/>
                <w:iCs/>
              </w:rPr>
            </w:pPr>
            <w:r w:rsidRPr="00E36406">
              <w:rPr>
                <w:rFonts w:ascii="Arial" w:hAnsi="Arial" w:cs="Arial"/>
                <w:iCs/>
              </w:rPr>
              <w:t>A Road</w:t>
            </w:r>
          </w:p>
        </w:tc>
        <w:tc>
          <w:tcPr>
            <w:tcW w:w="1295" w:type="dxa"/>
          </w:tcPr>
          <w:p w14:paraId="423A6C25" w14:textId="77777777" w:rsidR="00E36406" w:rsidRPr="00E36406" w:rsidRDefault="00E36406" w:rsidP="00E36406">
            <w:pPr>
              <w:spacing w:after="160" w:line="259" w:lineRule="auto"/>
              <w:rPr>
                <w:rFonts w:ascii="Arial" w:hAnsi="Arial" w:cs="Arial"/>
                <w:iCs/>
              </w:rPr>
            </w:pPr>
            <w:r w:rsidRPr="00E36406">
              <w:rPr>
                <w:rFonts w:ascii="Arial" w:hAnsi="Arial" w:cs="Arial"/>
                <w:iCs/>
              </w:rPr>
              <w:t xml:space="preserve">B and C roads </w:t>
            </w:r>
          </w:p>
        </w:tc>
        <w:tc>
          <w:tcPr>
            <w:tcW w:w="1295" w:type="dxa"/>
          </w:tcPr>
          <w:p w14:paraId="5653A746" w14:textId="77777777" w:rsidR="00E36406" w:rsidRPr="00E36406" w:rsidRDefault="00E36406" w:rsidP="00E36406">
            <w:pPr>
              <w:spacing w:after="160" w:line="259" w:lineRule="auto"/>
              <w:rPr>
                <w:rFonts w:ascii="Arial" w:hAnsi="Arial" w:cs="Arial"/>
                <w:iCs/>
              </w:rPr>
            </w:pPr>
            <w:r w:rsidRPr="00E36406">
              <w:rPr>
                <w:rFonts w:ascii="Arial" w:hAnsi="Arial" w:cs="Arial"/>
                <w:iCs/>
              </w:rPr>
              <w:t>U roads</w:t>
            </w:r>
          </w:p>
          <w:p w14:paraId="62450E7B" w14:textId="77777777" w:rsidR="00E36406" w:rsidRPr="00E36406" w:rsidRDefault="00E36406" w:rsidP="00E36406">
            <w:pPr>
              <w:spacing w:after="160" w:line="259" w:lineRule="auto"/>
              <w:rPr>
                <w:rFonts w:ascii="Arial" w:hAnsi="Arial" w:cs="Arial"/>
                <w:iCs/>
              </w:rPr>
            </w:pPr>
          </w:p>
        </w:tc>
        <w:tc>
          <w:tcPr>
            <w:tcW w:w="1296" w:type="dxa"/>
          </w:tcPr>
          <w:p w14:paraId="0E496DA9" w14:textId="77777777" w:rsidR="00E36406" w:rsidRPr="00E36406" w:rsidRDefault="00E36406" w:rsidP="00E36406">
            <w:pPr>
              <w:spacing w:after="160" w:line="259" w:lineRule="auto"/>
              <w:rPr>
                <w:rFonts w:ascii="Arial" w:hAnsi="Arial" w:cs="Arial"/>
                <w:iCs/>
              </w:rPr>
            </w:pPr>
            <w:r w:rsidRPr="00E36406">
              <w:rPr>
                <w:rFonts w:ascii="Arial" w:hAnsi="Arial" w:cs="Arial"/>
                <w:iCs/>
              </w:rPr>
              <w:t>Total Roads</w:t>
            </w:r>
          </w:p>
          <w:p w14:paraId="3200B23B" w14:textId="77777777" w:rsidR="00E36406" w:rsidRPr="00E36406" w:rsidRDefault="00E36406" w:rsidP="00E36406">
            <w:pPr>
              <w:spacing w:after="160" w:line="259" w:lineRule="auto"/>
              <w:rPr>
                <w:rFonts w:ascii="Arial" w:hAnsi="Arial" w:cs="Arial"/>
                <w:iCs/>
              </w:rPr>
            </w:pPr>
          </w:p>
        </w:tc>
        <w:tc>
          <w:tcPr>
            <w:tcW w:w="1295" w:type="dxa"/>
          </w:tcPr>
          <w:p w14:paraId="5FC23FFF" w14:textId="77777777" w:rsidR="00E36406" w:rsidRPr="00E36406" w:rsidRDefault="00E36406" w:rsidP="00E36406">
            <w:pPr>
              <w:spacing w:after="160" w:line="259" w:lineRule="auto"/>
              <w:rPr>
                <w:rFonts w:ascii="Arial" w:hAnsi="Arial" w:cs="Arial"/>
                <w:iCs/>
              </w:rPr>
            </w:pPr>
            <w:r w:rsidRPr="00E36406">
              <w:rPr>
                <w:rFonts w:ascii="Arial" w:hAnsi="Arial" w:cs="Arial"/>
                <w:iCs/>
              </w:rPr>
              <w:t>Footways</w:t>
            </w:r>
          </w:p>
        </w:tc>
        <w:tc>
          <w:tcPr>
            <w:tcW w:w="1295" w:type="dxa"/>
          </w:tcPr>
          <w:p w14:paraId="3A1E0D2D" w14:textId="77777777" w:rsidR="00E36406" w:rsidRPr="00E36406" w:rsidRDefault="00E36406" w:rsidP="00E36406">
            <w:pPr>
              <w:spacing w:after="160" w:line="259" w:lineRule="auto"/>
              <w:rPr>
                <w:rFonts w:ascii="Arial" w:hAnsi="Arial" w:cs="Arial"/>
                <w:iCs/>
              </w:rPr>
            </w:pPr>
            <w:r w:rsidRPr="00E36406">
              <w:rPr>
                <w:rFonts w:ascii="Arial" w:hAnsi="Arial" w:cs="Arial"/>
                <w:iCs/>
              </w:rPr>
              <w:t xml:space="preserve">Other Public rights of way </w:t>
            </w:r>
          </w:p>
        </w:tc>
        <w:tc>
          <w:tcPr>
            <w:tcW w:w="1296" w:type="dxa"/>
          </w:tcPr>
          <w:p w14:paraId="2DEC54A3" w14:textId="77777777" w:rsidR="00E36406" w:rsidRPr="00E36406" w:rsidRDefault="00E36406" w:rsidP="00E36406">
            <w:pPr>
              <w:spacing w:after="160" w:line="259" w:lineRule="auto"/>
              <w:rPr>
                <w:rFonts w:ascii="Arial" w:hAnsi="Arial" w:cs="Arial"/>
                <w:iCs/>
              </w:rPr>
            </w:pPr>
            <w:r w:rsidRPr="00E36406">
              <w:rPr>
                <w:rFonts w:ascii="Arial" w:hAnsi="Arial" w:cs="Arial"/>
                <w:iCs/>
              </w:rPr>
              <w:t>cycleways</w:t>
            </w:r>
          </w:p>
          <w:p w14:paraId="5E77AA29" w14:textId="77777777" w:rsidR="00E36406" w:rsidRPr="00E36406" w:rsidRDefault="00E36406" w:rsidP="00E36406">
            <w:pPr>
              <w:spacing w:after="160" w:line="259" w:lineRule="auto"/>
              <w:rPr>
                <w:rFonts w:ascii="Arial" w:hAnsi="Arial" w:cs="Arial"/>
                <w:iCs/>
              </w:rPr>
            </w:pPr>
          </w:p>
        </w:tc>
      </w:tr>
      <w:tr w:rsidR="00E36406" w:rsidRPr="00A3657A" w14:paraId="135B25CF" w14:textId="77777777">
        <w:trPr>
          <w:trHeight w:val="290"/>
        </w:trPr>
        <w:tc>
          <w:tcPr>
            <w:tcW w:w="1295" w:type="dxa"/>
          </w:tcPr>
          <w:p w14:paraId="1D7EBADE" w14:textId="77777777" w:rsidR="00E36406" w:rsidRPr="00A3657A" w:rsidRDefault="00E36406" w:rsidP="00E36406">
            <w:pPr>
              <w:spacing w:after="160" w:line="259" w:lineRule="auto"/>
              <w:rPr>
                <w:rFonts w:ascii="Arial" w:hAnsi="Arial" w:cs="Arial"/>
                <w:b/>
                <w:bCs/>
                <w:iCs/>
                <w:color w:val="156082" w:themeColor="accent1"/>
              </w:rPr>
            </w:pPr>
            <w:r w:rsidRPr="00A3657A">
              <w:rPr>
                <w:rFonts w:ascii="Arial" w:hAnsi="Arial" w:cs="Arial"/>
                <w:b/>
                <w:bCs/>
                <w:iCs/>
                <w:color w:val="156082" w:themeColor="accent1"/>
              </w:rPr>
              <w:t>36.9km</w:t>
            </w:r>
          </w:p>
        </w:tc>
        <w:tc>
          <w:tcPr>
            <w:tcW w:w="1295" w:type="dxa"/>
          </w:tcPr>
          <w:p w14:paraId="21D399DC" w14:textId="77777777" w:rsidR="00E36406" w:rsidRPr="00A3657A" w:rsidRDefault="00E36406" w:rsidP="00E36406">
            <w:pPr>
              <w:spacing w:after="160" w:line="259" w:lineRule="auto"/>
              <w:rPr>
                <w:rFonts w:ascii="Arial" w:hAnsi="Arial" w:cs="Arial"/>
                <w:b/>
                <w:bCs/>
                <w:iCs/>
                <w:color w:val="156082" w:themeColor="accent1"/>
              </w:rPr>
            </w:pPr>
            <w:r w:rsidRPr="00A3657A">
              <w:rPr>
                <w:rFonts w:ascii="Arial" w:hAnsi="Arial" w:cs="Arial"/>
                <w:b/>
                <w:bCs/>
                <w:iCs/>
                <w:color w:val="156082" w:themeColor="accent1"/>
              </w:rPr>
              <w:t>68.9km</w:t>
            </w:r>
          </w:p>
        </w:tc>
        <w:tc>
          <w:tcPr>
            <w:tcW w:w="1295" w:type="dxa"/>
          </w:tcPr>
          <w:p w14:paraId="4DC26423" w14:textId="77777777" w:rsidR="00E36406" w:rsidRPr="00A3657A" w:rsidRDefault="00E36406" w:rsidP="00E36406">
            <w:pPr>
              <w:spacing w:after="160" w:line="259" w:lineRule="auto"/>
              <w:rPr>
                <w:rFonts w:ascii="Arial" w:hAnsi="Arial" w:cs="Arial"/>
                <w:b/>
                <w:bCs/>
                <w:iCs/>
                <w:color w:val="156082" w:themeColor="accent1"/>
              </w:rPr>
            </w:pPr>
            <w:r w:rsidRPr="00A3657A">
              <w:rPr>
                <w:rFonts w:ascii="Arial" w:hAnsi="Arial" w:cs="Arial"/>
                <w:b/>
                <w:bCs/>
                <w:iCs/>
                <w:color w:val="156082" w:themeColor="accent1"/>
              </w:rPr>
              <w:t>291.6km</w:t>
            </w:r>
          </w:p>
        </w:tc>
        <w:tc>
          <w:tcPr>
            <w:tcW w:w="1296" w:type="dxa"/>
          </w:tcPr>
          <w:p w14:paraId="35887D0A" w14:textId="77777777" w:rsidR="00E36406" w:rsidRPr="00A3657A" w:rsidRDefault="00E36406" w:rsidP="00E36406">
            <w:pPr>
              <w:spacing w:after="160" w:line="259" w:lineRule="auto"/>
              <w:rPr>
                <w:rFonts w:ascii="Arial" w:hAnsi="Arial" w:cs="Arial"/>
                <w:b/>
                <w:bCs/>
                <w:iCs/>
                <w:color w:val="156082" w:themeColor="accent1"/>
              </w:rPr>
            </w:pPr>
            <w:r w:rsidRPr="00A3657A">
              <w:rPr>
                <w:rFonts w:ascii="Arial" w:hAnsi="Arial" w:cs="Arial"/>
                <w:b/>
                <w:bCs/>
                <w:iCs/>
                <w:color w:val="156082" w:themeColor="accent1"/>
              </w:rPr>
              <w:t>397.4km</w:t>
            </w:r>
          </w:p>
        </w:tc>
        <w:tc>
          <w:tcPr>
            <w:tcW w:w="1295" w:type="dxa"/>
          </w:tcPr>
          <w:p w14:paraId="5031B8CE" w14:textId="2BA14372" w:rsidR="00E36406" w:rsidRPr="00A3657A" w:rsidRDefault="00E36406" w:rsidP="00E36406">
            <w:pPr>
              <w:spacing w:after="160" w:line="259" w:lineRule="auto"/>
              <w:rPr>
                <w:rFonts w:ascii="Arial" w:hAnsi="Arial" w:cs="Arial"/>
                <w:b/>
                <w:bCs/>
                <w:iCs/>
                <w:color w:val="156082" w:themeColor="accent1"/>
              </w:rPr>
            </w:pPr>
            <w:r w:rsidRPr="00A3657A">
              <w:rPr>
                <w:rFonts w:ascii="Arial" w:hAnsi="Arial" w:cs="Arial"/>
                <w:b/>
                <w:bCs/>
                <w:iCs/>
                <w:color w:val="156082" w:themeColor="accent1"/>
              </w:rPr>
              <w:t>1</w:t>
            </w:r>
            <w:r w:rsidR="00E527A9" w:rsidRPr="00A3657A">
              <w:rPr>
                <w:rFonts w:ascii="Arial" w:hAnsi="Arial" w:cs="Arial"/>
                <w:b/>
                <w:bCs/>
                <w:iCs/>
                <w:color w:val="156082" w:themeColor="accent1"/>
              </w:rPr>
              <w:t>,</w:t>
            </w:r>
            <w:r w:rsidRPr="00A3657A">
              <w:rPr>
                <w:rFonts w:ascii="Arial" w:hAnsi="Arial" w:cs="Arial"/>
                <w:b/>
                <w:bCs/>
                <w:iCs/>
                <w:color w:val="156082" w:themeColor="accent1"/>
              </w:rPr>
              <w:t>027km</w:t>
            </w:r>
          </w:p>
        </w:tc>
        <w:tc>
          <w:tcPr>
            <w:tcW w:w="1295" w:type="dxa"/>
          </w:tcPr>
          <w:p w14:paraId="1E8B9E50" w14:textId="77777777" w:rsidR="00E36406" w:rsidRPr="00A3657A" w:rsidRDefault="00E36406" w:rsidP="00E36406">
            <w:pPr>
              <w:spacing w:after="160" w:line="259" w:lineRule="auto"/>
              <w:rPr>
                <w:rFonts w:ascii="Arial" w:hAnsi="Arial" w:cs="Arial"/>
                <w:b/>
                <w:bCs/>
                <w:iCs/>
                <w:color w:val="156082" w:themeColor="accent1"/>
              </w:rPr>
            </w:pPr>
            <w:r w:rsidRPr="00A3657A">
              <w:rPr>
                <w:rFonts w:ascii="Arial" w:hAnsi="Arial" w:cs="Arial"/>
                <w:b/>
                <w:bCs/>
                <w:iCs/>
                <w:color w:val="156082" w:themeColor="accent1"/>
              </w:rPr>
              <w:t>35km</w:t>
            </w:r>
          </w:p>
        </w:tc>
        <w:tc>
          <w:tcPr>
            <w:tcW w:w="1296" w:type="dxa"/>
          </w:tcPr>
          <w:p w14:paraId="6D4536FB" w14:textId="77777777" w:rsidR="00E36406" w:rsidRPr="00A3657A" w:rsidRDefault="00E36406" w:rsidP="00E36406">
            <w:pPr>
              <w:spacing w:after="160" w:line="259" w:lineRule="auto"/>
              <w:rPr>
                <w:rFonts w:ascii="Arial" w:hAnsi="Arial" w:cs="Arial"/>
                <w:b/>
                <w:bCs/>
                <w:iCs/>
                <w:color w:val="156082" w:themeColor="accent1"/>
              </w:rPr>
            </w:pPr>
            <w:r w:rsidRPr="00A3657A">
              <w:rPr>
                <w:rFonts w:ascii="Arial" w:hAnsi="Arial" w:cs="Arial"/>
                <w:b/>
                <w:bCs/>
                <w:iCs/>
                <w:color w:val="156082" w:themeColor="accent1"/>
              </w:rPr>
              <w:t>63.2km</w:t>
            </w:r>
          </w:p>
        </w:tc>
      </w:tr>
    </w:tbl>
    <w:p w14:paraId="0618C241" w14:textId="77777777" w:rsidR="00A504BB" w:rsidRPr="00A3657A" w:rsidRDefault="00A504BB" w:rsidP="00A504BB">
      <w:pPr>
        <w:rPr>
          <w:rFonts w:ascii="Arial" w:hAnsi="Arial" w:cs="Arial"/>
          <w:b/>
          <w:bCs/>
          <w:iCs/>
          <w:color w:val="156082" w:themeColor="accent1"/>
        </w:rPr>
      </w:pPr>
    </w:p>
    <w:p w14:paraId="7119597C" w14:textId="69565403" w:rsidR="00B7676E" w:rsidRPr="00A3657A" w:rsidRDefault="00B7676E" w:rsidP="00FE68BB">
      <w:pPr>
        <w:rPr>
          <w:rFonts w:ascii="Arial" w:hAnsi="Arial" w:cs="Arial"/>
          <w:iCs/>
          <w:color w:val="156082" w:themeColor="accent1"/>
        </w:rPr>
      </w:pPr>
      <w:r w:rsidRPr="00A3657A">
        <w:rPr>
          <w:rFonts w:ascii="Arial" w:hAnsi="Arial" w:cs="Arial"/>
          <w:b/>
          <w:bCs/>
          <w:iCs/>
          <w:color w:val="156082" w:themeColor="accent1"/>
        </w:rPr>
        <w:t>2</w:t>
      </w:r>
      <w:r w:rsidR="00582B86" w:rsidRPr="00A3657A">
        <w:rPr>
          <w:rFonts w:ascii="Arial" w:hAnsi="Arial" w:cs="Arial"/>
          <w:b/>
          <w:bCs/>
          <w:iCs/>
          <w:color w:val="156082" w:themeColor="accent1"/>
        </w:rPr>
        <w:t>21</w:t>
      </w:r>
      <w:r w:rsidRPr="00A3657A">
        <w:rPr>
          <w:rFonts w:ascii="Arial" w:hAnsi="Arial" w:cs="Arial"/>
          <w:b/>
          <w:bCs/>
          <w:iCs/>
          <w:color w:val="156082" w:themeColor="accent1"/>
        </w:rPr>
        <w:t xml:space="preserve"> Bridges &amp; Other Structures, </w:t>
      </w:r>
      <w:r w:rsidRPr="00A3657A">
        <w:rPr>
          <w:rFonts w:ascii="Arial" w:hAnsi="Arial" w:cs="Arial"/>
          <w:iCs/>
          <w:color w:val="156082" w:themeColor="accent1"/>
        </w:rPr>
        <w:t>including 40 bridges, 22 footbridges, 8</w:t>
      </w:r>
      <w:r w:rsidR="00750B92" w:rsidRPr="00A3657A">
        <w:rPr>
          <w:rFonts w:ascii="Arial" w:hAnsi="Arial" w:cs="Arial"/>
          <w:iCs/>
          <w:color w:val="156082" w:themeColor="accent1"/>
        </w:rPr>
        <w:t>9</w:t>
      </w:r>
      <w:r w:rsidRPr="00A3657A">
        <w:rPr>
          <w:rFonts w:ascii="Arial" w:hAnsi="Arial" w:cs="Arial"/>
          <w:iCs/>
          <w:color w:val="156082" w:themeColor="accent1"/>
        </w:rPr>
        <w:t xml:space="preserve"> retaining walls, 8 subways, 46 culverts, 12 sign gantries &amp; 4 other structures, excluding HML columns, CCTV columns, and T</w:t>
      </w:r>
      <w:r w:rsidR="008E6306" w:rsidRPr="00A3657A">
        <w:rPr>
          <w:rFonts w:ascii="Arial" w:hAnsi="Arial" w:cs="Arial"/>
          <w:iCs/>
          <w:color w:val="156082" w:themeColor="accent1"/>
        </w:rPr>
        <w:t xml:space="preserve">raffic </w:t>
      </w:r>
      <w:r w:rsidR="00613AC3" w:rsidRPr="00A3657A">
        <w:rPr>
          <w:rFonts w:ascii="Arial" w:hAnsi="Arial" w:cs="Arial"/>
          <w:iCs/>
          <w:color w:val="156082" w:themeColor="accent1"/>
        </w:rPr>
        <w:t xml:space="preserve">Signal </w:t>
      </w:r>
      <w:r w:rsidRPr="00A3657A">
        <w:rPr>
          <w:rFonts w:ascii="Arial" w:hAnsi="Arial" w:cs="Arial"/>
          <w:iCs/>
          <w:color w:val="156082" w:themeColor="accent1"/>
        </w:rPr>
        <w:t>A</w:t>
      </w:r>
      <w:r w:rsidR="00613AC3" w:rsidRPr="00A3657A">
        <w:rPr>
          <w:rFonts w:ascii="Arial" w:hAnsi="Arial" w:cs="Arial"/>
          <w:iCs/>
          <w:color w:val="156082" w:themeColor="accent1"/>
        </w:rPr>
        <w:t>rm (TSA’s)</w:t>
      </w:r>
      <w:r w:rsidRPr="00A3657A">
        <w:rPr>
          <w:rFonts w:ascii="Arial" w:hAnsi="Arial" w:cs="Arial"/>
          <w:iCs/>
          <w:color w:val="156082" w:themeColor="accent1"/>
        </w:rPr>
        <w:t>.</w:t>
      </w:r>
    </w:p>
    <w:p w14:paraId="1E4E0540" w14:textId="6D418697" w:rsidR="00D37BA8" w:rsidRPr="00A3657A" w:rsidRDefault="00C92D39" w:rsidP="00CA5A2A">
      <w:pPr>
        <w:rPr>
          <w:rFonts w:ascii="Arial" w:hAnsi="Arial" w:cs="Arial"/>
          <w:b/>
          <w:bCs/>
          <w:iCs/>
          <w:color w:val="156082" w:themeColor="accent1"/>
        </w:rPr>
      </w:pPr>
      <w:r w:rsidRPr="00A3657A">
        <w:rPr>
          <w:rFonts w:ascii="Arial" w:hAnsi="Arial" w:cs="Arial"/>
          <w:b/>
          <w:iCs/>
          <w:color w:val="156082" w:themeColor="accent1"/>
        </w:rPr>
        <w:t>18,8</w:t>
      </w:r>
      <w:r w:rsidR="00C2346E">
        <w:rPr>
          <w:rFonts w:ascii="Arial" w:hAnsi="Arial" w:cs="Arial"/>
          <w:b/>
          <w:iCs/>
          <w:color w:val="156082" w:themeColor="accent1"/>
        </w:rPr>
        <w:t>9</w:t>
      </w:r>
      <w:r w:rsidRPr="00A3657A">
        <w:rPr>
          <w:rFonts w:ascii="Arial" w:hAnsi="Arial" w:cs="Arial"/>
          <w:b/>
          <w:iCs/>
          <w:color w:val="156082" w:themeColor="accent1"/>
        </w:rPr>
        <w:t xml:space="preserve">4 </w:t>
      </w:r>
      <w:r w:rsidR="00360427" w:rsidRPr="00A3657A">
        <w:rPr>
          <w:rFonts w:ascii="Arial" w:hAnsi="Arial" w:cs="Arial"/>
          <w:b/>
          <w:iCs/>
          <w:color w:val="156082" w:themeColor="accent1"/>
        </w:rPr>
        <w:t>Streetlight</w:t>
      </w:r>
      <w:r w:rsidRPr="00A3657A">
        <w:rPr>
          <w:rFonts w:ascii="Arial" w:hAnsi="Arial" w:cs="Arial"/>
          <w:b/>
          <w:iCs/>
          <w:color w:val="156082" w:themeColor="accent1"/>
        </w:rPr>
        <w:t xml:space="preserve">ing assets, </w:t>
      </w:r>
      <w:r w:rsidRPr="00A3657A">
        <w:rPr>
          <w:rFonts w:ascii="Arial" w:hAnsi="Arial" w:cs="Arial"/>
          <w:bCs/>
          <w:iCs/>
          <w:color w:val="156082" w:themeColor="accent1"/>
        </w:rPr>
        <w:t xml:space="preserve">including </w:t>
      </w:r>
      <w:r w:rsidR="00DF4938" w:rsidRPr="00A3657A">
        <w:rPr>
          <w:rFonts w:ascii="Arial" w:hAnsi="Arial" w:cs="Arial"/>
          <w:bCs/>
          <w:iCs/>
          <w:color w:val="156082" w:themeColor="accent1"/>
        </w:rPr>
        <w:t>14,0</w:t>
      </w:r>
      <w:r w:rsidR="00C2346E">
        <w:rPr>
          <w:rFonts w:ascii="Arial" w:hAnsi="Arial" w:cs="Arial"/>
          <w:bCs/>
          <w:iCs/>
          <w:color w:val="156082" w:themeColor="accent1"/>
        </w:rPr>
        <w:t>92</w:t>
      </w:r>
      <w:r w:rsidR="00DF4938" w:rsidRPr="00A3657A">
        <w:rPr>
          <w:rFonts w:ascii="Arial" w:hAnsi="Arial" w:cs="Arial"/>
          <w:bCs/>
          <w:iCs/>
          <w:color w:val="156082" w:themeColor="accent1"/>
        </w:rPr>
        <w:t xml:space="preserve"> </w:t>
      </w:r>
      <w:r w:rsidR="00BD0E50" w:rsidRPr="00A3657A">
        <w:rPr>
          <w:rFonts w:ascii="Arial" w:hAnsi="Arial" w:cs="Arial"/>
          <w:bCs/>
          <w:iCs/>
          <w:color w:val="156082" w:themeColor="accent1"/>
        </w:rPr>
        <w:t>Streetlights</w:t>
      </w:r>
      <w:r w:rsidR="00DF4938" w:rsidRPr="00A3657A">
        <w:rPr>
          <w:rFonts w:ascii="Arial" w:hAnsi="Arial" w:cs="Arial"/>
          <w:bCs/>
          <w:iCs/>
          <w:color w:val="156082" w:themeColor="accent1"/>
        </w:rPr>
        <w:t xml:space="preserve">, </w:t>
      </w:r>
      <w:r w:rsidR="007A22F0" w:rsidRPr="00A3657A">
        <w:rPr>
          <w:rFonts w:ascii="Arial" w:hAnsi="Arial" w:cs="Arial"/>
          <w:bCs/>
          <w:iCs/>
          <w:color w:val="156082" w:themeColor="accent1"/>
        </w:rPr>
        <w:t>2,6</w:t>
      </w:r>
      <w:r w:rsidR="008A216F">
        <w:rPr>
          <w:rFonts w:ascii="Arial" w:hAnsi="Arial" w:cs="Arial"/>
          <w:bCs/>
          <w:iCs/>
          <w:color w:val="156082" w:themeColor="accent1"/>
        </w:rPr>
        <w:t>29</w:t>
      </w:r>
      <w:r w:rsidR="007A22F0" w:rsidRPr="00A3657A">
        <w:rPr>
          <w:rFonts w:ascii="Arial" w:hAnsi="Arial" w:cs="Arial"/>
          <w:bCs/>
          <w:iCs/>
          <w:color w:val="156082" w:themeColor="accent1"/>
        </w:rPr>
        <w:t xml:space="preserve"> </w:t>
      </w:r>
      <w:r w:rsidR="00537B44" w:rsidRPr="00A3657A">
        <w:rPr>
          <w:rFonts w:ascii="Arial" w:hAnsi="Arial" w:cs="Arial"/>
          <w:bCs/>
          <w:iCs/>
          <w:color w:val="156082" w:themeColor="accent1"/>
        </w:rPr>
        <w:t>Illuminated signs</w:t>
      </w:r>
      <w:r w:rsidR="00575B4A" w:rsidRPr="00A3657A">
        <w:rPr>
          <w:rFonts w:ascii="Arial" w:hAnsi="Arial" w:cs="Arial"/>
          <w:bCs/>
          <w:iCs/>
          <w:color w:val="156082" w:themeColor="accent1"/>
        </w:rPr>
        <w:t xml:space="preserve"> &amp; </w:t>
      </w:r>
      <w:r w:rsidR="008A216F">
        <w:rPr>
          <w:rFonts w:ascii="Arial" w:hAnsi="Arial" w:cs="Arial"/>
          <w:bCs/>
          <w:iCs/>
          <w:color w:val="156082" w:themeColor="accent1"/>
        </w:rPr>
        <w:t>2,173</w:t>
      </w:r>
      <w:r w:rsidR="00575B4A" w:rsidRPr="00A3657A">
        <w:rPr>
          <w:rFonts w:ascii="Arial" w:hAnsi="Arial" w:cs="Arial"/>
          <w:bCs/>
          <w:iCs/>
          <w:color w:val="156082" w:themeColor="accent1"/>
        </w:rPr>
        <w:t xml:space="preserve"> </w:t>
      </w:r>
      <w:r w:rsidR="00D37BA8" w:rsidRPr="00A3657A">
        <w:rPr>
          <w:rFonts w:ascii="Arial" w:hAnsi="Arial" w:cs="Arial"/>
          <w:iCs/>
          <w:color w:val="156082" w:themeColor="accent1"/>
        </w:rPr>
        <w:t xml:space="preserve">Other lighting </w:t>
      </w:r>
      <w:r w:rsidR="00582A1F" w:rsidRPr="00A3657A">
        <w:rPr>
          <w:rFonts w:ascii="Arial" w:hAnsi="Arial" w:cs="Arial"/>
          <w:iCs/>
          <w:color w:val="156082" w:themeColor="accent1"/>
        </w:rPr>
        <w:t>assets.</w:t>
      </w:r>
    </w:p>
    <w:p w14:paraId="30D3222A" w14:textId="7FD21C5B" w:rsidR="00AB5976" w:rsidRPr="00A3657A" w:rsidRDefault="004B5F52" w:rsidP="004B5F52">
      <w:pPr>
        <w:rPr>
          <w:rFonts w:ascii="Arial" w:hAnsi="Arial" w:cs="Arial"/>
          <w:color w:val="156082" w:themeColor="accent1"/>
        </w:rPr>
      </w:pPr>
      <w:r w:rsidRPr="00A3657A">
        <w:rPr>
          <w:rFonts w:ascii="Arial" w:hAnsi="Arial" w:cs="Arial"/>
          <w:color w:val="156082" w:themeColor="accent1"/>
        </w:rPr>
        <w:t>The LED streetlighting upgrade and replacement programme carried out between 2016 &amp; 2017 has upgraded over 95% of the Council’s standard streetlighting assets to LED lanterns which has delivered over 60% annual energy consumption saving and associated lower carbon</w:t>
      </w:r>
      <w:r w:rsidR="00B21007" w:rsidRPr="00A3657A">
        <w:rPr>
          <w:rFonts w:ascii="Arial" w:hAnsi="Arial" w:cs="Arial"/>
          <w:color w:val="156082" w:themeColor="accent1"/>
        </w:rPr>
        <w:t xml:space="preserve">. </w:t>
      </w:r>
    </w:p>
    <w:p w14:paraId="611A4231" w14:textId="5984232E" w:rsidR="00360427" w:rsidRPr="00A3657A" w:rsidRDefault="002725AA" w:rsidP="002725AA">
      <w:pPr>
        <w:rPr>
          <w:rFonts w:ascii="Arial" w:hAnsi="Arial" w:cs="Arial"/>
          <w:iCs/>
          <w:color w:val="156082" w:themeColor="accent1"/>
        </w:rPr>
      </w:pPr>
      <w:r w:rsidRPr="00A3657A">
        <w:rPr>
          <w:rFonts w:ascii="Arial" w:hAnsi="Arial" w:cs="Arial"/>
          <w:b/>
          <w:bCs/>
          <w:iCs/>
          <w:color w:val="156082" w:themeColor="accent1"/>
        </w:rPr>
        <w:t>18,</w:t>
      </w:r>
      <w:r w:rsidR="0065372C" w:rsidRPr="00A3657A">
        <w:rPr>
          <w:rFonts w:ascii="Arial" w:hAnsi="Arial" w:cs="Arial"/>
          <w:b/>
          <w:bCs/>
          <w:iCs/>
          <w:color w:val="156082" w:themeColor="accent1"/>
        </w:rPr>
        <w:t>521</w:t>
      </w:r>
      <w:r w:rsidRPr="00A3657A">
        <w:rPr>
          <w:rFonts w:ascii="Arial" w:hAnsi="Arial" w:cs="Arial"/>
          <w:b/>
          <w:bCs/>
          <w:iCs/>
          <w:color w:val="156082" w:themeColor="accent1"/>
        </w:rPr>
        <w:t xml:space="preserve"> </w:t>
      </w:r>
      <w:r w:rsidR="00887503" w:rsidRPr="00A3657A">
        <w:rPr>
          <w:rFonts w:ascii="Arial" w:hAnsi="Arial" w:cs="Arial"/>
          <w:b/>
          <w:bCs/>
          <w:iCs/>
          <w:color w:val="156082" w:themeColor="accent1"/>
        </w:rPr>
        <w:t>Drainage assets</w:t>
      </w:r>
      <w:r w:rsidR="001A3ACD" w:rsidRPr="00A3657A">
        <w:rPr>
          <w:rFonts w:ascii="Arial" w:hAnsi="Arial" w:cs="Arial"/>
          <w:iCs/>
          <w:color w:val="156082" w:themeColor="accent1"/>
        </w:rPr>
        <w:t>, including1</w:t>
      </w:r>
      <w:r w:rsidRPr="00A3657A">
        <w:rPr>
          <w:rFonts w:ascii="Arial" w:hAnsi="Arial" w:cs="Arial"/>
          <w:iCs/>
          <w:color w:val="156082" w:themeColor="accent1"/>
        </w:rPr>
        <w:t>8</w:t>
      </w:r>
      <w:r w:rsidR="001A3ACD" w:rsidRPr="00A3657A">
        <w:rPr>
          <w:rFonts w:ascii="Arial" w:hAnsi="Arial" w:cs="Arial"/>
          <w:iCs/>
          <w:color w:val="156082" w:themeColor="accent1"/>
        </w:rPr>
        <w:t>,</w:t>
      </w:r>
      <w:r w:rsidRPr="00A3657A">
        <w:rPr>
          <w:rFonts w:ascii="Arial" w:hAnsi="Arial" w:cs="Arial"/>
          <w:iCs/>
          <w:color w:val="156082" w:themeColor="accent1"/>
        </w:rPr>
        <w:t>491</w:t>
      </w:r>
      <w:r w:rsidR="00C95382" w:rsidRPr="00A3657A">
        <w:rPr>
          <w:rFonts w:ascii="Arial" w:hAnsi="Arial" w:cs="Arial"/>
          <w:iCs/>
          <w:color w:val="156082" w:themeColor="accent1"/>
        </w:rPr>
        <w:t xml:space="preserve"> </w:t>
      </w:r>
      <w:r w:rsidR="00887503" w:rsidRPr="00A3657A">
        <w:rPr>
          <w:rFonts w:ascii="Arial" w:hAnsi="Arial" w:cs="Arial"/>
          <w:iCs/>
          <w:color w:val="156082" w:themeColor="accent1"/>
        </w:rPr>
        <w:t xml:space="preserve">roadside </w:t>
      </w:r>
      <w:r w:rsidR="004E6F59" w:rsidRPr="00A3657A">
        <w:rPr>
          <w:rFonts w:ascii="Arial" w:hAnsi="Arial" w:cs="Arial"/>
          <w:iCs/>
          <w:color w:val="156082" w:themeColor="accent1"/>
        </w:rPr>
        <w:t xml:space="preserve">gullies, 30 </w:t>
      </w:r>
      <w:r w:rsidR="00D3238C" w:rsidRPr="00A3657A">
        <w:rPr>
          <w:rFonts w:ascii="Arial" w:hAnsi="Arial" w:cs="Arial"/>
          <w:iCs/>
          <w:color w:val="156082" w:themeColor="accent1"/>
        </w:rPr>
        <w:t>ditches</w:t>
      </w:r>
      <w:r w:rsidR="005F67A2" w:rsidRPr="00A3657A">
        <w:rPr>
          <w:rFonts w:ascii="Arial" w:hAnsi="Arial" w:cs="Arial"/>
          <w:iCs/>
          <w:color w:val="156082" w:themeColor="accent1"/>
        </w:rPr>
        <w:t xml:space="preserve"> </w:t>
      </w:r>
      <w:r w:rsidR="000E78DA" w:rsidRPr="00A3657A">
        <w:rPr>
          <w:rFonts w:ascii="Arial" w:hAnsi="Arial" w:cs="Arial"/>
          <w:iCs/>
          <w:color w:val="156082" w:themeColor="accent1"/>
        </w:rPr>
        <w:t xml:space="preserve">and a </w:t>
      </w:r>
      <w:r w:rsidR="00CD4516" w:rsidRPr="00A3657A">
        <w:rPr>
          <w:rFonts w:ascii="Arial" w:hAnsi="Arial" w:cs="Arial"/>
          <w:iCs/>
          <w:color w:val="156082" w:themeColor="accent1"/>
        </w:rPr>
        <w:t>limited number of minor ordinary watercourses.</w:t>
      </w:r>
    </w:p>
    <w:p w14:paraId="379A4FE4" w14:textId="67BE22B7" w:rsidR="00A4672E" w:rsidRPr="00A3657A" w:rsidRDefault="00366B64" w:rsidP="004B5F52">
      <w:pPr>
        <w:rPr>
          <w:rFonts w:ascii="Arial" w:hAnsi="Arial" w:cs="Arial"/>
          <w:color w:val="156082" w:themeColor="accent1"/>
        </w:rPr>
      </w:pPr>
      <w:r w:rsidRPr="00A3657A">
        <w:rPr>
          <w:rFonts w:ascii="Arial" w:hAnsi="Arial" w:cs="Arial"/>
          <w:color w:val="156082" w:themeColor="accent1"/>
        </w:rPr>
        <w:t xml:space="preserve">The Council </w:t>
      </w:r>
      <w:r w:rsidR="00EA5767" w:rsidRPr="00A3657A">
        <w:rPr>
          <w:rFonts w:ascii="Arial" w:hAnsi="Arial" w:cs="Arial"/>
          <w:color w:val="156082" w:themeColor="accent1"/>
        </w:rPr>
        <w:t>maintain a cyclical in-house gully cleaning regime based on risk, with additional cleans aim</w:t>
      </w:r>
      <w:r w:rsidR="00D46AA7" w:rsidRPr="00A3657A">
        <w:rPr>
          <w:rFonts w:ascii="Arial" w:hAnsi="Arial" w:cs="Arial"/>
          <w:color w:val="156082" w:themeColor="accent1"/>
        </w:rPr>
        <w:t>ed</w:t>
      </w:r>
      <w:r w:rsidR="00EA5767" w:rsidRPr="00A3657A">
        <w:rPr>
          <w:rFonts w:ascii="Arial" w:hAnsi="Arial" w:cs="Arial"/>
          <w:color w:val="156082" w:themeColor="accent1"/>
        </w:rPr>
        <w:t xml:space="preserve"> at those gullies in tree lined </w:t>
      </w:r>
      <w:r w:rsidR="00D46AA7" w:rsidRPr="00A3657A">
        <w:rPr>
          <w:rFonts w:ascii="Arial" w:hAnsi="Arial" w:cs="Arial"/>
          <w:color w:val="156082" w:themeColor="accent1"/>
        </w:rPr>
        <w:t>roads</w:t>
      </w:r>
      <w:r w:rsidR="00EA5767" w:rsidRPr="00A3657A">
        <w:rPr>
          <w:rFonts w:ascii="Arial" w:hAnsi="Arial" w:cs="Arial"/>
          <w:color w:val="156082" w:themeColor="accent1"/>
        </w:rPr>
        <w:t xml:space="preserve"> and</w:t>
      </w:r>
      <w:r w:rsidR="00D46AA7" w:rsidRPr="00A3657A">
        <w:rPr>
          <w:rFonts w:ascii="Arial" w:hAnsi="Arial" w:cs="Arial"/>
          <w:color w:val="156082" w:themeColor="accent1"/>
        </w:rPr>
        <w:t xml:space="preserve"> those with</w:t>
      </w:r>
      <w:r w:rsidR="00EA5767" w:rsidRPr="00A3657A">
        <w:rPr>
          <w:rFonts w:ascii="Arial" w:hAnsi="Arial" w:cs="Arial"/>
          <w:color w:val="156082" w:themeColor="accent1"/>
        </w:rPr>
        <w:t xml:space="preserve"> known ponding issues, with </w:t>
      </w:r>
      <w:r w:rsidR="005F2E70" w:rsidRPr="00A3657A">
        <w:rPr>
          <w:rFonts w:ascii="Arial" w:hAnsi="Arial" w:cs="Arial"/>
          <w:color w:val="156082" w:themeColor="accent1"/>
        </w:rPr>
        <w:t>a 2-year clean programme for the remaining non-problem assets.</w:t>
      </w:r>
    </w:p>
    <w:p w14:paraId="03C5BBE1" w14:textId="70F9E130" w:rsidR="00367E16" w:rsidRPr="00A3657A" w:rsidRDefault="00140A9E" w:rsidP="005F67A2">
      <w:pPr>
        <w:rPr>
          <w:rFonts w:ascii="Arial" w:hAnsi="Arial" w:cs="Arial"/>
          <w:b/>
          <w:bCs/>
          <w:iCs/>
          <w:color w:val="156082" w:themeColor="accent1"/>
        </w:rPr>
      </w:pPr>
      <w:r w:rsidRPr="00A3657A">
        <w:rPr>
          <w:rFonts w:ascii="Arial" w:hAnsi="Arial" w:cs="Arial"/>
          <w:b/>
          <w:bCs/>
          <w:iCs/>
          <w:color w:val="156082" w:themeColor="accent1"/>
        </w:rPr>
        <w:t>7,</w:t>
      </w:r>
      <w:r w:rsidR="00761E2B">
        <w:rPr>
          <w:rFonts w:ascii="Arial" w:hAnsi="Arial" w:cs="Arial"/>
          <w:b/>
          <w:bCs/>
          <w:iCs/>
          <w:color w:val="156082" w:themeColor="accent1"/>
        </w:rPr>
        <w:t>817</w:t>
      </w:r>
      <w:r w:rsidRPr="00A3657A">
        <w:rPr>
          <w:rFonts w:ascii="Arial" w:hAnsi="Arial" w:cs="Arial"/>
          <w:b/>
          <w:bCs/>
          <w:iCs/>
          <w:color w:val="156082" w:themeColor="accent1"/>
        </w:rPr>
        <w:t xml:space="preserve"> </w:t>
      </w:r>
      <w:r w:rsidR="00203C13" w:rsidRPr="00A3657A">
        <w:rPr>
          <w:rFonts w:ascii="Arial" w:hAnsi="Arial" w:cs="Arial"/>
          <w:b/>
          <w:bCs/>
          <w:iCs/>
          <w:color w:val="156082" w:themeColor="accent1"/>
        </w:rPr>
        <w:t>Traffic Signal</w:t>
      </w:r>
      <w:r w:rsidR="00887503" w:rsidRPr="00A3657A">
        <w:rPr>
          <w:rFonts w:ascii="Arial" w:hAnsi="Arial" w:cs="Arial"/>
          <w:b/>
          <w:bCs/>
          <w:iCs/>
          <w:color w:val="156082" w:themeColor="accent1"/>
        </w:rPr>
        <w:t xml:space="preserve"> assets, </w:t>
      </w:r>
      <w:r w:rsidR="00887503" w:rsidRPr="00A3657A">
        <w:rPr>
          <w:rFonts w:ascii="Arial" w:hAnsi="Arial" w:cs="Arial"/>
          <w:iCs/>
          <w:color w:val="156082" w:themeColor="accent1"/>
        </w:rPr>
        <w:t xml:space="preserve">including </w:t>
      </w:r>
      <w:r w:rsidR="007C7697">
        <w:rPr>
          <w:rFonts w:ascii="Arial" w:hAnsi="Arial" w:cs="Arial"/>
          <w:iCs/>
          <w:color w:val="156082" w:themeColor="accent1"/>
        </w:rPr>
        <w:t xml:space="preserve">134 </w:t>
      </w:r>
      <w:r w:rsidR="00D56644">
        <w:rPr>
          <w:rFonts w:ascii="Arial" w:hAnsi="Arial" w:cs="Arial"/>
          <w:iCs/>
          <w:color w:val="156082" w:themeColor="accent1"/>
        </w:rPr>
        <w:t>traffic signal installation</w:t>
      </w:r>
      <w:r w:rsidR="000307F4">
        <w:rPr>
          <w:rFonts w:ascii="Arial" w:hAnsi="Arial" w:cs="Arial"/>
          <w:iCs/>
          <w:color w:val="156082" w:themeColor="accent1"/>
        </w:rPr>
        <w:t>s (</w:t>
      </w:r>
      <w:r w:rsidR="006B04F3" w:rsidRPr="00A3657A">
        <w:rPr>
          <w:rFonts w:ascii="Arial" w:hAnsi="Arial" w:cs="Arial"/>
          <w:iCs/>
          <w:color w:val="156082" w:themeColor="accent1"/>
        </w:rPr>
        <w:t>69</w:t>
      </w:r>
      <w:r w:rsidR="00887503" w:rsidRPr="00A3657A">
        <w:rPr>
          <w:rFonts w:ascii="Arial" w:hAnsi="Arial" w:cs="Arial"/>
          <w:iCs/>
          <w:color w:val="156082" w:themeColor="accent1"/>
        </w:rPr>
        <w:t xml:space="preserve"> traffic signal junctions</w:t>
      </w:r>
      <w:r w:rsidR="000307F4">
        <w:rPr>
          <w:rFonts w:ascii="Arial" w:hAnsi="Arial" w:cs="Arial"/>
          <w:iCs/>
          <w:color w:val="156082" w:themeColor="accent1"/>
        </w:rPr>
        <w:t xml:space="preserve"> &amp;</w:t>
      </w:r>
      <w:r w:rsidR="00887503" w:rsidRPr="00A3657A">
        <w:rPr>
          <w:rFonts w:ascii="Arial" w:hAnsi="Arial" w:cs="Arial"/>
          <w:b/>
          <w:bCs/>
          <w:iCs/>
          <w:color w:val="156082" w:themeColor="accent1"/>
        </w:rPr>
        <w:t xml:space="preserve"> </w:t>
      </w:r>
      <w:r w:rsidR="006B04F3" w:rsidRPr="00A3657A">
        <w:rPr>
          <w:rFonts w:ascii="Arial" w:hAnsi="Arial" w:cs="Arial"/>
          <w:iCs/>
          <w:color w:val="156082" w:themeColor="accent1"/>
        </w:rPr>
        <w:t>64</w:t>
      </w:r>
      <w:r w:rsidR="00887503" w:rsidRPr="00A3657A">
        <w:rPr>
          <w:rFonts w:ascii="Arial" w:hAnsi="Arial" w:cs="Arial"/>
          <w:iCs/>
          <w:color w:val="156082" w:themeColor="accent1"/>
        </w:rPr>
        <w:t xml:space="preserve"> </w:t>
      </w:r>
      <w:r w:rsidR="002962C0" w:rsidRPr="00A3657A">
        <w:rPr>
          <w:rFonts w:ascii="Arial" w:hAnsi="Arial" w:cs="Arial"/>
          <w:iCs/>
          <w:color w:val="156082" w:themeColor="accent1"/>
        </w:rPr>
        <w:t>Pedestrian crossings</w:t>
      </w:r>
      <w:r w:rsidR="000307F4">
        <w:rPr>
          <w:rFonts w:ascii="Arial" w:hAnsi="Arial" w:cs="Arial"/>
          <w:iCs/>
          <w:color w:val="156082" w:themeColor="accent1"/>
        </w:rPr>
        <w:t>)</w:t>
      </w:r>
      <w:r w:rsidR="002962C0" w:rsidRPr="00A3657A">
        <w:rPr>
          <w:rFonts w:ascii="Arial" w:hAnsi="Arial" w:cs="Arial"/>
          <w:iCs/>
          <w:color w:val="156082" w:themeColor="accent1"/>
        </w:rPr>
        <w:t xml:space="preserve">, </w:t>
      </w:r>
      <w:r w:rsidR="00D56644">
        <w:rPr>
          <w:rFonts w:ascii="Arial" w:hAnsi="Arial" w:cs="Arial"/>
          <w:iCs/>
          <w:color w:val="156082" w:themeColor="accent1"/>
        </w:rPr>
        <w:t xml:space="preserve">1 Fire Service </w:t>
      </w:r>
      <w:r w:rsidR="006B64FF">
        <w:rPr>
          <w:rFonts w:ascii="Arial" w:hAnsi="Arial" w:cs="Arial"/>
          <w:iCs/>
          <w:color w:val="156082" w:themeColor="accent1"/>
        </w:rPr>
        <w:t xml:space="preserve">Red </w:t>
      </w:r>
      <w:r w:rsidR="00D56644">
        <w:rPr>
          <w:rFonts w:ascii="Arial" w:hAnsi="Arial" w:cs="Arial"/>
          <w:iCs/>
          <w:color w:val="156082" w:themeColor="accent1"/>
        </w:rPr>
        <w:t xml:space="preserve">Wigwag, </w:t>
      </w:r>
      <w:r w:rsidR="00332A19">
        <w:rPr>
          <w:rFonts w:ascii="Arial" w:hAnsi="Arial" w:cs="Arial"/>
          <w:iCs/>
          <w:color w:val="156082" w:themeColor="accent1"/>
        </w:rPr>
        <w:t xml:space="preserve">17 Variable Message Signs, </w:t>
      </w:r>
      <w:r w:rsidR="00276C8C">
        <w:rPr>
          <w:rFonts w:ascii="Arial" w:hAnsi="Arial" w:cs="Arial"/>
          <w:iCs/>
          <w:color w:val="156082" w:themeColor="accent1"/>
        </w:rPr>
        <w:t>34 CCTV</w:t>
      </w:r>
      <w:r w:rsidR="00761E2B">
        <w:rPr>
          <w:rFonts w:ascii="Arial" w:hAnsi="Arial" w:cs="Arial"/>
          <w:iCs/>
          <w:color w:val="156082" w:themeColor="accent1"/>
        </w:rPr>
        <w:t>,</w:t>
      </w:r>
      <w:r w:rsidR="00276C8C">
        <w:rPr>
          <w:rFonts w:ascii="Arial" w:hAnsi="Arial" w:cs="Arial"/>
          <w:iCs/>
          <w:color w:val="156082" w:themeColor="accent1"/>
        </w:rPr>
        <w:t xml:space="preserve"> 65 ANPR Enforcement Cameras, </w:t>
      </w:r>
      <w:r w:rsidR="006B04F3" w:rsidRPr="00A3657A">
        <w:rPr>
          <w:rFonts w:ascii="Arial" w:hAnsi="Arial" w:cs="Arial"/>
          <w:iCs/>
          <w:color w:val="156082" w:themeColor="accent1"/>
        </w:rPr>
        <w:t xml:space="preserve">237 Traffic Controllers, 1,102 detection </w:t>
      </w:r>
      <w:r w:rsidR="00A30F27" w:rsidRPr="00A3657A">
        <w:rPr>
          <w:rFonts w:ascii="Arial" w:hAnsi="Arial" w:cs="Arial"/>
          <w:iCs/>
          <w:color w:val="156082" w:themeColor="accent1"/>
        </w:rPr>
        <w:t>assets, 1,538 poles, 1,757 signal heads, 2</w:t>
      </w:r>
      <w:r w:rsidR="00761E2B">
        <w:rPr>
          <w:rFonts w:ascii="Arial" w:hAnsi="Arial" w:cs="Arial"/>
          <w:iCs/>
          <w:color w:val="156082" w:themeColor="accent1"/>
        </w:rPr>
        <w:t>,</w:t>
      </w:r>
      <w:r w:rsidR="00A30F27" w:rsidRPr="00A3657A">
        <w:rPr>
          <w:rFonts w:ascii="Arial" w:hAnsi="Arial" w:cs="Arial"/>
          <w:iCs/>
          <w:color w:val="156082" w:themeColor="accent1"/>
        </w:rPr>
        <w:t xml:space="preserve">689 nearside signal equipment and </w:t>
      </w:r>
      <w:r w:rsidR="00867FD0" w:rsidRPr="00A3657A">
        <w:rPr>
          <w:rFonts w:ascii="Arial" w:hAnsi="Arial" w:cs="Arial"/>
          <w:iCs/>
          <w:color w:val="156082" w:themeColor="accent1"/>
        </w:rPr>
        <w:t>243 Intelligent Transport Systems (ITS)</w:t>
      </w:r>
      <w:r w:rsidR="00761E2B">
        <w:rPr>
          <w:rFonts w:ascii="Arial" w:hAnsi="Arial" w:cs="Arial"/>
          <w:iCs/>
          <w:color w:val="156082" w:themeColor="accent1"/>
        </w:rPr>
        <w:t>.</w:t>
      </w:r>
    </w:p>
    <w:p w14:paraId="4F1ADFCC" w14:textId="42FD4E11" w:rsidR="00203C13" w:rsidRPr="00A3657A" w:rsidRDefault="004B5F52" w:rsidP="004B5F52">
      <w:pPr>
        <w:rPr>
          <w:rFonts w:ascii="Arial" w:hAnsi="Arial" w:cs="Arial"/>
          <w:color w:val="156082" w:themeColor="accent1"/>
        </w:rPr>
      </w:pPr>
      <w:r w:rsidRPr="00A3657A">
        <w:rPr>
          <w:rFonts w:ascii="Arial" w:hAnsi="Arial" w:cs="Arial"/>
          <w:color w:val="156082" w:themeColor="accent1"/>
        </w:rPr>
        <w:t xml:space="preserve">The Council upgraded </w:t>
      </w:r>
      <w:r w:rsidRPr="008A216F">
        <w:rPr>
          <w:rFonts w:ascii="Arial" w:hAnsi="Arial" w:cs="Arial"/>
          <w:b/>
          <w:bCs/>
          <w:color w:val="156082" w:themeColor="accent1"/>
        </w:rPr>
        <w:t xml:space="preserve">12 Pedestrian </w:t>
      </w:r>
      <w:r w:rsidR="001174E4" w:rsidRPr="008A216F">
        <w:rPr>
          <w:rFonts w:ascii="Arial" w:hAnsi="Arial" w:cs="Arial"/>
          <w:b/>
          <w:bCs/>
          <w:color w:val="156082" w:themeColor="accent1"/>
        </w:rPr>
        <w:t>Crossings</w:t>
      </w:r>
      <w:r w:rsidR="001174E4" w:rsidRPr="00A3657A">
        <w:rPr>
          <w:rFonts w:ascii="Arial" w:hAnsi="Arial" w:cs="Arial"/>
          <w:color w:val="156082" w:themeColor="accent1"/>
        </w:rPr>
        <w:t xml:space="preserve"> as part of Traffic Signal Obsolescence Grant (</w:t>
      </w:r>
      <w:r w:rsidR="001174E4" w:rsidRPr="008A216F">
        <w:rPr>
          <w:rFonts w:ascii="Arial" w:hAnsi="Arial" w:cs="Arial"/>
          <w:b/>
          <w:bCs/>
          <w:color w:val="156082" w:themeColor="accent1"/>
        </w:rPr>
        <w:t>TSOG)</w:t>
      </w:r>
      <w:r w:rsidR="001174E4" w:rsidRPr="00A3657A">
        <w:rPr>
          <w:rFonts w:ascii="Arial" w:hAnsi="Arial" w:cs="Arial"/>
          <w:color w:val="156082" w:themeColor="accent1"/>
        </w:rPr>
        <w:t xml:space="preserve"> and will continue to upgrade traffic signals as part of Active Travel, Bus improvement and other capital schemes. </w:t>
      </w:r>
    </w:p>
    <w:p w14:paraId="218FD9E5" w14:textId="45427BEF" w:rsidR="00D824DB" w:rsidRPr="00FA3D06" w:rsidRDefault="00D824DB" w:rsidP="00F3187F">
      <w:pPr>
        <w:pStyle w:val="Heading2"/>
      </w:pPr>
      <w:bookmarkStart w:id="4" w:name="_Toc230278603"/>
      <w:r w:rsidRPr="00FA3D06">
        <w:lastRenderedPageBreak/>
        <w:t xml:space="preserve">A2 – Road conditions in </w:t>
      </w:r>
      <w:r w:rsidR="00886146" w:rsidRPr="00886146">
        <w:rPr>
          <w:iCs/>
        </w:rPr>
        <w:t>Reading Borough Council</w:t>
      </w:r>
      <w:bookmarkEnd w:id="4"/>
    </w:p>
    <w:p w14:paraId="26A6EE93" w14:textId="31CCC188" w:rsidR="00D824DB" w:rsidRPr="00B7143A" w:rsidDel="005D1D34" w:rsidRDefault="00D824DB" w:rsidP="00D824DB">
      <w:pPr>
        <w:spacing w:after="0"/>
        <w:rPr>
          <w:rFonts w:ascii="Arial" w:hAnsi="Arial" w:cs="Arial"/>
          <w:iCs/>
          <w:highlight w:val="yellow"/>
        </w:rPr>
      </w:pPr>
      <w:r w:rsidRPr="00B7143A" w:rsidDel="005D1D34">
        <w:rPr>
          <w:rFonts w:ascii="Arial" w:hAnsi="Arial" w:cs="Arial"/>
          <w:iCs/>
        </w:rPr>
        <w:t xml:space="preserve">Guidance - please complete these tables using official statistics </w:t>
      </w:r>
      <w:r w:rsidR="00BD5429" w:rsidRPr="00B7143A">
        <w:rPr>
          <w:rFonts w:ascii="Arial" w:hAnsi="Arial" w:cs="Arial"/>
          <w:iCs/>
        </w:rPr>
        <w:t>–</w:t>
      </w:r>
      <w:r w:rsidRPr="00B7143A" w:rsidDel="005D1D34">
        <w:rPr>
          <w:rFonts w:ascii="Arial" w:hAnsi="Arial" w:cs="Arial"/>
          <w:iCs/>
        </w:rPr>
        <w:t xml:space="preserve"> </w:t>
      </w:r>
      <w:r w:rsidR="0081279B" w:rsidRPr="00B7143A" w:rsidDel="005D1D34">
        <w:rPr>
          <w:rFonts w:ascii="Arial" w:hAnsi="Arial" w:cs="Arial"/>
          <w:iCs/>
        </w:rPr>
        <w:t xml:space="preserve">see </w:t>
      </w:r>
      <w:r w:rsidR="00BD5429" w:rsidRPr="00B7143A">
        <w:rPr>
          <w:rFonts w:ascii="Arial" w:hAnsi="Arial" w:cs="Arial"/>
          <w:iCs/>
        </w:rPr>
        <w:t>guidance</w:t>
      </w:r>
      <w:r w:rsidR="0081279B" w:rsidRPr="00B7143A" w:rsidDel="005D1D34">
        <w:rPr>
          <w:rFonts w:ascii="Arial" w:hAnsi="Arial" w:cs="Arial"/>
          <w:iCs/>
        </w:rPr>
        <w:t xml:space="preserve"> </w:t>
      </w:r>
      <w:r w:rsidR="00FB6796" w:rsidRPr="00B7143A">
        <w:rPr>
          <w:rFonts w:ascii="Arial" w:hAnsi="Arial" w:cs="Arial"/>
          <w:iCs/>
        </w:rPr>
        <w:t>document</w:t>
      </w:r>
      <w:r w:rsidRPr="00B7143A" w:rsidDel="005D1D34">
        <w:rPr>
          <w:rFonts w:ascii="Arial" w:hAnsi="Arial" w:cs="Arial"/>
          <w:iCs/>
        </w:rPr>
        <w:t>.</w:t>
      </w:r>
    </w:p>
    <w:p w14:paraId="6D1B42B5" w14:textId="5211F848" w:rsidR="00D824DB" w:rsidRPr="00FA3D06" w:rsidRDefault="00D824DB" w:rsidP="00D824DB">
      <w:pPr>
        <w:spacing w:before="120"/>
        <w:rPr>
          <w:rFonts w:ascii="Arial" w:hAnsi="Arial" w:cs="Arial"/>
          <w:b/>
        </w:rPr>
      </w:pPr>
      <w:r w:rsidRPr="00FA3D06">
        <w:rPr>
          <w:rFonts w:ascii="Arial" w:hAnsi="Arial" w:cs="Arial"/>
          <w:b/>
        </w:rPr>
        <w:t xml:space="preserve">A2.1. A roads </w:t>
      </w:r>
    </w:p>
    <w:tbl>
      <w:tblPr>
        <w:tblpPr w:leftFromText="181" w:rightFromText="181" w:bottomFromText="284"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1 A roads"/>
      </w:tblPr>
      <w:tblGrid>
        <w:gridCol w:w="1572"/>
        <w:gridCol w:w="2562"/>
        <w:gridCol w:w="2562"/>
        <w:gridCol w:w="2518"/>
      </w:tblGrid>
      <w:tr w:rsidR="00D824DB" w:rsidRPr="006B50C7" w14:paraId="007364C9" w14:textId="77777777" w:rsidTr="27373A2B">
        <w:trPr>
          <w:tblHeader/>
        </w:trPr>
        <w:tc>
          <w:tcPr>
            <w:tcW w:w="0" w:type="auto"/>
            <w:shd w:val="clear" w:color="auto" w:fill="FFFFFF" w:themeFill="background1"/>
            <w:tcMar>
              <w:top w:w="57" w:type="dxa"/>
              <w:left w:w="57" w:type="dxa"/>
              <w:bottom w:w="57" w:type="dxa"/>
              <w:right w:w="57" w:type="dxa"/>
            </w:tcMar>
            <w:hideMark/>
          </w:tcPr>
          <w:p w14:paraId="49DB1AA1" w14:textId="77777777" w:rsidR="00D824DB" w:rsidRPr="00FA3D06" w:rsidRDefault="00D824DB" w:rsidP="000B1145">
            <w:pPr>
              <w:spacing w:after="0"/>
              <w:ind w:left="227" w:right="227"/>
              <w:rPr>
                <w:rFonts w:ascii="Arial" w:hAnsi="Arial" w:cs="Arial"/>
                <w:b/>
              </w:rPr>
            </w:pPr>
            <w:r w:rsidRPr="00FA3D06">
              <w:rPr>
                <w:rFonts w:ascii="Arial" w:hAnsi="Arial" w:cs="Arial"/>
                <w:b/>
              </w:rPr>
              <w:t>Year</w:t>
            </w:r>
          </w:p>
        </w:tc>
        <w:tc>
          <w:tcPr>
            <w:tcW w:w="2562" w:type="dxa"/>
            <w:shd w:val="clear" w:color="auto" w:fill="FFFFFF" w:themeFill="background1"/>
            <w:tcMar>
              <w:top w:w="57" w:type="dxa"/>
              <w:left w:w="57" w:type="dxa"/>
              <w:bottom w:w="57" w:type="dxa"/>
              <w:right w:w="57" w:type="dxa"/>
            </w:tcMar>
            <w:hideMark/>
          </w:tcPr>
          <w:p w14:paraId="75997C82" w14:textId="77777777" w:rsidR="00D824DB" w:rsidRPr="00FA3D06" w:rsidRDefault="00D824DB" w:rsidP="000B1145">
            <w:pPr>
              <w:spacing w:after="0"/>
              <w:ind w:left="227" w:right="227"/>
              <w:rPr>
                <w:rFonts w:ascii="Arial" w:hAnsi="Arial" w:cs="Arial"/>
                <w:b/>
              </w:rPr>
            </w:pPr>
            <w:r w:rsidRPr="00FA3D06">
              <w:rPr>
                <w:rFonts w:ascii="Arial" w:hAnsi="Arial" w:cs="Arial"/>
                <w:b/>
              </w:rPr>
              <w:t xml:space="preserve">Percentage of road in red category </w:t>
            </w:r>
          </w:p>
        </w:tc>
        <w:tc>
          <w:tcPr>
            <w:tcW w:w="2562" w:type="dxa"/>
            <w:shd w:val="clear" w:color="auto" w:fill="FFFFFF" w:themeFill="background1"/>
            <w:tcMar>
              <w:top w:w="57" w:type="dxa"/>
              <w:left w:w="57" w:type="dxa"/>
              <w:bottom w:w="57" w:type="dxa"/>
              <w:right w:w="57" w:type="dxa"/>
            </w:tcMar>
            <w:hideMark/>
          </w:tcPr>
          <w:p w14:paraId="1C4A8841"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amber category</w:t>
            </w:r>
          </w:p>
        </w:tc>
        <w:tc>
          <w:tcPr>
            <w:tcW w:w="2518" w:type="dxa"/>
            <w:shd w:val="clear" w:color="auto" w:fill="FFFFFF" w:themeFill="background1"/>
            <w:tcMar>
              <w:top w:w="57" w:type="dxa"/>
              <w:left w:w="57" w:type="dxa"/>
              <w:bottom w:w="57" w:type="dxa"/>
              <w:right w:w="57" w:type="dxa"/>
            </w:tcMar>
            <w:hideMark/>
          </w:tcPr>
          <w:p w14:paraId="7259F75B"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green category</w:t>
            </w:r>
          </w:p>
        </w:tc>
      </w:tr>
      <w:tr w:rsidR="00D824DB" w:rsidRPr="006B50C7" w14:paraId="260AE1A5" w14:textId="77777777" w:rsidTr="27373A2B">
        <w:tc>
          <w:tcPr>
            <w:tcW w:w="0" w:type="auto"/>
            <w:shd w:val="clear" w:color="auto" w:fill="FFFFFF" w:themeFill="background1"/>
            <w:tcMar>
              <w:top w:w="57" w:type="dxa"/>
              <w:left w:w="57" w:type="dxa"/>
              <w:bottom w:w="57" w:type="dxa"/>
              <w:right w:w="57" w:type="dxa"/>
            </w:tcMar>
            <w:hideMark/>
          </w:tcPr>
          <w:p w14:paraId="65EE16E8" w14:textId="46F696E4" w:rsidR="00D824DB" w:rsidRPr="00FA3D06" w:rsidRDefault="00D824DB" w:rsidP="000B1145">
            <w:pPr>
              <w:spacing w:after="0"/>
              <w:ind w:left="227" w:right="227"/>
              <w:rPr>
                <w:rFonts w:ascii="Arial" w:hAnsi="Arial" w:cs="Arial"/>
                <w:b/>
              </w:rPr>
            </w:pPr>
            <w:r w:rsidRPr="00FA3D06">
              <w:rPr>
                <w:rFonts w:ascii="Arial" w:hAnsi="Arial" w:cs="Arial"/>
                <w:b/>
              </w:rPr>
              <w:t>2023</w:t>
            </w:r>
          </w:p>
        </w:tc>
        <w:tc>
          <w:tcPr>
            <w:tcW w:w="2562" w:type="dxa"/>
            <w:shd w:val="clear" w:color="auto" w:fill="FF7979"/>
            <w:tcMar>
              <w:top w:w="57" w:type="dxa"/>
              <w:left w:w="57" w:type="dxa"/>
              <w:bottom w:w="57" w:type="dxa"/>
              <w:right w:w="57" w:type="dxa"/>
            </w:tcMar>
            <w:hideMark/>
          </w:tcPr>
          <w:p w14:paraId="79F1C2B5" w14:textId="7D459797" w:rsidR="00D824DB" w:rsidRPr="00FA3D06" w:rsidRDefault="3990A89E" w:rsidP="000B1145">
            <w:pPr>
              <w:spacing w:after="0"/>
              <w:jc w:val="center"/>
              <w:rPr>
                <w:rFonts w:ascii="Arial" w:hAnsi="Arial" w:cs="Arial"/>
              </w:rPr>
            </w:pPr>
            <w:r w:rsidRPr="316C3C41">
              <w:rPr>
                <w:rFonts w:ascii="Arial" w:hAnsi="Arial" w:cs="Arial"/>
              </w:rPr>
              <w:t>6.5</w:t>
            </w:r>
            <w:r w:rsidR="00D824DB" w:rsidRPr="00FA3D06">
              <w:rPr>
                <w:rFonts w:ascii="Arial" w:hAnsi="Arial" w:cs="Arial"/>
              </w:rPr>
              <w:t>%</w:t>
            </w:r>
          </w:p>
        </w:tc>
        <w:tc>
          <w:tcPr>
            <w:tcW w:w="2562" w:type="dxa"/>
            <w:shd w:val="clear" w:color="auto" w:fill="FFD45B"/>
            <w:tcMar>
              <w:top w:w="57" w:type="dxa"/>
              <w:left w:w="57" w:type="dxa"/>
              <w:bottom w:w="57" w:type="dxa"/>
              <w:right w:w="57" w:type="dxa"/>
            </w:tcMar>
            <w:hideMark/>
          </w:tcPr>
          <w:p w14:paraId="4AC78BCB" w14:textId="46C7E506" w:rsidR="00D824DB" w:rsidRPr="00FA3D06" w:rsidRDefault="403B304C" w:rsidP="000B1145">
            <w:pPr>
              <w:spacing w:after="0"/>
              <w:jc w:val="center"/>
              <w:rPr>
                <w:rFonts w:ascii="Arial" w:hAnsi="Arial" w:cs="Arial"/>
              </w:rPr>
            </w:pPr>
            <w:r w:rsidRPr="316C3C41">
              <w:rPr>
                <w:rFonts w:ascii="Arial" w:hAnsi="Arial" w:cs="Arial"/>
              </w:rPr>
              <w:t>35.9</w:t>
            </w:r>
            <w:r w:rsidR="00D824DB" w:rsidRPr="316C3C41">
              <w:rPr>
                <w:rFonts w:ascii="Arial" w:hAnsi="Arial" w:cs="Arial"/>
              </w:rPr>
              <w:t>%</w:t>
            </w:r>
          </w:p>
        </w:tc>
        <w:tc>
          <w:tcPr>
            <w:tcW w:w="2518" w:type="dxa"/>
            <w:shd w:val="clear" w:color="auto" w:fill="82D565"/>
            <w:tcMar>
              <w:top w:w="57" w:type="dxa"/>
              <w:left w:w="57" w:type="dxa"/>
              <w:bottom w:w="57" w:type="dxa"/>
              <w:right w:w="57" w:type="dxa"/>
            </w:tcMar>
            <w:hideMark/>
          </w:tcPr>
          <w:p w14:paraId="644AD644" w14:textId="6DE53EDD" w:rsidR="00D824DB" w:rsidRPr="00FA3D06" w:rsidRDefault="2034C24B" w:rsidP="000B1145">
            <w:pPr>
              <w:spacing w:after="0"/>
              <w:jc w:val="center"/>
              <w:rPr>
                <w:rFonts w:ascii="Arial" w:hAnsi="Arial" w:cs="Arial"/>
              </w:rPr>
            </w:pPr>
            <w:r w:rsidRPr="316C3C41">
              <w:rPr>
                <w:rFonts w:ascii="Arial" w:hAnsi="Arial" w:cs="Arial"/>
              </w:rPr>
              <w:t>57.6</w:t>
            </w:r>
            <w:r w:rsidR="00D824DB" w:rsidRPr="316C3C41">
              <w:rPr>
                <w:rFonts w:ascii="Arial" w:hAnsi="Arial" w:cs="Arial"/>
              </w:rPr>
              <w:t>%</w:t>
            </w:r>
          </w:p>
        </w:tc>
      </w:tr>
      <w:tr w:rsidR="00D824DB" w:rsidRPr="006B50C7" w14:paraId="57E93F58" w14:textId="77777777" w:rsidTr="27373A2B">
        <w:tc>
          <w:tcPr>
            <w:tcW w:w="0" w:type="auto"/>
            <w:shd w:val="clear" w:color="auto" w:fill="FFFFFF" w:themeFill="background1"/>
            <w:tcMar>
              <w:top w:w="57" w:type="dxa"/>
              <w:left w:w="57" w:type="dxa"/>
              <w:bottom w:w="57" w:type="dxa"/>
              <w:right w:w="57" w:type="dxa"/>
            </w:tcMar>
          </w:tcPr>
          <w:p w14:paraId="0A7F42D9" w14:textId="3AD596D4" w:rsidR="00D824DB" w:rsidRPr="00FA3D06" w:rsidRDefault="00D824DB" w:rsidP="000B1145">
            <w:pPr>
              <w:spacing w:after="0"/>
              <w:ind w:left="227" w:right="227"/>
              <w:rPr>
                <w:rFonts w:ascii="Arial" w:hAnsi="Arial" w:cs="Arial"/>
                <w:b/>
              </w:rPr>
            </w:pPr>
            <w:r w:rsidRPr="00FA3D06">
              <w:rPr>
                <w:rFonts w:ascii="Arial" w:hAnsi="Arial" w:cs="Arial"/>
                <w:b/>
              </w:rPr>
              <w:t>2024</w:t>
            </w:r>
          </w:p>
        </w:tc>
        <w:tc>
          <w:tcPr>
            <w:tcW w:w="2562" w:type="dxa"/>
            <w:shd w:val="clear" w:color="auto" w:fill="FF7979"/>
            <w:tcMar>
              <w:top w:w="57" w:type="dxa"/>
              <w:left w:w="57" w:type="dxa"/>
              <w:bottom w:w="57" w:type="dxa"/>
              <w:right w:w="57" w:type="dxa"/>
            </w:tcMar>
          </w:tcPr>
          <w:p w14:paraId="4F343262" w14:textId="7A505236" w:rsidR="00D824DB" w:rsidRPr="00FA3D06" w:rsidRDefault="488A5EE6" w:rsidP="000B1145">
            <w:pPr>
              <w:spacing w:after="0"/>
              <w:jc w:val="center"/>
              <w:rPr>
                <w:rFonts w:ascii="Arial" w:hAnsi="Arial" w:cs="Arial"/>
              </w:rPr>
            </w:pPr>
            <w:r w:rsidRPr="27373A2B">
              <w:rPr>
                <w:rFonts w:ascii="Arial" w:hAnsi="Arial" w:cs="Arial"/>
              </w:rPr>
              <w:t>8.4</w:t>
            </w:r>
            <w:r w:rsidR="00D824DB" w:rsidRPr="27373A2B">
              <w:rPr>
                <w:rFonts w:ascii="Arial" w:hAnsi="Arial" w:cs="Arial"/>
              </w:rPr>
              <w:t>%</w:t>
            </w:r>
          </w:p>
        </w:tc>
        <w:tc>
          <w:tcPr>
            <w:tcW w:w="2562" w:type="dxa"/>
            <w:shd w:val="clear" w:color="auto" w:fill="FFD45B"/>
            <w:tcMar>
              <w:top w:w="57" w:type="dxa"/>
              <w:left w:w="57" w:type="dxa"/>
              <w:bottom w:w="57" w:type="dxa"/>
              <w:right w:w="57" w:type="dxa"/>
            </w:tcMar>
          </w:tcPr>
          <w:p w14:paraId="207DB23E" w14:textId="5CBB7989" w:rsidR="00D824DB" w:rsidRPr="00FA3D06" w:rsidRDefault="3F85827F" w:rsidP="000B1145">
            <w:pPr>
              <w:spacing w:after="0"/>
              <w:jc w:val="center"/>
              <w:rPr>
                <w:rFonts w:ascii="Arial" w:hAnsi="Arial" w:cs="Arial"/>
              </w:rPr>
            </w:pPr>
            <w:r w:rsidRPr="27373A2B">
              <w:rPr>
                <w:rFonts w:ascii="Arial" w:hAnsi="Arial" w:cs="Arial"/>
              </w:rPr>
              <w:t>41.7</w:t>
            </w:r>
            <w:r w:rsidR="00D824DB" w:rsidRPr="27373A2B">
              <w:rPr>
                <w:rFonts w:ascii="Arial" w:hAnsi="Arial" w:cs="Arial"/>
              </w:rPr>
              <w:t>%</w:t>
            </w:r>
          </w:p>
        </w:tc>
        <w:tc>
          <w:tcPr>
            <w:tcW w:w="2518" w:type="dxa"/>
            <w:shd w:val="clear" w:color="auto" w:fill="82D565"/>
            <w:tcMar>
              <w:top w:w="57" w:type="dxa"/>
              <w:left w:w="57" w:type="dxa"/>
              <w:bottom w:w="57" w:type="dxa"/>
              <w:right w:w="57" w:type="dxa"/>
            </w:tcMar>
          </w:tcPr>
          <w:p w14:paraId="112BC9CC" w14:textId="437986DD" w:rsidR="00D824DB" w:rsidRPr="00FA3D06" w:rsidRDefault="71E545CE" w:rsidP="000B1145">
            <w:pPr>
              <w:spacing w:after="0"/>
              <w:jc w:val="center"/>
              <w:rPr>
                <w:rFonts w:ascii="Arial" w:hAnsi="Arial" w:cs="Arial"/>
              </w:rPr>
            </w:pPr>
            <w:r w:rsidRPr="27373A2B">
              <w:rPr>
                <w:rFonts w:ascii="Arial" w:hAnsi="Arial" w:cs="Arial"/>
              </w:rPr>
              <w:t>49.9</w:t>
            </w:r>
            <w:r w:rsidR="00D824DB" w:rsidRPr="27373A2B">
              <w:rPr>
                <w:rFonts w:ascii="Arial" w:hAnsi="Arial" w:cs="Arial"/>
              </w:rPr>
              <w:t>%</w:t>
            </w:r>
          </w:p>
        </w:tc>
      </w:tr>
      <w:tr w:rsidR="00D824DB" w:rsidRPr="006B50C7" w14:paraId="6F24F5E7" w14:textId="77777777" w:rsidTr="27373A2B">
        <w:tc>
          <w:tcPr>
            <w:tcW w:w="0" w:type="auto"/>
            <w:shd w:val="clear" w:color="auto" w:fill="FFFFFF" w:themeFill="background1"/>
            <w:tcMar>
              <w:top w:w="57" w:type="dxa"/>
              <w:left w:w="57" w:type="dxa"/>
              <w:bottom w:w="57" w:type="dxa"/>
              <w:right w:w="57" w:type="dxa"/>
            </w:tcMar>
          </w:tcPr>
          <w:p w14:paraId="2A300191" w14:textId="06AB229A" w:rsidR="00D824DB" w:rsidRPr="00FA3D06" w:rsidRDefault="00D824DB" w:rsidP="000B1145">
            <w:pPr>
              <w:spacing w:after="0"/>
              <w:ind w:left="227" w:right="227"/>
              <w:rPr>
                <w:rFonts w:ascii="Arial" w:hAnsi="Arial" w:cs="Arial"/>
                <w:b/>
              </w:rPr>
            </w:pPr>
            <w:r w:rsidRPr="00FA3D06">
              <w:rPr>
                <w:rFonts w:ascii="Arial" w:hAnsi="Arial" w:cs="Arial"/>
                <w:b/>
              </w:rPr>
              <w:t>2025</w:t>
            </w:r>
          </w:p>
        </w:tc>
        <w:tc>
          <w:tcPr>
            <w:tcW w:w="2562" w:type="dxa"/>
            <w:shd w:val="clear" w:color="auto" w:fill="FF7979"/>
            <w:tcMar>
              <w:top w:w="57" w:type="dxa"/>
              <w:left w:w="57" w:type="dxa"/>
              <w:bottom w:w="57" w:type="dxa"/>
              <w:right w:w="57" w:type="dxa"/>
            </w:tcMar>
          </w:tcPr>
          <w:p w14:paraId="0EB8CF0D" w14:textId="060787FE" w:rsidR="00D824DB" w:rsidRPr="00FA3D06" w:rsidRDefault="43D8DCF6" w:rsidP="000B1145">
            <w:pPr>
              <w:spacing w:after="0"/>
              <w:jc w:val="center"/>
              <w:rPr>
                <w:rFonts w:ascii="Arial" w:hAnsi="Arial" w:cs="Arial"/>
              </w:rPr>
            </w:pPr>
            <w:r w:rsidRPr="4D9649E4">
              <w:rPr>
                <w:rFonts w:ascii="Arial" w:hAnsi="Arial" w:cs="Arial"/>
              </w:rPr>
              <w:t>5.1</w:t>
            </w:r>
            <w:r w:rsidR="00D824DB" w:rsidRPr="4D9649E4">
              <w:rPr>
                <w:rFonts w:ascii="Arial" w:hAnsi="Arial" w:cs="Arial"/>
              </w:rPr>
              <w:t>%</w:t>
            </w:r>
          </w:p>
        </w:tc>
        <w:tc>
          <w:tcPr>
            <w:tcW w:w="2562" w:type="dxa"/>
            <w:shd w:val="clear" w:color="auto" w:fill="FFD45B"/>
            <w:tcMar>
              <w:top w:w="57" w:type="dxa"/>
              <w:left w:w="57" w:type="dxa"/>
              <w:bottom w:w="57" w:type="dxa"/>
              <w:right w:w="57" w:type="dxa"/>
            </w:tcMar>
          </w:tcPr>
          <w:p w14:paraId="62EBE21D" w14:textId="1A07872B" w:rsidR="00D824DB" w:rsidRPr="00FA3D06" w:rsidRDefault="12D6A83B" w:rsidP="000B1145">
            <w:pPr>
              <w:spacing w:after="0"/>
              <w:jc w:val="center"/>
              <w:rPr>
                <w:rFonts w:ascii="Arial" w:hAnsi="Arial" w:cs="Arial"/>
              </w:rPr>
            </w:pPr>
            <w:r w:rsidRPr="4D9649E4">
              <w:rPr>
                <w:rFonts w:ascii="Arial" w:hAnsi="Arial" w:cs="Arial"/>
              </w:rPr>
              <w:t>36.7</w:t>
            </w:r>
            <w:r w:rsidR="00D824DB" w:rsidRPr="4D9649E4">
              <w:rPr>
                <w:rFonts w:ascii="Arial" w:hAnsi="Arial" w:cs="Arial"/>
              </w:rPr>
              <w:t>%</w:t>
            </w:r>
          </w:p>
        </w:tc>
        <w:tc>
          <w:tcPr>
            <w:tcW w:w="2518" w:type="dxa"/>
            <w:shd w:val="clear" w:color="auto" w:fill="82D565"/>
            <w:tcMar>
              <w:top w:w="57" w:type="dxa"/>
              <w:left w:w="57" w:type="dxa"/>
              <w:bottom w:w="57" w:type="dxa"/>
              <w:right w:w="57" w:type="dxa"/>
            </w:tcMar>
          </w:tcPr>
          <w:p w14:paraId="0E4E5BD0" w14:textId="0D240557" w:rsidR="00D824DB" w:rsidRPr="00FA3D06" w:rsidRDefault="68CB2805" w:rsidP="000B1145">
            <w:pPr>
              <w:spacing w:after="0"/>
              <w:jc w:val="center"/>
              <w:rPr>
                <w:rFonts w:ascii="Arial" w:hAnsi="Arial" w:cs="Arial"/>
              </w:rPr>
            </w:pPr>
            <w:r w:rsidRPr="4D9649E4">
              <w:rPr>
                <w:rFonts w:ascii="Arial" w:hAnsi="Arial" w:cs="Arial"/>
              </w:rPr>
              <w:t>58.2</w:t>
            </w:r>
            <w:r w:rsidR="00D824DB" w:rsidRPr="4D9649E4">
              <w:rPr>
                <w:rFonts w:ascii="Arial" w:hAnsi="Arial" w:cs="Arial"/>
              </w:rPr>
              <w:t>%</w:t>
            </w:r>
          </w:p>
        </w:tc>
      </w:tr>
    </w:tbl>
    <w:p w14:paraId="77FA99B9" w14:textId="166EBFF8" w:rsidR="00D824DB" w:rsidRPr="00FA3D06" w:rsidRDefault="00D824DB" w:rsidP="00D824DB">
      <w:pPr>
        <w:spacing w:before="120"/>
        <w:rPr>
          <w:rFonts w:ascii="Arial" w:hAnsi="Arial" w:cs="Arial"/>
          <w:b/>
        </w:rPr>
      </w:pPr>
      <w:r w:rsidRPr="00FA3D06">
        <w:rPr>
          <w:rFonts w:ascii="Arial" w:hAnsi="Arial" w:cs="Arial"/>
          <w:b/>
        </w:rPr>
        <w:t>A2.2. B and C roads</w:t>
      </w:r>
    </w:p>
    <w:tbl>
      <w:tblPr>
        <w:tblpPr w:leftFromText="181" w:rightFromText="181" w:bottomFromText="284"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2 B roads"/>
      </w:tblPr>
      <w:tblGrid>
        <w:gridCol w:w="1572"/>
        <w:gridCol w:w="2562"/>
        <w:gridCol w:w="2562"/>
        <w:gridCol w:w="2518"/>
      </w:tblGrid>
      <w:tr w:rsidR="00D824DB" w:rsidRPr="006B50C7" w14:paraId="30785F03" w14:textId="77777777" w:rsidTr="7A8BA4BD">
        <w:trPr>
          <w:tblHeader/>
        </w:trPr>
        <w:tc>
          <w:tcPr>
            <w:tcW w:w="0" w:type="auto"/>
            <w:shd w:val="clear" w:color="auto" w:fill="FFFFFF" w:themeFill="background1"/>
            <w:tcMar>
              <w:top w:w="57" w:type="dxa"/>
              <w:left w:w="57" w:type="dxa"/>
              <w:bottom w:w="57" w:type="dxa"/>
              <w:right w:w="57" w:type="dxa"/>
            </w:tcMar>
            <w:hideMark/>
          </w:tcPr>
          <w:p w14:paraId="63E84351" w14:textId="77777777" w:rsidR="00D824DB" w:rsidRPr="00FA3D06" w:rsidRDefault="00D824DB" w:rsidP="000B1145">
            <w:pPr>
              <w:spacing w:after="0"/>
              <w:ind w:left="227" w:right="227"/>
              <w:rPr>
                <w:rFonts w:ascii="Arial" w:hAnsi="Arial" w:cs="Arial"/>
                <w:b/>
              </w:rPr>
            </w:pPr>
            <w:r w:rsidRPr="00FA3D06">
              <w:rPr>
                <w:rFonts w:ascii="Arial" w:hAnsi="Arial" w:cs="Arial"/>
                <w:b/>
              </w:rPr>
              <w:t>Year</w:t>
            </w:r>
          </w:p>
        </w:tc>
        <w:tc>
          <w:tcPr>
            <w:tcW w:w="2562" w:type="dxa"/>
            <w:shd w:val="clear" w:color="auto" w:fill="FFFFFF" w:themeFill="background1"/>
            <w:tcMar>
              <w:top w:w="57" w:type="dxa"/>
              <w:left w:w="57" w:type="dxa"/>
              <w:bottom w:w="57" w:type="dxa"/>
              <w:right w:w="57" w:type="dxa"/>
            </w:tcMar>
            <w:hideMark/>
          </w:tcPr>
          <w:p w14:paraId="606B7708" w14:textId="77777777" w:rsidR="00D824DB" w:rsidRPr="00FA3D06" w:rsidRDefault="00D824DB" w:rsidP="000B1145">
            <w:pPr>
              <w:spacing w:after="0"/>
              <w:ind w:left="227" w:right="227"/>
              <w:rPr>
                <w:rFonts w:ascii="Arial" w:hAnsi="Arial" w:cs="Arial"/>
                <w:b/>
              </w:rPr>
            </w:pPr>
            <w:r w:rsidRPr="00FA3D06">
              <w:rPr>
                <w:rFonts w:ascii="Arial" w:hAnsi="Arial" w:cs="Arial"/>
                <w:b/>
              </w:rPr>
              <w:t xml:space="preserve">Percentage of road in red category </w:t>
            </w:r>
          </w:p>
        </w:tc>
        <w:tc>
          <w:tcPr>
            <w:tcW w:w="2562" w:type="dxa"/>
            <w:shd w:val="clear" w:color="auto" w:fill="FFFFFF" w:themeFill="background1"/>
            <w:tcMar>
              <w:top w:w="57" w:type="dxa"/>
              <w:left w:w="57" w:type="dxa"/>
              <w:bottom w:w="57" w:type="dxa"/>
              <w:right w:w="57" w:type="dxa"/>
            </w:tcMar>
            <w:hideMark/>
          </w:tcPr>
          <w:p w14:paraId="15C24A5F"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amber category</w:t>
            </w:r>
          </w:p>
        </w:tc>
        <w:tc>
          <w:tcPr>
            <w:tcW w:w="2518" w:type="dxa"/>
            <w:shd w:val="clear" w:color="auto" w:fill="FFFFFF" w:themeFill="background1"/>
            <w:tcMar>
              <w:top w:w="57" w:type="dxa"/>
              <w:left w:w="57" w:type="dxa"/>
              <w:bottom w:w="57" w:type="dxa"/>
              <w:right w:w="57" w:type="dxa"/>
            </w:tcMar>
            <w:hideMark/>
          </w:tcPr>
          <w:p w14:paraId="59ABD788" w14:textId="77777777" w:rsidR="00D824DB" w:rsidRPr="00FA3D06" w:rsidRDefault="00D824DB" w:rsidP="000B1145">
            <w:pPr>
              <w:spacing w:after="0"/>
              <w:ind w:left="227" w:right="227"/>
              <w:rPr>
                <w:rFonts w:ascii="Arial" w:hAnsi="Arial" w:cs="Arial"/>
                <w:b/>
              </w:rPr>
            </w:pPr>
            <w:r w:rsidRPr="00FA3D06">
              <w:rPr>
                <w:rFonts w:ascii="Arial" w:hAnsi="Arial" w:cs="Arial"/>
                <w:b/>
              </w:rPr>
              <w:t>Percentage of road in green category</w:t>
            </w:r>
          </w:p>
        </w:tc>
      </w:tr>
      <w:tr w:rsidR="00D824DB" w:rsidRPr="006B50C7" w14:paraId="50A8A562" w14:textId="77777777" w:rsidTr="7A8BA4BD">
        <w:tc>
          <w:tcPr>
            <w:tcW w:w="0" w:type="auto"/>
            <w:shd w:val="clear" w:color="auto" w:fill="FFFFFF" w:themeFill="background1"/>
            <w:tcMar>
              <w:top w:w="57" w:type="dxa"/>
              <w:left w:w="57" w:type="dxa"/>
              <w:bottom w:w="57" w:type="dxa"/>
              <w:right w:w="57" w:type="dxa"/>
            </w:tcMar>
            <w:hideMark/>
          </w:tcPr>
          <w:p w14:paraId="14E1D16E" w14:textId="6E5B3533" w:rsidR="00D824DB" w:rsidRPr="00FA3D06" w:rsidRDefault="00D824DB" w:rsidP="000B1145">
            <w:pPr>
              <w:spacing w:after="0"/>
              <w:ind w:left="227" w:right="227"/>
              <w:rPr>
                <w:rFonts w:ascii="Arial" w:hAnsi="Arial" w:cs="Arial"/>
                <w:b/>
              </w:rPr>
            </w:pPr>
            <w:r w:rsidRPr="00FA3D06">
              <w:rPr>
                <w:rFonts w:ascii="Arial" w:hAnsi="Arial" w:cs="Arial"/>
                <w:b/>
              </w:rPr>
              <w:t>2023</w:t>
            </w:r>
          </w:p>
        </w:tc>
        <w:tc>
          <w:tcPr>
            <w:tcW w:w="2562" w:type="dxa"/>
            <w:shd w:val="clear" w:color="auto" w:fill="FF7979"/>
            <w:tcMar>
              <w:top w:w="57" w:type="dxa"/>
              <w:left w:w="57" w:type="dxa"/>
              <w:bottom w:w="57" w:type="dxa"/>
              <w:right w:w="57" w:type="dxa"/>
            </w:tcMar>
            <w:hideMark/>
          </w:tcPr>
          <w:p w14:paraId="362C2C8C" w14:textId="684A9A98" w:rsidR="00D824DB" w:rsidRPr="00FA3D06" w:rsidRDefault="316BD872" w:rsidP="000B1145">
            <w:pPr>
              <w:spacing w:after="0"/>
              <w:jc w:val="center"/>
              <w:rPr>
                <w:rFonts w:ascii="Arial" w:hAnsi="Arial" w:cs="Arial"/>
              </w:rPr>
            </w:pPr>
            <w:r w:rsidRPr="7A8BA4BD">
              <w:rPr>
                <w:rFonts w:ascii="Arial" w:hAnsi="Arial" w:cs="Arial"/>
              </w:rPr>
              <w:t>2.6</w:t>
            </w:r>
            <w:r w:rsidR="00D824DB" w:rsidRPr="7A8BA4BD">
              <w:rPr>
                <w:rFonts w:ascii="Arial" w:hAnsi="Arial" w:cs="Arial"/>
              </w:rPr>
              <w:t>%</w:t>
            </w:r>
          </w:p>
        </w:tc>
        <w:tc>
          <w:tcPr>
            <w:tcW w:w="2562" w:type="dxa"/>
            <w:shd w:val="clear" w:color="auto" w:fill="FFD45B"/>
            <w:tcMar>
              <w:top w:w="57" w:type="dxa"/>
              <w:left w:w="57" w:type="dxa"/>
              <w:bottom w:w="57" w:type="dxa"/>
              <w:right w:w="57" w:type="dxa"/>
            </w:tcMar>
            <w:hideMark/>
          </w:tcPr>
          <w:p w14:paraId="57B5CA8E" w14:textId="4D40E8E8" w:rsidR="00D824DB" w:rsidRPr="00FA3D06" w:rsidRDefault="708A404F" w:rsidP="000B1145">
            <w:pPr>
              <w:spacing w:after="0"/>
              <w:jc w:val="center"/>
              <w:rPr>
                <w:rFonts w:ascii="Arial" w:hAnsi="Arial" w:cs="Arial"/>
              </w:rPr>
            </w:pPr>
            <w:r w:rsidRPr="7A8BA4BD">
              <w:rPr>
                <w:rFonts w:ascii="Arial" w:hAnsi="Arial" w:cs="Arial"/>
              </w:rPr>
              <w:t>19.</w:t>
            </w:r>
            <w:r w:rsidR="04C6FC5F" w:rsidRPr="316C3C41">
              <w:rPr>
                <w:rFonts w:ascii="Arial" w:hAnsi="Arial" w:cs="Arial"/>
              </w:rPr>
              <w:t>6</w:t>
            </w:r>
            <w:r w:rsidR="00D824DB" w:rsidRPr="7A8BA4BD">
              <w:rPr>
                <w:rFonts w:ascii="Arial" w:hAnsi="Arial" w:cs="Arial"/>
              </w:rPr>
              <w:t>%</w:t>
            </w:r>
          </w:p>
        </w:tc>
        <w:tc>
          <w:tcPr>
            <w:tcW w:w="2518" w:type="dxa"/>
            <w:shd w:val="clear" w:color="auto" w:fill="82D565"/>
            <w:tcMar>
              <w:top w:w="57" w:type="dxa"/>
              <w:left w:w="57" w:type="dxa"/>
              <w:bottom w:w="57" w:type="dxa"/>
              <w:right w:w="57" w:type="dxa"/>
            </w:tcMar>
            <w:hideMark/>
          </w:tcPr>
          <w:p w14:paraId="74287F4D" w14:textId="65CEA141" w:rsidR="00D824DB" w:rsidRPr="00FA3D06" w:rsidRDefault="5CBA17BD" w:rsidP="000B1145">
            <w:pPr>
              <w:spacing w:after="0"/>
              <w:jc w:val="center"/>
              <w:rPr>
                <w:rFonts w:ascii="Arial" w:hAnsi="Arial" w:cs="Arial"/>
              </w:rPr>
            </w:pPr>
            <w:r w:rsidRPr="7A8BA4BD">
              <w:rPr>
                <w:rFonts w:ascii="Arial" w:hAnsi="Arial" w:cs="Arial"/>
              </w:rPr>
              <w:t>77.8</w:t>
            </w:r>
            <w:r w:rsidR="00D824DB" w:rsidRPr="7A8BA4BD">
              <w:rPr>
                <w:rFonts w:ascii="Arial" w:hAnsi="Arial" w:cs="Arial"/>
              </w:rPr>
              <w:t>%</w:t>
            </w:r>
          </w:p>
        </w:tc>
      </w:tr>
      <w:tr w:rsidR="00D824DB" w:rsidRPr="006B50C7" w14:paraId="03ECB06C" w14:textId="77777777" w:rsidTr="7A8BA4BD">
        <w:tc>
          <w:tcPr>
            <w:tcW w:w="0" w:type="auto"/>
            <w:shd w:val="clear" w:color="auto" w:fill="FFFFFF" w:themeFill="background1"/>
            <w:tcMar>
              <w:top w:w="57" w:type="dxa"/>
              <w:left w:w="57" w:type="dxa"/>
              <w:bottom w:w="57" w:type="dxa"/>
              <w:right w:w="57" w:type="dxa"/>
            </w:tcMar>
          </w:tcPr>
          <w:p w14:paraId="70DD768B" w14:textId="6433B5E5" w:rsidR="00D824DB" w:rsidRPr="00FA3D06" w:rsidRDefault="00D824DB" w:rsidP="000B1145">
            <w:pPr>
              <w:spacing w:after="0"/>
              <w:ind w:left="227" w:right="227"/>
              <w:rPr>
                <w:rFonts w:ascii="Arial" w:hAnsi="Arial" w:cs="Arial"/>
                <w:b/>
              </w:rPr>
            </w:pPr>
            <w:r w:rsidRPr="00FA3D06">
              <w:rPr>
                <w:rFonts w:ascii="Arial" w:hAnsi="Arial" w:cs="Arial"/>
                <w:b/>
              </w:rPr>
              <w:t>2024</w:t>
            </w:r>
          </w:p>
        </w:tc>
        <w:tc>
          <w:tcPr>
            <w:tcW w:w="2562" w:type="dxa"/>
            <w:shd w:val="clear" w:color="auto" w:fill="FF7979"/>
            <w:tcMar>
              <w:top w:w="57" w:type="dxa"/>
              <w:left w:w="57" w:type="dxa"/>
              <w:bottom w:w="57" w:type="dxa"/>
              <w:right w:w="57" w:type="dxa"/>
            </w:tcMar>
          </w:tcPr>
          <w:p w14:paraId="7B199972" w14:textId="07C359EA" w:rsidR="00D824DB" w:rsidRPr="00FA3D06" w:rsidRDefault="6541B5D7" w:rsidP="000B1145">
            <w:pPr>
              <w:spacing w:after="0"/>
              <w:jc w:val="center"/>
              <w:rPr>
                <w:rFonts w:ascii="Arial" w:hAnsi="Arial" w:cs="Arial"/>
              </w:rPr>
            </w:pPr>
            <w:r w:rsidRPr="27373A2B">
              <w:rPr>
                <w:rFonts w:ascii="Arial" w:hAnsi="Arial" w:cs="Arial"/>
              </w:rPr>
              <w:t>3.7</w:t>
            </w:r>
            <w:r w:rsidR="00D824DB" w:rsidRPr="27373A2B">
              <w:rPr>
                <w:rFonts w:ascii="Arial" w:hAnsi="Arial" w:cs="Arial"/>
              </w:rPr>
              <w:t>%</w:t>
            </w:r>
          </w:p>
        </w:tc>
        <w:tc>
          <w:tcPr>
            <w:tcW w:w="2562" w:type="dxa"/>
            <w:shd w:val="clear" w:color="auto" w:fill="FFD45B"/>
            <w:tcMar>
              <w:top w:w="57" w:type="dxa"/>
              <w:left w:w="57" w:type="dxa"/>
              <w:bottom w:w="57" w:type="dxa"/>
              <w:right w:w="57" w:type="dxa"/>
            </w:tcMar>
          </w:tcPr>
          <w:p w14:paraId="20209A6F" w14:textId="41CEE94F" w:rsidR="00D824DB" w:rsidRPr="00FA3D06" w:rsidRDefault="16FC9DFD" w:rsidP="000B1145">
            <w:pPr>
              <w:spacing w:after="0"/>
              <w:jc w:val="center"/>
              <w:rPr>
                <w:rFonts w:ascii="Arial" w:hAnsi="Arial" w:cs="Arial"/>
              </w:rPr>
            </w:pPr>
            <w:r w:rsidRPr="27373A2B">
              <w:rPr>
                <w:rFonts w:ascii="Arial" w:hAnsi="Arial" w:cs="Arial"/>
              </w:rPr>
              <w:t>21.6</w:t>
            </w:r>
            <w:r w:rsidR="00D824DB" w:rsidRPr="27373A2B">
              <w:rPr>
                <w:rFonts w:ascii="Arial" w:hAnsi="Arial" w:cs="Arial"/>
              </w:rPr>
              <w:t>%</w:t>
            </w:r>
          </w:p>
        </w:tc>
        <w:tc>
          <w:tcPr>
            <w:tcW w:w="2518" w:type="dxa"/>
            <w:shd w:val="clear" w:color="auto" w:fill="82D565"/>
            <w:tcMar>
              <w:top w:w="57" w:type="dxa"/>
              <w:left w:w="57" w:type="dxa"/>
              <w:bottom w:w="57" w:type="dxa"/>
              <w:right w:w="57" w:type="dxa"/>
            </w:tcMar>
          </w:tcPr>
          <w:p w14:paraId="1DD15D15" w14:textId="356A0FEC" w:rsidR="00D824DB" w:rsidRPr="00FA3D06" w:rsidRDefault="5D8982B4" w:rsidP="000B1145">
            <w:pPr>
              <w:spacing w:after="0"/>
              <w:jc w:val="center"/>
              <w:rPr>
                <w:rFonts w:ascii="Arial" w:hAnsi="Arial" w:cs="Arial"/>
              </w:rPr>
            </w:pPr>
            <w:r w:rsidRPr="27373A2B">
              <w:rPr>
                <w:rFonts w:ascii="Arial" w:hAnsi="Arial" w:cs="Arial"/>
              </w:rPr>
              <w:t>74.8</w:t>
            </w:r>
            <w:r w:rsidR="00D824DB" w:rsidRPr="27373A2B">
              <w:rPr>
                <w:rFonts w:ascii="Arial" w:hAnsi="Arial" w:cs="Arial"/>
              </w:rPr>
              <w:t>%</w:t>
            </w:r>
          </w:p>
        </w:tc>
      </w:tr>
      <w:tr w:rsidR="00D824DB" w:rsidRPr="006B50C7" w14:paraId="541FC721" w14:textId="77777777" w:rsidTr="7A8BA4BD">
        <w:tc>
          <w:tcPr>
            <w:tcW w:w="0" w:type="auto"/>
            <w:shd w:val="clear" w:color="auto" w:fill="FFFFFF" w:themeFill="background1"/>
            <w:tcMar>
              <w:top w:w="57" w:type="dxa"/>
              <w:left w:w="57" w:type="dxa"/>
              <w:bottom w:w="57" w:type="dxa"/>
              <w:right w:w="57" w:type="dxa"/>
            </w:tcMar>
          </w:tcPr>
          <w:p w14:paraId="2A38BEC8" w14:textId="2ED60954" w:rsidR="00D824DB" w:rsidRPr="00FA3D06" w:rsidRDefault="00D824DB" w:rsidP="000B1145">
            <w:pPr>
              <w:spacing w:after="0"/>
              <w:ind w:left="227" w:right="227"/>
              <w:rPr>
                <w:rFonts w:ascii="Arial" w:hAnsi="Arial" w:cs="Arial"/>
                <w:b/>
              </w:rPr>
            </w:pPr>
            <w:r w:rsidRPr="00FA3D06">
              <w:rPr>
                <w:rFonts w:ascii="Arial" w:hAnsi="Arial" w:cs="Arial"/>
                <w:b/>
              </w:rPr>
              <w:t>2025</w:t>
            </w:r>
          </w:p>
        </w:tc>
        <w:tc>
          <w:tcPr>
            <w:tcW w:w="2562" w:type="dxa"/>
            <w:shd w:val="clear" w:color="auto" w:fill="FF7979"/>
            <w:tcMar>
              <w:top w:w="57" w:type="dxa"/>
              <w:left w:w="57" w:type="dxa"/>
              <w:bottom w:w="57" w:type="dxa"/>
              <w:right w:w="57" w:type="dxa"/>
            </w:tcMar>
          </w:tcPr>
          <w:p w14:paraId="5DFBC430" w14:textId="7401F79E" w:rsidR="00D824DB" w:rsidRPr="00FA3D06" w:rsidRDefault="17AB8A3E" w:rsidP="000B1145">
            <w:pPr>
              <w:spacing w:after="0"/>
              <w:jc w:val="center"/>
              <w:rPr>
                <w:rFonts w:ascii="Arial" w:hAnsi="Arial" w:cs="Arial"/>
              </w:rPr>
            </w:pPr>
            <w:r w:rsidRPr="4D9649E4">
              <w:rPr>
                <w:rFonts w:ascii="Arial" w:hAnsi="Arial" w:cs="Arial"/>
              </w:rPr>
              <w:t>3.2</w:t>
            </w:r>
            <w:r w:rsidR="00D824DB" w:rsidRPr="4D9649E4">
              <w:rPr>
                <w:rFonts w:ascii="Arial" w:hAnsi="Arial" w:cs="Arial"/>
              </w:rPr>
              <w:t>%</w:t>
            </w:r>
          </w:p>
        </w:tc>
        <w:tc>
          <w:tcPr>
            <w:tcW w:w="2562" w:type="dxa"/>
            <w:shd w:val="clear" w:color="auto" w:fill="FFD45B"/>
            <w:tcMar>
              <w:top w:w="57" w:type="dxa"/>
              <w:left w:w="57" w:type="dxa"/>
              <w:bottom w:w="57" w:type="dxa"/>
              <w:right w:w="57" w:type="dxa"/>
            </w:tcMar>
          </w:tcPr>
          <w:p w14:paraId="1EA254DC" w14:textId="286326C4" w:rsidR="00D824DB" w:rsidRPr="00FA3D06" w:rsidRDefault="6E9D215D" w:rsidP="000B1145">
            <w:pPr>
              <w:spacing w:after="0"/>
              <w:jc w:val="center"/>
              <w:rPr>
                <w:rFonts w:ascii="Arial" w:hAnsi="Arial" w:cs="Arial"/>
              </w:rPr>
            </w:pPr>
            <w:r w:rsidRPr="4D9649E4">
              <w:rPr>
                <w:rFonts w:ascii="Arial" w:hAnsi="Arial" w:cs="Arial"/>
              </w:rPr>
              <w:t>20.3</w:t>
            </w:r>
            <w:r w:rsidR="00D824DB" w:rsidRPr="4D9649E4">
              <w:rPr>
                <w:rFonts w:ascii="Arial" w:hAnsi="Arial" w:cs="Arial"/>
              </w:rPr>
              <w:t>%</w:t>
            </w:r>
          </w:p>
        </w:tc>
        <w:tc>
          <w:tcPr>
            <w:tcW w:w="2518" w:type="dxa"/>
            <w:shd w:val="clear" w:color="auto" w:fill="82D565"/>
            <w:tcMar>
              <w:top w:w="57" w:type="dxa"/>
              <w:left w:w="57" w:type="dxa"/>
              <w:bottom w:w="57" w:type="dxa"/>
              <w:right w:w="57" w:type="dxa"/>
            </w:tcMar>
          </w:tcPr>
          <w:p w14:paraId="549E3338" w14:textId="0AC90EEF" w:rsidR="00D824DB" w:rsidRPr="00FA3D06" w:rsidRDefault="58FA005B" w:rsidP="000B1145">
            <w:pPr>
              <w:spacing w:after="0"/>
              <w:jc w:val="center"/>
              <w:rPr>
                <w:rFonts w:ascii="Arial" w:hAnsi="Arial" w:cs="Arial"/>
              </w:rPr>
            </w:pPr>
            <w:r w:rsidRPr="4D9649E4">
              <w:rPr>
                <w:rFonts w:ascii="Arial" w:hAnsi="Arial" w:cs="Arial"/>
              </w:rPr>
              <w:t>76.5</w:t>
            </w:r>
            <w:r w:rsidR="00D824DB" w:rsidRPr="4D9649E4">
              <w:rPr>
                <w:rFonts w:ascii="Arial" w:hAnsi="Arial" w:cs="Arial"/>
              </w:rPr>
              <w:t>%</w:t>
            </w:r>
          </w:p>
        </w:tc>
      </w:tr>
    </w:tbl>
    <w:p w14:paraId="62272A62" w14:textId="31C75075" w:rsidR="00D824DB" w:rsidRPr="00FA3D06" w:rsidRDefault="00D824DB" w:rsidP="00D824DB">
      <w:pPr>
        <w:spacing w:before="120"/>
        <w:rPr>
          <w:rFonts w:ascii="Arial" w:hAnsi="Arial" w:cs="Arial"/>
          <w:b/>
        </w:rPr>
      </w:pPr>
      <w:r w:rsidRPr="00FA3D06">
        <w:rPr>
          <w:rFonts w:ascii="Arial" w:hAnsi="Arial" w:cs="Arial"/>
          <w:b/>
        </w:rPr>
        <w:t>A2.3. U roads</w:t>
      </w:r>
    </w:p>
    <w:tbl>
      <w:tblPr>
        <w:tblW w:w="4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7" w:type="dxa"/>
          <w:left w:w="113" w:type="dxa"/>
          <w:bottom w:w="57" w:type="dxa"/>
          <w:right w:w="113" w:type="dxa"/>
        </w:tblCellMar>
        <w:tblLook w:val="04A0" w:firstRow="1" w:lastRow="0" w:firstColumn="1" w:lastColumn="0" w:noHBand="0" w:noVBand="1"/>
        <w:tblCaption w:val="A2.3 U roads"/>
      </w:tblPr>
      <w:tblGrid>
        <w:gridCol w:w="1572"/>
        <w:gridCol w:w="2562"/>
      </w:tblGrid>
      <w:tr w:rsidR="00D824DB" w:rsidRPr="006B50C7" w14:paraId="685012A9" w14:textId="77777777" w:rsidTr="7D066916">
        <w:trPr>
          <w:tblHeader/>
        </w:trPr>
        <w:tc>
          <w:tcPr>
            <w:tcW w:w="0" w:type="auto"/>
            <w:shd w:val="clear" w:color="auto" w:fill="FFFFFF" w:themeFill="background1"/>
            <w:tcMar>
              <w:top w:w="57" w:type="dxa"/>
              <w:left w:w="57" w:type="dxa"/>
              <w:bottom w:w="57" w:type="dxa"/>
              <w:right w:w="57" w:type="dxa"/>
            </w:tcMar>
            <w:hideMark/>
          </w:tcPr>
          <w:p w14:paraId="1391D2F0" w14:textId="77777777" w:rsidR="00D824DB" w:rsidRPr="00FA3D06" w:rsidRDefault="00D824DB">
            <w:pPr>
              <w:spacing w:after="0"/>
              <w:ind w:left="227" w:right="227"/>
              <w:rPr>
                <w:rFonts w:ascii="Arial" w:hAnsi="Arial" w:cs="Arial"/>
                <w:b/>
              </w:rPr>
            </w:pPr>
            <w:r w:rsidRPr="00FA3D06">
              <w:rPr>
                <w:rFonts w:ascii="Arial" w:hAnsi="Arial" w:cs="Arial"/>
                <w:b/>
              </w:rPr>
              <w:t>Year</w:t>
            </w:r>
          </w:p>
        </w:tc>
        <w:tc>
          <w:tcPr>
            <w:tcW w:w="2562" w:type="dxa"/>
            <w:shd w:val="clear" w:color="auto" w:fill="FFFFFF" w:themeFill="background1"/>
            <w:tcMar>
              <w:top w:w="57" w:type="dxa"/>
              <w:left w:w="57" w:type="dxa"/>
              <w:bottom w:w="57" w:type="dxa"/>
              <w:right w:w="57" w:type="dxa"/>
            </w:tcMar>
            <w:hideMark/>
          </w:tcPr>
          <w:p w14:paraId="5C55F2CA" w14:textId="77777777" w:rsidR="00D824DB" w:rsidRPr="00FA3D06" w:rsidRDefault="00D824DB">
            <w:pPr>
              <w:spacing w:after="0"/>
              <w:ind w:left="227" w:right="227"/>
              <w:rPr>
                <w:rFonts w:ascii="Arial" w:hAnsi="Arial" w:cs="Arial"/>
                <w:b/>
              </w:rPr>
            </w:pPr>
            <w:r w:rsidRPr="00FA3D06">
              <w:rPr>
                <w:rFonts w:ascii="Arial" w:hAnsi="Arial" w:cs="Arial"/>
                <w:b/>
              </w:rPr>
              <w:t xml:space="preserve">Percentage of road in red category </w:t>
            </w:r>
          </w:p>
        </w:tc>
      </w:tr>
      <w:tr w:rsidR="00D824DB" w:rsidRPr="006B50C7" w14:paraId="4C7C6B43" w14:textId="77777777" w:rsidTr="7D066916">
        <w:tc>
          <w:tcPr>
            <w:tcW w:w="0" w:type="auto"/>
            <w:shd w:val="clear" w:color="auto" w:fill="FFFFFF" w:themeFill="background1"/>
            <w:tcMar>
              <w:top w:w="57" w:type="dxa"/>
              <w:left w:w="57" w:type="dxa"/>
              <w:bottom w:w="57" w:type="dxa"/>
              <w:right w:w="57" w:type="dxa"/>
            </w:tcMar>
            <w:hideMark/>
          </w:tcPr>
          <w:p w14:paraId="62E8D115" w14:textId="6430AE03" w:rsidR="00D824DB" w:rsidRPr="00FA3D06" w:rsidRDefault="00D824DB">
            <w:pPr>
              <w:spacing w:after="0"/>
              <w:ind w:left="227" w:right="227"/>
              <w:rPr>
                <w:rFonts w:ascii="Arial" w:hAnsi="Arial" w:cs="Arial"/>
                <w:b/>
              </w:rPr>
            </w:pPr>
            <w:r w:rsidRPr="00FA3D06">
              <w:rPr>
                <w:rFonts w:ascii="Arial" w:hAnsi="Arial" w:cs="Arial"/>
                <w:b/>
              </w:rPr>
              <w:t>2023</w:t>
            </w:r>
          </w:p>
        </w:tc>
        <w:tc>
          <w:tcPr>
            <w:tcW w:w="2562" w:type="dxa"/>
            <w:shd w:val="clear" w:color="auto" w:fill="FF7979"/>
            <w:tcMar>
              <w:top w:w="57" w:type="dxa"/>
              <w:left w:w="57" w:type="dxa"/>
              <w:bottom w:w="57" w:type="dxa"/>
              <w:right w:w="57" w:type="dxa"/>
            </w:tcMar>
            <w:hideMark/>
          </w:tcPr>
          <w:p w14:paraId="18A9FDDB" w14:textId="6D9C4ABA" w:rsidR="00D824DB" w:rsidRPr="00FA3D06" w:rsidRDefault="1D908784">
            <w:pPr>
              <w:spacing w:after="0"/>
              <w:jc w:val="center"/>
              <w:rPr>
                <w:rFonts w:ascii="Arial" w:hAnsi="Arial" w:cs="Arial"/>
              </w:rPr>
            </w:pPr>
            <w:r w:rsidRPr="22985150">
              <w:rPr>
                <w:rFonts w:ascii="Arial" w:hAnsi="Arial" w:cs="Arial"/>
              </w:rPr>
              <w:t>0</w:t>
            </w:r>
            <w:r w:rsidR="00D824DB" w:rsidRPr="00FA3D06">
              <w:rPr>
                <w:rFonts w:ascii="Arial" w:hAnsi="Arial" w:cs="Arial"/>
              </w:rPr>
              <w:t>%</w:t>
            </w:r>
          </w:p>
        </w:tc>
      </w:tr>
      <w:tr w:rsidR="00D824DB" w:rsidRPr="006B50C7" w14:paraId="2DF5D246" w14:textId="77777777" w:rsidTr="7D066916">
        <w:tc>
          <w:tcPr>
            <w:tcW w:w="0" w:type="auto"/>
            <w:shd w:val="clear" w:color="auto" w:fill="FFFFFF" w:themeFill="background1"/>
            <w:tcMar>
              <w:top w:w="57" w:type="dxa"/>
              <w:left w:w="57" w:type="dxa"/>
              <w:bottom w:w="57" w:type="dxa"/>
              <w:right w:w="57" w:type="dxa"/>
            </w:tcMar>
          </w:tcPr>
          <w:p w14:paraId="5C2BC5BA" w14:textId="016CA10C" w:rsidR="00D824DB" w:rsidRPr="00FA3D06" w:rsidRDefault="00D824DB">
            <w:pPr>
              <w:spacing w:after="0"/>
              <w:ind w:left="227" w:right="227"/>
              <w:rPr>
                <w:rFonts w:ascii="Arial" w:hAnsi="Arial" w:cs="Arial"/>
                <w:b/>
              </w:rPr>
            </w:pPr>
            <w:r w:rsidRPr="00FA3D06">
              <w:rPr>
                <w:rFonts w:ascii="Arial" w:hAnsi="Arial" w:cs="Arial"/>
                <w:b/>
              </w:rPr>
              <w:t>2024</w:t>
            </w:r>
          </w:p>
        </w:tc>
        <w:tc>
          <w:tcPr>
            <w:tcW w:w="2562" w:type="dxa"/>
            <w:shd w:val="clear" w:color="auto" w:fill="FF7979"/>
            <w:tcMar>
              <w:top w:w="57" w:type="dxa"/>
              <w:left w:w="57" w:type="dxa"/>
              <w:bottom w:w="57" w:type="dxa"/>
              <w:right w:w="57" w:type="dxa"/>
            </w:tcMar>
          </w:tcPr>
          <w:p w14:paraId="164D48FD" w14:textId="4AFEBBAA" w:rsidR="00D824DB" w:rsidRPr="00FA3D06" w:rsidRDefault="5B0A75AE">
            <w:pPr>
              <w:spacing w:after="0"/>
              <w:jc w:val="center"/>
              <w:rPr>
                <w:rFonts w:ascii="Arial" w:hAnsi="Arial" w:cs="Arial"/>
              </w:rPr>
            </w:pPr>
            <w:r w:rsidRPr="7D066916">
              <w:rPr>
                <w:rFonts w:ascii="Arial" w:hAnsi="Arial" w:cs="Arial"/>
              </w:rPr>
              <w:t>0.82</w:t>
            </w:r>
            <w:r w:rsidR="00D824DB" w:rsidRPr="7D066916">
              <w:rPr>
                <w:rFonts w:ascii="Arial" w:hAnsi="Arial" w:cs="Arial"/>
              </w:rPr>
              <w:t>%</w:t>
            </w:r>
          </w:p>
        </w:tc>
      </w:tr>
      <w:tr w:rsidR="00D824DB" w:rsidRPr="006B50C7" w14:paraId="4A0E5169" w14:textId="77777777" w:rsidTr="7D066916">
        <w:tc>
          <w:tcPr>
            <w:tcW w:w="0" w:type="auto"/>
            <w:shd w:val="clear" w:color="auto" w:fill="FFFFFF" w:themeFill="background1"/>
            <w:tcMar>
              <w:top w:w="57" w:type="dxa"/>
              <w:left w:w="57" w:type="dxa"/>
              <w:bottom w:w="57" w:type="dxa"/>
              <w:right w:w="57" w:type="dxa"/>
            </w:tcMar>
          </w:tcPr>
          <w:p w14:paraId="4A90A264" w14:textId="3F6B0407" w:rsidR="00D824DB" w:rsidRPr="00FA3D06" w:rsidRDefault="00D824DB">
            <w:pPr>
              <w:spacing w:after="0"/>
              <w:ind w:left="227" w:right="227"/>
              <w:rPr>
                <w:rFonts w:ascii="Arial" w:hAnsi="Arial" w:cs="Arial"/>
                <w:b/>
              </w:rPr>
            </w:pPr>
            <w:r w:rsidRPr="00FA3D06">
              <w:rPr>
                <w:rFonts w:ascii="Arial" w:hAnsi="Arial" w:cs="Arial"/>
                <w:b/>
              </w:rPr>
              <w:t>2025</w:t>
            </w:r>
          </w:p>
        </w:tc>
        <w:tc>
          <w:tcPr>
            <w:tcW w:w="2562" w:type="dxa"/>
            <w:shd w:val="clear" w:color="auto" w:fill="FF7979"/>
            <w:tcMar>
              <w:top w:w="57" w:type="dxa"/>
              <w:left w:w="57" w:type="dxa"/>
              <w:bottom w:w="57" w:type="dxa"/>
              <w:right w:w="57" w:type="dxa"/>
            </w:tcMar>
          </w:tcPr>
          <w:p w14:paraId="29B2C3CD" w14:textId="516E1D1B" w:rsidR="00D824DB" w:rsidRPr="00FA3D06" w:rsidRDefault="418BCB0D">
            <w:pPr>
              <w:spacing w:after="0"/>
              <w:jc w:val="center"/>
              <w:rPr>
                <w:rFonts w:ascii="Arial" w:hAnsi="Arial" w:cs="Arial"/>
              </w:rPr>
            </w:pPr>
            <w:r w:rsidRPr="59FCB43D">
              <w:rPr>
                <w:rFonts w:ascii="Arial" w:hAnsi="Arial" w:cs="Arial"/>
              </w:rPr>
              <w:t>0</w:t>
            </w:r>
            <w:r w:rsidR="00D824DB" w:rsidRPr="00FA3D06">
              <w:rPr>
                <w:rFonts w:ascii="Arial" w:hAnsi="Arial" w:cs="Arial"/>
              </w:rPr>
              <w:t>%</w:t>
            </w:r>
          </w:p>
        </w:tc>
      </w:tr>
    </w:tbl>
    <w:p w14:paraId="1A677D18" w14:textId="77777777" w:rsidR="00F20941" w:rsidRDefault="00F20941" w:rsidP="00400571">
      <w:pPr>
        <w:ind w:left="360"/>
        <w:rPr>
          <w:rFonts w:ascii="Arial" w:hAnsi="Arial" w:cs="Arial"/>
        </w:rPr>
      </w:pPr>
    </w:p>
    <w:p w14:paraId="5858E287" w14:textId="756012DA" w:rsidR="00386A6E" w:rsidRPr="00E713DC" w:rsidRDefault="00F20941" w:rsidP="00400571">
      <w:pPr>
        <w:ind w:left="360"/>
        <w:rPr>
          <w:rFonts w:ascii="Arial" w:hAnsi="Arial" w:cs="Arial"/>
          <w:color w:val="156082" w:themeColor="accent1"/>
        </w:rPr>
      </w:pPr>
      <w:r w:rsidRPr="00E713DC">
        <w:rPr>
          <w:rFonts w:ascii="Arial" w:hAnsi="Arial" w:cs="Arial"/>
          <w:color w:val="156082" w:themeColor="accent1"/>
        </w:rPr>
        <w:t xml:space="preserve">The </w:t>
      </w:r>
      <w:r w:rsidR="00386A6E" w:rsidRPr="00E713DC">
        <w:rPr>
          <w:rFonts w:ascii="Arial" w:hAnsi="Arial" w:cs="Arial"/>
          <w:color w:val="156082" w:themeColor="accent1"/>
        </w:rPr>
        <w:t>Council use</w:t>
      </w:r>
      <w:r w:rsidRPr="00E713DC">
        <w:rPr>
          <w:rFonts w:ascii="Arial" w:hAnsi="Arial" w:cs="Arial"/>
          <w:color w:val="156082" w:themeColor="accent1"/>
        </w:rPr>
        <w:t>s</w:t>
      </w:r>
      <w:r w:rsidR="00386A6E" w:rsidRPr="00E713DC">
        <w:rPr>
          <w:rFonts w:ascii="Arial" w:hAnsi="Arial" w:cs="Arial"/>
          <w:color w:val="156082" w:themeColor="accent1"/>
        </w:rPr>
        <w:t xml:space="preserve"> road condition surveys to assess the state of their roads. The results are grouped into three categories:</w:t>
      </w:r>
    </w:p>
    <w:p w14:paraId="64F74A3B" w14:textId="77777777" w:rsidR="00386A6E" w:rsidRPr="00E713DC" w:rsidRDefault="00386A6E" w:rsidP="00400571">
      <w:pPr>
        <w:numPr>
          <w:ilvl w:val="0"/>
          <w:numId w:val="19"/>
        </w:numPr>
        <w:tabs>
          <w:tab w:val="clear" w:pos="720"/>
          <w:tab w:val="num" w:pos="1080"/>
        </w:tabs>
        <w:ind w:left="1080"/>
        <w:rPr>
          <w:rFonts w:ascii="Arial" w:hAnsi="Arial" w:cs="Arial"/>
          <w:color w:val="156082" w:themeColor="accent1"/>
        </w:rPr>
      </w:pPr>
      <w:r w:rsidRPr="00E713DC">
        <w:rPr>
          <w:rFonts w:ascii="Arial" w:hAnsi="Arial" w:cs="Arial"/>
          <w:b/>
          <w:bCs/>
          <w:color w:val="156082" w:themeColor="accent1"/>
        </w:rPr>
        <w:t>Green</w:t>
      </w:r>
      <w:r w:rsidRPr="00E713DC">
        <w:rPr>
          <w:rFonts w:ascii="Arial" w:hAnsi="Arial" w:cs="Arial"/>
          <w:color w:val="156082" w:themeColor="accent1"/>
        </w:rPr>
        <w:t xml:space="preserve"> – the road is in good condition and no further investigation or treatment is required</w:t>
      </w:r>
    </w:p>
    <w:p w14:paraId="7DE79691" w14:textId="77777777" w:rsidR="00386A6E" w:rsidRPr="00E713DC" w:rsidRDefault="00386A6E" w:rsidP="00400571">
      <w:pPr>
        <w:numPr>
          <w:ilvl w:val="0"/>
          <w:numId w:val="19"/>
        </w:numPr>
        <w:tabs>
          <w:tab w:val="clear" w:pos="720"/>
          <w:tab w:val="num" w:pos="1080"/>
        </w:tabs>
        <w:ind w:left="1080"/>
        <w:rPr>
          <w:rFonts w:ascii="Arial" w:hAnsi="Arial" w:cs="Arial"/>
          <w:color w:val="156082" w:themeColor="accent1"/>
        </w:rPr>
      </w:pPr>
      <w:r w:rsidRPr="00E713DC">
        <w:rPr>
          <w:rFonts w:ascii="Arial" w:hAnsi="Arial" w:cs="Arial"/>
          <w:b/>
          <w:bCs/>
          <w:color w:val="156082" w:themeColor="accent1"/>
        </w:rPr>
        <w:t>Amber</w:t>
      </w:r>
      <w:r w:rsidRPr="00E713DC">
        <w:rPr>
          <w:rFonts w:ascii="Arial" w:hAnsi="Arial" w:cs="Arial"/>
          <w:color w:val="156082" w:themeColor="accent1"/>
        </w:rPr>
        <w:t xml:space="preserve"> – the road may need maintenance soon</w:t>
      </w:r>
    </w:p>
    <w:p w14:paraId="5BB6102C" w14:textId="399DC734" w:rsidR="00386A6E" w:rsidRPr="00E713DC" w:rsidRDefault="00386A6E" w:rsidP="00400571">
      <w:pPr>
        <w:numPr>
          <w:ilvl w:val="0"/>
          <w:numId w:val="19"/>
        </w:numPr>
        <w:tabs>
          <w:tab w:val="clear" w:pos="720"/>
          <w:tab w:val="num" w:pos="1080"/>
        </w:tabs>
        <w:ind w:left="1080"/>
        <w:rPr>
          <w:rFonts w:ascii="Arial" w:hAnsi="Arial" w:cs="Arial"/>
          <w:color w:val="156082" w:themeColor="accent1"/>
        </w:rPr>
      </w:pPr>
      <w:r w:rsidRPr="00E713DC">
        <w:rPr>
          <w:rFonts w:ascii="Arial" w:hAnsi="Arial" w:cs="Arial"/>
          <w:b/>
          <w:bCs/>
          <w:color w:val="156082" w:themeColor="accent1"/>
        </w:rPr>
        <w:t>Red</w:t>
      </w:r>
      <w:r w:rsidRPr="00E713DC">
        <w:rPr>
          <w:rFonts w:ascii="Arial" w:hAnsi="Arial" w:cs="Arial"/>
          <w:color w:val="156082" w:themeColor="accent1"/>
        </w:rPr>
        <w:t xml:space="preserve"> – the road is in poor condition and should be considered for maintenance</w:t>
      </w:r>
    </w:p>
    <w:p w14:paraId="06AD9FD9" w14:textId="63343B24" w:rsidR="005E1F91" w:rsidRDefault="005E1F91">
      <w:pPr>
        <w:ind w:left="360"/>
        <w:rPr>
          <w:rFonts w:ascii="Arial" w:hAnsi="Arial" w:cs="Arial"/>
          <w:color w:val="156082" w:themeColor="accent1"/>
        </w:rPr>
      </w:pPr>
      <w:r w:rsidRPr="00E713DC">
        <w:rPr>
          <w:rFonts w:ascii="Arial" w:hAnsi="Arial" w:cs="Arial"/>
          <w:color w:val="156082" w:themeColor="accent1"/>
        </w:rPr>
        <w:t xml:space="preserve">The published </w:t>
      </w:r>
      <w:hyperlink r:id="rId11">
        <w:r w:rsidRPr="00E713DC">
          <w:rPr>
            <w:rStyle w:val="Hyperlink"/>
            <w:rFonts w:ascii="Arial" w:hAnsi="Arial" w:cs="Arial"/>
            <w:color w:val="156082" w:themeColor="accent1"/>
          </w:rPr>
          <w:t>official statistics for road condition</w:t>
        </w:r>
      </w:hyperlink>
      <w:r w:rsidRPr="00E713DC">
        <w:rPr>
          <w:rFonts w:ascii="Arial" w:hAnsi="Arial" w:cs="Arial"/>
          <w:color w:val="156082" w:themeColor="accent1"/>
        </w:rPr>
        <w:t xml:space="preserve"> include more detail about the methodology, timing and coverage of this data</w:t>
      </w:r>
    </w:p>
    <w:p w14:paraId="5F083514" w14:textId="77777777" w:rsidR="008A216F" w:rsidRDefault="008A216F">
      <w:pPr>
        <w:ind w:left="360"/>
        <w:rPr>
          <w:rFonts w:ascii="Arial" w:hAnsi="Arial" w:cs="Arial"/>
          <w:color w:val="156082" w:themeColor="accent1"/>
        </w:rPr>
      </w:pPr>
    </w:p>
    <w:p w14:paraId="07DFBB82" w14:textId="77777777" w:rsidR="009B02E2" w:rsidRDefault="009B02E2">
      <w:pPr>
        <w:ind w:left="360"/>
        <w:rPr>
          <w:rFonts w:ascii="Arial" w:hAnsi="Arial" w:cs="Arial"/>
          <w:color w:val="156082" w:themeColor="accent1"/>
        </w:rPr>
      </w:pPr>
    </w:p>
    <w:p w14:paraId="1F062150" w14:textId="77777777" w:rsidR="009B02E2" w:rsidRPr="00E713DC" w:rsidRDefault="009B02E2">
      <w:pPr>
        <w:ind w:left="360"/>
        <w:rPr>
          <w:rFonts w:ascii="Arial" w:hAnsi="Arial" w:cs="Arial"/>
          <w:color w:val="156082" w:themeColor="accent1"/>
        </w:rPr>
      </w:pPr>
    </w:p>
    <w:p w14:paraId="0C87C54A" w14:textId="77777777" w:rsidR="00D824DB" w:rsidRPr="00FA3D06" w:rsidRDefault="00D824DB" w:rsidP="00D824DB">
      <w:pPr>
        <w:spacing w:before="120"/>
        <w:rPr>
          <w:rFonts w:ascii="Arial" w:hAnsi="Arial" w:cs="Arial"/>
          <w:b/>
        </w:rPr>
      </w:pPr>
      <w:r w:rsidRPr="00FA3D06">
        <w:rPr>
          <w:rFonts w:ascii="Arial" w:hAnsi="Arial" w:cs="Arial"/>
          <w:b/>
        </w:rPr>
        <w:lastRenderedPageBreak/>
        <w:t>A2.4. - Additional information on carriageway condition</w:t>
      </w:r>
    </w:p>
    <w:p w14:paraId="2BDF8668" w14:textId="25B1376D" w:rsidR="00147B07" w:rsidRPr="00E713DC" w:rsidRDefault="00147B07" w:rsidP="00147B07">
      <w:pPr>
        <w:rPr>
          <w:rFonts w:ascii="Arial" w:hAnsi="Arial" w:cs="Arial"/>
          <w:iCs/>
          <w:color w:val="156082" w:themeColor="accent1"/>
        </w:rPr>
      </w:pPr>
      <w:r w:rsidRPr="00E713DC">
        <w:rPr>
          <w:rFonts w:ascii="Arial" w:hAnsi="Arial" w:cs="Arial"/>
          <w:iCs/>
          <w:color w:val="156082" w:themeColor="accent1"/>
        </w:rPr>
        <w:t>The Council made the decision to invest significantly into the local road network since 2020/21, with</w:t>
      </w:r>
      <w:r w:rsidR="007C3366" w:rsidRPr="00E713DC">
        <w:rPr>
          <w:rFonts w:ascii="Arial" w:hAnsi="Arial" w:cs="Arial"/>
          <w:iCs/>
          <w:color w:val="156082" w:themeColor="accent1"/>
        </w:rPr>
        <w:t xml:space="preserve"> £17M </w:t>
      </w:r>
      <w:r w:rsidR="00CB7957" w:rsidRPr="00E713DC">
        <w:rPr>
          <w:rFonts w:ascii="Arial" w:hAnsi="Arial" w:cs="Arial"/>
          <w:iCs/>
          <w:color w:val="156082" w:themeColor="accent1"/>
        </w:rPr>
        <w:t xml:space="preserve">Council </w:t>
      </w:r>
      <w:r w:rsidR="007C3366" w:rsidRPr="00E713DC">
        <w:rPr>
          <w:rFonts w:ascii="Arial" w:hAnsi="Arial" w:cs="Arial"/>
          <w:iCs/>
          <w:color w:val="156082" w:themeColor="accent1"/>
        </w:rPr>
        <w:t xml:space="preserve">invested into the </w:t>
      </w:r>
      <w:r w:rsidR="00CB7957" w:rsidRPr="00E713DC">
        <w:rPr>
          <w:rFonts w:ascii="Arial" w:hAnsi="Arial" w:cs="Arial"/>
          <w:iCs/>
          <w:color w:val="156082" w:themeColor="accent1"/>
        </w:rPr>
        <w:t xml:space="preserve">residential </w:t>
      </w:r>
      <w:r w:rsidR="007C3366" w:rsidRPr="00E713DC">
        <w:rPr>
          <w:rFonts w:ascii="Arial" w:hAnsi="Arial" w:cs="Arial"/>
          <w:iCs/>
          <w:color w:val="156082" w:themeColor="accent1"/>
        </w:rPr>
        <w:t xml:space="preserve">road and footway network, </w:t>
      </w:r>
      <w:r w:rsidRPr="00E713DC">
        <w:rPr>
          <w:rFonts w:ascii="Arial" w:hAnsi="Arial" w:cs="Arial"/>
          <w:iCs/>
          <w:color w:val="156082" w:themeColor="accent1"/>
        </w:rPr>
        <w:t xml:space="preserve">which had previously been neglected, and can now show that a significant improvement in the condition of U </w:t>
      </w:r>
      <w:r w:rsidR="00ED22BE">
        <w:rPr>
          <w:rFonts w:ascii="Arial" w:hAnsi="Arial" w:cs="Arial"/>
          <w:iCs/>
          <w:color w:val="156082" w:themeColor="accent1"/>
        </w:rPr>
        <w:t>(unclassified)</w:t>
      </w:r>
      <w:r w:rsidR="006A0089">
        <w:rPr>
          <w:rFonts w:ascii="Arial" w:hAnsi="Arial" w:cs="Arial"/>
          <w:iCs/>
          <w:color w:val="156082" w:themeColor="accent1"/>
        </w:rPr>
        <w:t xml:space="preserve"> </w:t>
      </w:r>
      <w:r w:rsidRPr="00E713DC">
        <w:rPr>
          <w:rFonts w:ascii="Arial" w:hAnsi="Arial" w:cs="Arial"/>
          <w:iCs/>
          <w:color w:val="156082" w:themeColor="accent1"/>
        </w:rPr>
        <w:t>roads from 35% green (good condition) in 2020/21 to 79% green (good condition) in 2025/26 has been achieved</w:t>
      </w:r>
      <w:r w:rsidR="00C54588" w:rsidRPr="00E713DC">
        <w:rPr>
          <w:rFonts w:ascii="Arial" w:hAnsi="Arial" w:cs="Arial"/>
          <w:iCs/>
          <w:color w:val="156082" w:themeColor="accent1"/>
        </w:rPr>
        <w:t>, with a reduction in potholes forming in</w:t>
      </w:r>
      <w:r w:rsidR="00151BA7">
        <w:rPr>
          <w:rFonts w:ascii="Arial" w:hAnsi="Arial" w:cs="Arial"/>
          <w:iCs/>
          <w:color w:val="156082" w:themeColor="accent1"/>
        </w:rPr>
        <w:t xml:space="preserve"> the</w:t>
      </w:r>
      <w:r w:rsidR="00C54588" w:rsidRPr="00E713DC">
        <w:rPr>
          <w:rFonts w:ascii="Arial" w:hAnsi="Arial" w:cs="Arial"/>
          <w:iCs/>
          <w:color w:val="156082" w:themeColor="accent1"/>
        </w:rPr>
        <w:t xml:space="preserve"> first place. T</w:t>
      </w:r>
      <w:r w:rsidR="005234BF" w:rsidRPr="00E713DC">
        <w:rPr>
          <w:rFonts w:ascii="Arial" w:hAnsi="Arial" w:cs="Arial"/>
          <w:iCs/>
          <w:color w:val="156082" w:themeColor="accent1"/>
        </w:rPr>
        <w:t xml:space="preserve">he Council can demonstrate this with the improving National </w:t>
      </w:r>
      <w:r w:rsidR="00E77883" w:rsidRPr="00E713DC">
        <w:rPr>
          <w:rFonts w:ascii="Arial" w:hAnsi="Arial" w:cs="Arial"/>
          <w:iCs/>
          <w:color w:val="156082" w:themeColor="accent1"/>
        </w:rPr>
        <w:t>Highways</w:t>
      </w:r>
      <w:r w:rsidR="005234BF" w:rsidRPr="00E713DC">
        <w:rPr>
          <w:rFonts w:ascii="Arial" w:hAnsi="Arial" w:cs="Arial"/>
          <w:iCs/>
          <w:color w:val="156082" w:themeColor="accent1"/>
        </w:rPr>
        <w:t xml:space="preserve"> &amp; Transportation (NH&amp;T) MORI survey outcome with higher than national average </w:t>
      </w:r>
      <w:r w:rsidR="00E77883" w:rsidRPr="00E713DC">
        <w:rPr>
          <w:rFonts w:ascii="Arial" w:hAnsi="Arial" w:cs="Arial"/>
          <w:iCs/>
          <w:color w:val="156082" w:themeColor="accent1"/>
        </w:rPr>
        <w:t xml:space="preserve">indicators, as well as </w:t>
      </w:r>
      <w:r w:rsidR="00ED22BE">
        <w:rPr>
          <w:rFonts w:ascii="Arial" w:hAnsi="Arial" w:cs="Arial"/>
          <w:iCs/>
          <w:color w:val="156082" w:themeColor="accent1"/>
        </w:rPr>
        <w:t xml:space="preserve">published </w:t>
      </w:r>
      <w:r w:rsidR="00E77883" w:rsidRPr="00E713DC">
        <w:rPr>
          <w:rFonts w:ascii="Arial" w:hAnsi="Arial" w:cs="Arial"/>
          <w:iCs/>
          <w:color w:val="156082" w:themeColor="accent1"/>
        </w:rPr>
        <w:t>Road Condition</w:t>
      </w:r>
      <w:r w:rsidR="00ED22BE">
        <w:rPr>
          <w:rFonts w:ascii="Arial" w:hAnsi="Arial" w:cs="Arial"/>
          <w:iCs/>
          <w:color w:val="156082" w:themeColor="accent1"/>
        </w:rPr>
        <w:t xml:space="preserve"> </w:t>
      </w:r>
      <w:r w:rsidR="00E77883" w:rsidRPr="00E713DC">
        <w:rPr>
          <w:rFonts w:ascii="Arial" w:hAnsi="Arial" w:cs="Arial"/>
          <w:iCs/>
          <w:color w:val="156082" w:themeColor="accent1"/>
        </w:rPr>
        <w:t>Indicators</w:t>
      </w:r>
      <w:r w:rsidR="00E713DC" w:rsidRPr="00E713DC">
        <w:rPr>
          <w:rFonts w:ascii="Arial" w:hAnsi="Arial" w:cs="Arial"/>
          <w:iCs/>
          <w:color w:val="156082" w:themeColor="accent1"/>
        </w:rPr>
        <w:t>.</w:t>
      </w:r>
    </w:p>
    <w:p w14:paraId="08BA2A9D" w14:textId="77777777" w:rsidR="00D824DB" w:rsidRPr="00FA3D06" w:rsidRDefault="00D824DB" w:rsidP="00F3187F">
      <w:pPr>
        <w:pStyle w:val="Heading2"/>
      </w:pPr>
      <w:bookmarkStart w:id="5" w:name="_Toc230278604"/>
      <w:r w:rsidRPr="00FA3D06">
        <w:t>A3 – What we are doing about potholes and other road defects</w:t>
      </w:r>
      <w:bookmarkEnd w:id="5"/>
    </w:p>
    <w:p w14:paraId="69018C8B" w14:textId="4A81C603" w:rsidR="00D824DB" w:rsidRPr="00FA3D06" w:rsidRDefault="00D824DB" w:rsidP="00D824DB">
      <w:pPr>
        <w:spacing w:before="120"/>
      </w:pPr>
      <w:r w:rsidRPr="00FA3D06">
        <w:rPr>
          <w:rFonts w:ascii="Arial" w:hAnsi="Arial" w:cs="Arial"/>
          <w:b/>
        </w:rPr>
        <w:t>A3.1. – What is a pothole?</w:t>
      </w:r>
    </w:p>
    <w:p w14:paraId="26113BAE" w14:textId="6C19069F" w:rsidR="4F73E8B9" w:rsidRPr="00E713DC" w:rsidRDefault="1679FEB9" w:rsidP="008A216F">
      <w:pPr>
        <w:shd w:val="clear" w:color="auto" w:fill="FFFFFF" w:themeFill="background1"/>
        <w:spacing w:after="255" w:line="240" w:lineRule="auto"/>
        <w:rPr>
          <w:color w:val="156082" w:themeColor="accent1"/>
        </w:rPr>
      </w:pPr>
      <w:r w:rsidRPr="00E713DC">
        <w:rPr>
          <w:rFonts w:ascii="Roboto" w:eastAsia="Roboto" w:hAnsi="Roboto" w:cs="Roboto"/>
          <w:color w:val="156082" w:themeColor="accent1"/>
        </w:rPr>
        <w:t xml:space="preserve">Reading Borough Council has adopted a </w:t>
      </w:r>
      <w:r w:rsidR="00CC6FFD" w:rsidRPr="00E713DC">
        <w:rPr>
          <w:rFonts w:ascii="Roboto" w:eastAsia="Roboto" w:hAnsi="Roboto" w:cs="Roboto"/>
          <w:color w:val="156082" w:themeColor="accent1"/>
        </w:rPr>
        <w:t>risk-based</w:t>
      </w:r>
      <w:r w:rsidRPr="00E713DC">
        <w:rPr>
          <w:rFonts w:ascii="Roboto" w:eastAsia="Roboto" w:hAnsi="Roboto" w:cs="Roboto"/>
          <w:color w:val="156082" w:themeColor="accent1"/>
        </w:rPr>
        <w:t xml:space="preserve"> definition of what constitutes a pothole. </w:t>
      </w:r>
      <w:r w:rsidR="1090D8C0" w:rsidRPr="00E713DC">
        <w:rPr>
          <w:rFonts w:ascii="Roboto" w:eastAsia="Roboto" w:hAnsi="Roboto" w:cs="Roboto"/>
          <w:color w:val="156082" w:themeColor="accent1"/>
        </w:rPr>
        <w:t xml:space="preserve">Defects pose different risks to users depending on their location and the level of use of the road or footway. As a priority the </w:t>
      </w:r>
      <w:r w:rsidR="004F3828">
        <w:rPr>
          <w:rFonts w:ascii="Roboto" w:eastAsia="Roboto" w:hAnsi="Roboto" w:cs="Roboto"/>
          <w:color w:val="156082" w:themeColor="accent1"/>
        </w:rPr>
        <w:t>C</w:t>
      </w:r>
      <w:r w:rsidR="1090D8C0" w:rsidRPr="00E713DC">
        <w:rPr>
          <w:rFonts w:ascii="Roboto" w:eastAsia="Roboto" w:hAnsi="Roboto" w:cs="Roboto"/>
          <w:color w:val="156082" w:themeColor="accent1"/>
        </w:rPr>
        <w:t>ouncil repairs defects that are deeper than 40mm, wider than 300mm and have a vertical edge.</w:t>
      </w:r>
    </w:p>
    <w:p w14:paraId="308224C4" w14:textId="4B8A10B4" w:rsidR="4F73E8B9" w:rsidRPr="00E713DC" w:rsidRDefault="1090D8C0" w:rsidP="008A216F">
      <w:pPr>
        <w:shd w:val="clear" w:color="auto" w:fill="FFFFFF" w:themeFill="background1"/>
        <w:spacing w:after="255" w:line="240" w:lineRule="auto"/>
        <w:rPr>
          <w:color w:val="156082" w:themeColor="accent1"/>
        </w:rPr>
      </w:pPr>
      <w:r w:rsidRPr="00E713DC">
        <w:rPr>
          <w:rFonts w:ascii="Roboto" w:eastAsia="Roboto" w:hAnsi="Roboto" w:cs="Roboto"/>
          <w:color w:val="156082" w:themeColor="accent1"/>
        </w:rPr>
        <w:t>Note: 40mm is about the size of two 20p pieces. 300mm is about a foot or the length of a school ruler.</w:t>
      </w:r>
    </w:p>
    <w:p w14:paraId="1B3038F3" w14:textId="790FB1F9" w:rsidR="4F73E8B9" w:rsidRDefault="1090D8C0" w:rsidP="4F73E8B9">
      <w:pPr>
        <w:spacing w:before="120"/>
      </w:pPr>
      <w:r>
        <w:rPr>
          <w:noProof/>
        </w:rPr>
        <w:drawing>
          <wp:inline distT="0" distB="0" distL="0" distR="0" wp14:anchorId="0DEBA007" wp14:editId="17EECD23">
            <wp:extent cx="5972175" cy="1400175"/>
            <wp:effectExtent l="0" t="0" r="0" b="0"/>
            <wp:docPr id="1766418252" name="drawing" title="Graph showing an actionable repair pothole with  a vertical edge exceeding 40mm and a minimum of 30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18252" name="Picture 1766418252"/>
                    <pic:cNvPicPr/>
                  </pic:nvPicPr>
                  <pic:blipFill>
                    <a:blip r:embed="rId12">
                      <a:extLst>
                        <a:ext uri="{28A0092B-C50C-407E-A947-70E740481C1C}">
                          <a14:useLocalDpi xmlns:a14="http://schemas.microsoft.com/office/drawing/2010/main"/>
                        </a:ext>
                      </a:extLst>
                    </a:blip>
                    <a:stretch>
                      <a:fillRect/>
                    </a:stretch>
                  </pic:blipFill>
                  <pic:spPr>
                    <a:xfrm>
                      <a:off x="0" y="0"/>
                      <a:ext cx="5972175" cy="1400175"/>
                    </a:xfrm>
                    <a:prstGeom prst="rect">
                      <a:avLst/>
                    </a:prstGeom>
                  </pic:spPr>
                </pic:pic>
              </a:graphicData>
            </a:graphic>
          </wp:inline>
        </w:drawing>
      </w:r>
      <w:r w:rsidRPr="54E69FEC">
        <w:rPr>
          <w:rFonts w:ascii="Segoe UI" w:eastAsia="Segoe UI" w:hAnsi="Segoe UI" w:cs="Segoe UI"/>
          <w:i/>
          <w:iCs/>
          <w:color w:val="4A4A4A"/>
          <w:sz w:val="24"/>
          <w:szCs w:val="24"/>
        </w:rPr>
        <w:t>Defects that have a vertical edge exceeding 40mm and are a minimum of 300mm are prioritised for repair.</w:t>
      </w:r>
      <w:r>
        <w:rPr>
          <w:noProof/>
        </w:rPr>
        <w:drawing>
          <wp:inline distT="0" distB="0" distL="0" distR="0" wp14:anchorId="31036ABF" wp14:editId="7E774E50">
            <wp:extent cx="4105275" cy="866775"/>
            <wp:effectExtent l="0" t="0" r="0" b="0"/>
            <wp:docPr id="1513456902" name="drawing" title="Graph showing a non-actionable pothole repair, which does not have a vertical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56902" name="Picture 1513456902"/>
                    <pic:cNvPicPr/>
                  </pic:nvPicPr>
                  <pic:blipFill>
                    <a:blip r:embed="rId13">
                      <a:extLst>
                        <a:ext uri="{28A0092B-C50C-407E-A947-70E740481C1C}">
                          <a14:useLocalDpi xmlns:a14="http://schemas.microsoft.com/office/drawing/2010/main"/>
                        </a:ext>
                      </a:extLst>
                    </a:blip>
                    <a:stretch>
                      <a:fillRect/>
                    </a:stretch>
                  </pic:blipFill>
                  <pic:spPr>
                    <a:xfrm>
                      <a:off x="0" y="0"/>
                      <a:ext cx="4105275" cy="866775"/>
                    </a:xfrm>
                    <a:prstGeom prst="rect">
                      <a:avLst/>
                    </a:prstGeom>
                  </pic:spPr>
                </pic:pic>
              </a:graphicData>
            </a:graphic>
          </wp:inline>
        </w:drawing>
      </w:r>
      <w:r w:rsidRPr="54E69FEC">
        <w:rPr>
          <w:rFonts w:ascii="Segoe UI" w:eastAsia="Segoe UI" w:hAnsi="Segoe UI" w:cs="Segoe UI"/>
          <w:i/>
          <w:iCs/>
          <w:color w:val="4A4A4A"/>
          <w:sz w:val="24"/>
          <w:szCs w:val="24"/>
        </w:rPr>
        <w:t>Defects that do not have a vertical face may not be prioritised for repair.</w:t>
      </w:r>
    </w:p>
    <w:p w14:paraId="75691470" w14:textId="4DFA53EC" w:rsidR="0B144DC7" w:rsidRDefault="0B144DC7" w:rsidP="008A216F">
      <w:pPr>
        <w:pStyle w:val="Heading2"/>
        <w:shd w:val="clear" w:color="auto" w:fill="FFFFFF" w:themeFill="background1"/>
        <w:spacing w:before="480" w:after="240" w:line="240" w:lineRule="auto"/>
      </w:pPr>
      <w:r w:rsidRPr="3ACFB307">
        <w:rPr>
          <w:rFonts w:ascii="Roboto" w:eastAsia="Roboto" w:hAnsi="Roboto" w:cs="Roboto"/>
          <w:b/>
          <w:bCs/>
          <w:color w:val="363636"/>
          <w:sz w:val="24"/>
          <w:szCs w:val="24"/>
        </w:rPr>
        <w:t>Response to defects</w:t>
      </w:r>
    </w:p>
    <w:p w14:paraId="1DDEB46D" w14:textId="627560F6" w:rsidR="0B144DC7" w:rsidRPr="00E713DC" w:rsidRDefault="0B144DC7" w:rsidP="008A216F">
      <w:pPr>
        <w:shd w:val="clear" w:color="auto" w:fill="FFFFFF" w:themeFill="background1"/>
        <w:spacing w:after="255" w:line="240" w:lineRule="auto"/>
        <w:rPr>
          <w:color w:val="156082" w:themeColor="accent1"/>
        </w:rPr>
      </w:pPr>
      <w:r w:rsidRPr="00E713DC">
        <w:rPr>
          <w:rFonts w:ascii="Roboto" w:eastAsia="Roboto" w:hAnsi="Roboto" w:cs="Roboto"/>
          <w:color w:val="156082" w:themeColor="accent1"/>
          <w:sz w:val="24"/>
          <w:szCs w:val="24"/>
        </w:rPr>
        <w:t xml:space="preserve">Not all potholes that are reported to us meet the </w:t>
      </w:r>
      <w:r w:rsidR="004F3828">
        <w:rPr>
          <w:rFonts w:ascii="Roboto" w:eastAsia="Roboto" w:hAnsi="Roboto" w:cs="Roboto"/>
          <w:color w:val="156082" w:themeColor="accent1"/>
          <w:sz w:val="24"/>
          <w:szCs w:val="24"/>
        </w:rPr>
        <w:t xml:space="preserve">investigatory </w:t>
      </w:r>
      <w:r w:rsidRPr="00E713DC">
        <w:rPr>
          <w:rFonts w:ascii="Roboto" w:eastAsia="Roboto" w:hAnsi="Roboto" w:cs="Roboto"/>
          <w:color w:val="156082" w:themeColor="accent1"/>
          <w:sz w:val="24"/>
          <w:szCs w:val="24"/>
        </w:rPr>
        <w:t xml:space="preserve">criteria required to instigate repair. We will not ignore any reports, however, we do have to prioritise our repairs on safety, and it is not practical to fix all the </w:t>
      </w:r>
      <w:r w:rsidR="004F3828">
        <w:rPr>
          <w:rFonts w:ascii="Roboto" w:eastAsia="Roboto" w:hAnsi="Roboto" w:cs="Roboto"/>
          <w:color w:val="156082" w:themeColor="accent1"/>
          <w:sz w:val="24"/>
          <w:szCs w:val="24"/>
        </w:rPr>
        <w:t>defects</w:t>
      </w:r>
      <w:r w:rsidRPr="00E713DC">
        <w:rPr>
          <w:rFonts w:ascii="Roboto" w:eastAsia="Roboto" w:hAnsi="Roboto" w:cs="Roboto"/>
          <w:color w:val="156082" w:themeColor="accent1"/>
          <w:sz w:val="24"/>
          <w:szCs w:val="24"/>
        </w:rPr>
        <w:t xml:space="preserve"> that are reported to us. Based upon the inspectors’ assessment of a defect</w:t>
      </w:r>
      <w:r w:rsidR="004F3828">
        <w:rPr>
          <w:rFonts w:ascii="Roboto" w:eastAsia="Roboto" w:hAnsi="Roboto" w:cs="Roboto"/>
          <w:color w:val="156082" w:themeColor="accent1"/>
          <w:sz w:val="24"/>
          <w:szCs w:val="24"/>
        </w:rPr>
        <w:t>,</w:t>
      </w:r>
      <w:r w:rsidRPr="00E713DC">
        <w:rPr>
          <w:rFonts w:ascii="Roboto" w:eastAsia="Roboto" w:hAnsi="Roboto" w:cs="Roboto"/>
          <w:color w:val="156082" w:themeColor="accent1"/>
          <w:sz w:val="24"/>
          <w:szCs w:val="24"/>
        </w:rPr>
        <w:t xml:space="preserve"> it will be allocated a response time for repair or make safe, which may be:</w:t>
      </w:r>
    </w:p>
    <w:p w14:paraId="14593D12" w14:textId="0A7571C7" w:rsidR="0B144DC7" w:rsidRPr="00E713DC" w:rsidRDefault="0B144DC7" w:rsidP="008A216F">
      <w:pPr>
        <w:pStyle w:val="ListParagraph"/>
        <w:numPr>
          <w:ilvl w:val="0"/>
          <w:numId w:val="22"/>
        </w:numPr>
        <w:shd w:val="clear" w:color="auto" w:fill="FFFFFF" w:themeFill="background1"/>
        <w:spacing w:after="120" w:line="240" w:lineRule="auto"/>
        <w:ind w:left="480"/>
        <w:rPr>
          <w:rFonts w:ascii="Roboto" w:eastAsia="Roboto" w:hAnsi="Roboto" w:cs="Roboto"/>
          <w:color w:val="156082" w:themeColor="accent1"/>
          <w:sz w:val="24"/>
          <w:szCs w:val="24"/>
        </w:rPr>
      </w:pPr>
      <w:r w:rsidRPr="00E713DC">
        <w:rPr>
          <w:rFonts w:ascii="Roboto" w:eastAsia="Roboto" w:hAnsi="Roboto" w:cs="Roboto"/>
          <w:color w:val="156082" w:themeColor="accent1"/>
          <w:sz w:val="24"/>
          <w:szCs w:val="24"/>
        </w:rPr>
        <w:t>3 hrs (including weekends and Bank Holidays).</w:t>
      </w:r>
    </w:p>
    <w:p w14:paraId="511DEB3B" w14:textId="70508E89" w:rsidR="0B144DC7" w:rsidRPr="00E713DC" w:rsidRDefault="0B144DC7" w:rsidP="008A216F">
      <w:pPr>
        <w:pStyle w:val="ListParagraph"/>
        <w:numPr>
          <w:ilvl w:val="0"/>
          <w:numId w:val="22"/>
        </w:numPr>
        <w:shd w:val="clear" w:color="auto" w:fill="FFFFFF" w:themeFill="background1"/>
        <w:spacing w:before="64" w:after="120" w:line="240" w:lineRule="auto"/>
        <w:ind w:left="480"/>
        <w:rPr>
          <w:rFonts w:ascii="Roboto" w:eastAsia="Roboto" w:hAnsi="Roboto" w:cs="Roboto"/>
          <w:color w:val="156082" w:themeColor="accent1"/>
          <w:sz w:val="24"/>
          <w:szCs w:val="24"/>
        </w:rPr>
      </w:pPr>
      <w:r w:rsidRPr="00E713DC">
        <w:rPr>
          <w:rFonts w:ascii="Roboto" w:eastAsia="Roboto" w:hAnsi="Roboto" w:cs="Roboto"/>
          <w:color w:val="156082" w:themeColor="accent1"/>
          <w:sz w:val="24"/>
          <w:szCs w:val="24"/>
        </w:rPr>
        <w:t>24hrs (including weekends and Bank Holidays).</w:t>
      </w:r>
    </w:p>
    <w:p w14:paraId="0BBCFCD5" w14:textId="63DE2BCA" w:rsidR="0B144DC7" w:rsidRPr="00E713DC" w:rsidRDefault="0B144DC7" w:rsidP="008A216F">
      <w:pPr>
        <w:pStyle w:val="ListParagraph"/>
        <w:numPr>
          <w:ilvl w:val="0"/>
          <w:numId w:val="22"/>
        </w:numPr>
        <w:shd w:val="clear" w:color="auto" w:fill="FFFFFF" w:themeFill="background1"/>
        <w:spacing w:before="64" w:after="120" w:line="240" w:lineRule="auto"/>
        <w:ind w:left="480"/>
        <w:rPr>
          <w:rFonts w:ascii="Roboto" w:eastAsia="Roboto" w:hAnsi="Roboto" w:cs="Roboto"/>
          <w:color w:val="156082" w:themeColor="accent1"/>
          <w:sz w:val="24"/>
          <w:szCs w:val="24"/>
        </w:rPr>
      </w:pPr>
      <w:r w:rsidRPr="00E713DC">
        <w:rPr>
          <w:rFonts w:ascii="Roboto" w:eastAsia="Roboto" w:hAnsi="Roboto" w:cs="Roboto"/>
          <w:color w:val="156082" w:themeColor="accent1"/>
          <w:sz w:val="24"/>
          <w:szCs w:val="24"/>
        </w:rPr>
        <w:t>7 days (calendar days)</w:t>
      </w:r>
    </w:p>
    <w:p w14:paraId="0AD80110" w14:textId="6486808F" w:rsidR="0B144DC7" w:rsidRPr="00E713DC" w:rsidRDefault="0B144DC7" w:rsidP="008A216F">
      <w:pPr>
        <w:pStyle w:val="ListParagraph"/>
        <w:numPr>
          <w:ilvl w:val="0"/>
          <w:numId w:val="22"/>
        </w:numPr>
        <w:shd w:val="clear" w:color="auto" w:fill="FFFFFF" w:themeFill="background1"/>
        <w:spacing w:before="64" w:after="120" w:line="240" w:lineRule="auto"/>
        <w:ind w:left="480"/>
        <w:rPr>
          <w:rFonts w:ascii="Roboto" w:eastAsia="Roboto" w:hAnsi="Roboto" w:cs="Roboto"/>
          <w:color w:val="156082" w:themeColor="accent1"/>
          <w:sz w:val="24"/>
          <w:szCs w:val="24"/>
        </w:rPr>
      </w:pPr>
      <w:r w:rsidRPr="00E713DC">
        <w:rPr>
          <w:rFonts w:ascii="Roboto" w:eastAsia="Roboto" w:hAnsi="Roboto" w:cs="Roboto"/>
          <w:color w:val="156082" w:themeColor="accent1"/>
          <w:sz w:val="24"/>
          <w:szCs w:val="24"/>
        </w:rPr>
        <w:lastRenderedPageBreak/>
        <w:t>28 days (calendar days)</w:t>
      </w:r>
    </w:p>
    <w:p w14:paraId="4EEE998F" w14:textId="3EB4CC33" w:rsidR="0B144DC7" w:rsidRPr="00E713DC" w:rsidRDefault="0B144DC7" w:rsidP="008A216F">
      <w:pPr>
        <w:pStyle w:val="ListParagraph"/>
        <w:numPr>
          <w:ilvl w:val="0"/>
          <w:numId w:val="22"/>
        </w:numPr>
        <w:shd w:val="clear" w:color="auto" w:fill="FFFFFF" w:themeFill="background1"/>
        <w:spacing w:before="64" w:after="120" w:line="240" w:lineRule="auto"/>
        <w:ind w:left="480"/>
        <w:rPr>
          <w:rFonts w:ascii="Roboto" w:eastAsia="Roboto" w:hAnsi="Roboto" w:cs="Roboto"/>
          <w:color w:val="156082" w:themeColor="accent1"/>
          <w:sz w:val="24"/>
          <w:szCs w:val="24"/>
        </w:rPr>
      </w:pPr>
      <w:r w:rsidRPr="00E713DC">
        <w:rPr>
          <w:rFonts w:ascii="Roboto" w:eastAsia="Roboto" w:hAnsi="Roboto" w:cs="Roboto"/>
          <w:color w:val="156082" w:themeColor="accent1"/>
          <w:sz w:val="24"/>
          <w:szCs w:val="24"/>
        </w:rPr>
        <w:t>Programmed works*</w:t>
      </w:r>
    </w:p>
    <w:p w14:paraId="6D08D169" w14:textId="5F06FFB5" w:rsidR="0B144DC7" w:rsidRPr="00E713DC" w:rsidRDefault="0B144DC7" w:rsidP="008A216F">
      <w:pPr>
        <w:shd w:val="clear" w:color="auto" w:fill="FFFFFF" w:themeFill="background1"/>
        <w:spacing w:after="255" w:line="240" w:lineRule="auto"/>
        <w:rPr>
          <w:color w:val="156082" w:themeColor="accent1"/>
        </w:rPr>
      </w:pPr>
      <w:r w:rsidRPr="008A216F">
        <w:rPr>
          <w:rFonts w:ascii="Roboto" w:eastAsia="Roboto" w:hAnsi="Roboto" w:cs="Roboto"/>
          <w:b/>
          <w:bCs/>
          <w:color w:val="156082" w:themeColor="accent1"/>
          <w:sz w:val="24"/>
          <w:szCs w:val="24"/>
        </w:rPr>
        <w:t>*</w:t>
      </w:r>
      <w:r w:rsidRPr="00E713DC">
        <w:rPr>
          <w:rFonts w:ascii="Roboto" w:eastAsia="Roboto" w:hAnsi="Roboto" w:cs="Roboto"/>
          <w:color w:val="156082" w:themeColor="accent1"/>
          <w:sz w:val="24"/>
          <w:szCs w:val="24"/>
        </w:rPr>
        <w:t xml:space="preserve"> Defects that are recorded as programmed for repair are used to assist with the choice of roads and footways for resurfacing.</w:t>
      </w:r>
    </w:p>
    <w:p w14:paraId="04858B56" w14:textId="77777777" w:rsidR="00D824DB" w:rsidRPr="00FA3D06" w:rsidRDefault="00D824DB" w:rsidP="00D824DB">
      <w:pPr>
        <w:spacing w:before="120"/>
        <w:rPr>
          <w:rFonts w:ascii="Arial" w:hAnsi="Arial" w:cs="Arial"/>
          <w:b/>
        </w:rPr>
      </w:pPr>
      <w:r w:rsidRPr="00FA3D06">
        <w:rPr>
          <w:rFonts w:ascii="Arial" w:hAnsi="Arial" w:cs="Arial"/>
          <w:b/>
        </w:rPr>
        <w:t>A3.2. – What we are doing to tackle potholes</w:t>
      </w:r>
    </w:p>
    <w:p w14:paraId="7DAAFF54" w14:textId="3F408A9D" w:rsidR="004C0ACA" w:rsidRPr="008A497E" w:rsidRDefault="00EA0F3C" w:rsidP="004C0ACA">
      <w:pPr>
        <w:rPr>
          <w:rFonts w:ascii="Arial" w:hAnsi="Arial" w:cs="Arial"/>
          <w:iCs/>
          <w:color w:val="156082" w:themeColor="accent1"/>
        </w:rPr>
      </w:pPr>
      <w:r w:rsidRPr="008A497E">
        <w:rPr>
          <w:rFonts w:ascii="Arial" w:hAnsi="Arial" w:cs="Arial"/>
          <w:iCs/>
          <w:color w:val="156082" w:themeColor="accent1"/>
        </w:rPr>
        <w:t>The Cou</w:t>
      </w:r>
      <w:r w:rsidR="00B1268A" w:rsidRPr="008A497E">
        <w:rPr>
          <w:rFonts w:ascii="Arial" w:hAnsi="Arial" w:cs="Arial"/>
          <w:iCs/>
          <w:color w:val="156082" w:themeColor="accent1"/>
        </w:rPr>
        <w:t>n</w:t>
      </w:r>
      <w:r w:rsidRPr="008A497E">
        <w:rPr>
          <w:rFonts w:ascii="Arial" w:hAnsi="Arial" w:cs="Arial"/>
          <w:iCs/>
          <w:color w:val="156082" w:themeColor="accent1"/>
        </w:rPr>
        <w:t xml:space="preserve">cil repaired </w:t>
      </w:r>
      <w:r w:rsidR="004C0ACA" w:rsidRPr="00DB5F19">
        <w:rPr>
          <w:rFonts w:ascii="Arial" w:hAnsi="Arial" w:cs="Arial"/>
          <w:b/>
          <w:bCs/>
          <w:iCs/>
          <w:color w:val="156082" w:themeColor="accent1"/>
        </w:rPr>
        <w:t>1,492</w:t>
      </w:r>
      <w:r w:rsidRPr="00DB5F19">
        <w:rPr>
          <w:rFonts w:ascii="Arial" w:hAnsi="Arial" w:cs="Arial"/>
          <w:b/>
          <w:bCs/>
          <w:iCs/>
          <w:color w:val="156082" w:themeColor="accent1"/>
        </w:rPr>
        <w:t xml:space="preserve"> potholes</w:t>
      </w:r>
      <w:r w:rsidRPr="008A497E">
        <w:rPr>
          <w:rFonts w:ascii="Arial" w:hAnsi="Arial" w:cs="Arial"/>
          <w:iCs/>
          <w:color w:val="156082" w:themeColor="accent1"/>
        </w:rPr>
        <w:t xml:space="preserve"> during 2025/26</w:t>
      </w:r>
      <w:r w:rsidR="004C0ACA" w:rsidRPr="008A497E">
        <w:rPr>
          <w:rFonts w:ascii="Arial" w:hAnsi="Arial" w:cs="Arial"/>
          <w:iCs/>
          <w:color w:val="156082" w:themeColor="accent1"/>
        </w:rPr>
        <w:t xml:space="preserve">, </w:t>
      </w:r>
      <w:r w:rsidR="002736E0" w:rsidRPr="00DB5F19">
        <w:rPr>
          <w:rFonts w:ascii="Arial" w:hAnsi="Arial" w:cs="Arial"/>
          <w:b/>
          <w:bCs/>
          <w:iCs/>
          <w:color w:val="156082" w:themeColor="accent1"/>
        </w:rPr>
        <w:t>1,590</w:t>
      </w:r>
      <w:r w:rsidR="002736E0" w:rsidRPr="008A497E">
        <w:rPr>
          <w:rFonts w:ascii="Arial" w:hAnsi="Arial" w:cs="Arial"/>
          <w:iCs/>
          <w:color w:val="156082" w:themeColor="accent1"/>
        </w:rPr>
        <w:t xml:space="preserve"> du</w:t>
      </w:r>
      <w:r w:rsidR="00EF2E89" w:rsidRPr="008A497E">
        <w:rPr>
          <w:rFonts w:ascii="Arial" w:hAnsi="Arial" w:cs="Arial"/>
          <w:iCs/>
          <w:color w:val="156082" w:themeColor="accent1"/>
        </w:rPr>
        <w:t>ring</w:t>
      </w:r>
      <w:r w:rsidR="004C0ACA" w:rsidRPr="008A497E">
        <w:rPr>
          <w:color w:val="156082" w:themeColor="accent1"/>
        </w:rPr>
        <w:t xml:space="preserve"> </w:t>
      </w:r>
      <w:r w:rsidR="004C0ACA" w:rsidRPr="008A497E">
        <w:rPr>
          <w:rFonts w:ascii="Arial" w:hAnsi="Arial" w:cs="Arial"/>
          <w:iCs/>
          <w:color w:val="156082" w:themeColor="accent1"/>
        </w:rPr>
        <w:t>202</w:t>
      </w:r>
      <w:r w:rsidR="00EF2E89" w:rsidRPr="008A497E">
        <w:rPr>
          <w:rFonts w:ascii="Arial" w:hAnsi="Arial" w:cs="Arial"/>
          <w:iCs/>
          <w:color w:val="156082" w:themeColor="accent1"/>
        </w:rPr>
        <w:t>4</w:t>
      </w:r>
      <w:r w:rsidR="004C0ACA" w:rsidRPr="008A497E">
        <w:rPr>
          <w:rFonts w:ascii="Arial" w:hAnsi="Arial" w:cs="Arial"/>
          <w:iCs/>
          <w:color w:val="156082" w:themeColor="accent1"/>
        </w:rPr>
        <w:t>/202</w:t>
      </w:r>
      <w:r w:rsidR="00EF2E89" w:rsidRPr="008A497E">
        <w:rPr>
          <w:rFonts w:ascii="Arial" w:hAnsi="Arial" w:cs="Arial"/>
          <w:iCs/>
          <w:color w:val="156082" w:themeColor="accent1"/>
        </w:rPr>
        <w:t xml:space="preserve">5 and </w:t>
      </w:r>
      <w:r w:rsidR="004C0ACA" w:rsidRPr="00DB5F19">
        <w:rPr>
          <w:rFonts w:ascii="Arial" w:hAnsi="Arial" w:cs="Arial"/>
          <w:b/>
          <w:bCs/>
          <w:iCs/>
          <w:color w:val="156082" w:themeColor="accent1"/>
        </w:rPr>
        <w:t>1,168</w:t>
      </w:r>
      <w:r w:rsidR="00EF2E89" w:rsidRPr="008A497E">
        <w:rPr>
          <w:rFonts w:ascii="Arial" w:hAnsi="Arial" w:cs="Arial"/>
          <w:iCs/>
          <w:color w:val="156082" w:themeColor="accent1"/>
        </w:rPr>
        <w:t xml:space="preserve"> during 2023/24 financial years.</w:t>
      </w:r>
    </w:p>
    <w:p w14:paraId="1B8C4872" w14:textId="77777777" w:rsidR="00293D62" w:rsidRPr="008A497E" w:rsidRDefault="00293D62" w:rsidP="00293D62">
      <w:pPr>
        <w:rPr>
          <w:rFonts w:ascii="Arial" w:hAnsi="Arial" w:cs="Arial"/>
          <w:iCs/>
          <w:color w:val="156082" w:themeColor="accent1"/>
        </w:rPr>
      </w:pPr>
      <w:r w:rsidRPr="008A497E">
        <w:rPr>
          <w:rFonts w:ascii="Arial" w:hAnsi="Arial" w:cs="Arial"/>
          <w:b/>
          <w:bCs/>
          <w:iCs/>
          <w:color w:val="156082" w:themeColor="accent1"/>
        </w:rPr>
        <w:t>Preventative surfacing &amp; resurfacing</w:t>
      </w:r>
      <w:r w:rsidRPr="008A497E">
        <w:rPr>
          <w:rFonts w:ascii="Arial" w:hAnsi="Arial" w:cs="Arial"/>
          <w:iCs/>
          <w:color w:val="156082" w:themeColor="accent1"/>
        </w:rPr>
        <w:t>:</w:t>
      </w:r>
    </w:p>
    <w:p w14:paraId="6FC40C29" w14:textId="7409F328" w:rsidR="00293D62" w:rsidRPr="008A497E" w:rsidRDefault="00293D62" w:rsidP="00293D62">
      <w:pPr>
        <w:rPr>
          <w:rFonts w:ascii="Arial" w:hAnsi="Arial" w:cs="Arial"/>
          <w:iCs/>
          <w:color w:val="156082" w:themeColor="accent1"/>
        </w:rPr>
      </w:pPr>
      <w:r w:rsidRPr="008A497E">
        <w:rPr>
          <w:rFonts w:ascii="Arial" w:hAnsi="Arial" w:cs="Arial"/>
          <w:iCs/>
          <w:color w:val="156082" w:themeColor="accent1"/>
        </w:rPr>
        <w:t>The Council’s significant £17M Capital Investment programme 2020/21 to 2026/27 along with the DfT Bridges &amp; Carriageway</w:t>
      </w:r>
      <w:r w:rsidR="00EE4124">
        <w:rPr>
          <w:rFonts w:ascii="Arial" w:hAnsi="Arial" w:cs="Arial"/>
          <w:iCs/>
          <w:color w:val="156082" w:themeColor="accent1"/>
        </w:rPr>
        <w:t xml:space="preserve"> LTP </w:t>
      </w:r>
      <w:r w:rsidRPr="008A497E">
        <w:rPr>
          <w:rFonts w:ascii="Arial" w:hAnsi="Arial" w:cs="Arial"/>
          <w:iCs/>
          <w:color w:val="156082" w:themeColor="accent1"/>
        </w:rPr>
        <w:t xml:space="preserve">annual award </w:t>
      </w:r>
      <w:r w:rsidR="008A497E" w:rsidRPr="008A497E">
        <w:rPr>
          <w:rFonts w:ascii="Arial" w:hAnsi="Arial" w:cs="Arial"/>
          <w:iCs/>
          <w:color w:val="156082" w:themeColor="accent1"/>
        </w:rPr>
        <w:t>has</w:t>
      </w:r>
      <w:r w:rsidRPr="008A497E">
        <w:rPr>
          <w:rFonts w:ascii="Arial" w:hAnsi="Arial" w:cs="Arial"/>
          <w:iCs/>
          <w:color w:val="156082" w:themeColor="accent1"/>
        </w:rPr>
        <w:t xml:space="preserve"> improve</w:t>
      </w:r>
      <w:r w:rsidR="008A497E" w:rsidRPr="008A497E">
        <w:rPr>
          <w:rFonts w:ascii="Arial" w:hAnsi="Arial" w:cs="Arial"/>
          <w:iCs/>
          <w:color w:val="156082" w:themeColor="accent1"/>
        </w:rPr>
        <w:t>d</w:t>
      </w:r>
      <w:r w:rsidRPr="008A497E">
        <w:rPr>
          <w:rFonts w:ascii="Arial" w:hAnsi="Arial" w:cs="Arial"/>
          <w:iCs/>
          <w:color w:val="156082" w:themeColor="accent1"/>
        </w:rPr>
        <w:t xml:space="preserve"> the Roads and Footpaths network within Reading</w:t>
      </w:r>
      <w:r w:rsidR="008A497E" w:rsidRPr="008A497E">
        <w:rPr>
          <w:rFonts w:ascii="Arial" w:hAnsi="Arial" w:cs="Arial"/>
          <w:iCs/>
          <w:color w:val="156082" w:themeColor="accent1"/>
        </w:rPr>
        <w:t xml:space="preserve">, </w:t>
      </w:r>
      <w:r w:rsidRPr="008A497E">
        <w:rPr>
          <w:rFonts w:ascii="Arial" w:hAnsi="Arial" w:cs="Arial"/>
          <w:iCs/>
          <w:color w:val="156082" w:themeColor="accent1"/>
        </w:rPr>
        <w:t xml:space="preserve">reduced the number of potholes forming and is resulting in manageable pothole levels, </w:t>
      </w:r>
      <w:r w:rsidR="00EF2E89" w:rsidRPr="008A497E">
        <w:rPr>
          <w:rFonts w:ascii="Arial" w:hAnsi="Arial" w:cs="Arial"/>
          <w:iCs/>
          <w:color w:val="156082" w:themeColor="accent1"/>
        </w:rPr>
        <w:t xml:space="preserve">as bourne out by our annual pothole repair numbers, </w:t>
      </w:r>
      <w:r w:rsidRPr="008A497E">
        <w:rPr>
          <w:rFonts w:ascii="Arial" w:hAnsi="Arial" w:cs="Arial"/>
          <w:iCs/>
          <w:color w:val="156082" w:themeColor="accent1"/>
        </w:rPr>
        <w:t>less disruption to highway users on the highway network and reduced compensation claims.</w:t>
      </w:r>
    </w:p>
    <w:p w14:paraId="4F137D6D" w14:textId="6123B5A1" w:rsidR="00293D62" w:rsidRPr="008A497E" w:rsidRDefault="00293D62" w:rsidP="00293D62">
      <w:pPr>
        <w:rPr>
          <w:rFonts w:ascii="Arial" w:hAnsi="Arial" w:cs="Arial"/>
          <w:iCs/>
          <w:color w:val="156082" w:themeColor="accent1"/>
        </w:rPr>
      </w:pPr>
      <w:r w:rsidRPr="008A497E">
        <w:rPr>
          <w:rFonts w:ascii="Arial" w:hAnsi="Arial" w:cs="Arial"/>
          <w:iCs/>
          <w:color w:val="156082" w:themeColor="accent1"/>
        </w:rPr>
        <w:t xml:space="preserve">The Council has improved over 900 local roads within the Borough since 2020/21 improving the local U (unclassified) road condition from a 35% in Green (good) condition in 2019/20 to </w:t>
      </w:r>
      <w:r w:rsidRPr="008A497E">
        <w:rPr>
          <w:rFonts w:ascii="Arial" w:hAnsi="Arial" w:cs="Arial"/>
          <w:b/>
          <w:bCs/>
          <w:iCs/>
          <w:color w:val="156082" w:themeColor="accent1"/>
        </w:rPr>
        <w:t>79% Green</w:t>
      </w:r>
      <w:r w:rsidRPr="008A497E">
        <w:rPr>
          <w:rFonts w:ascii="Arial" w:hAnsi="Arial" w:cs="Arial"/>
          <w:iCs/>
          <w:color w:val="156082" w:themeColor="accent1"/>
        </w:rPr>
        <w:t xml:space="preserve"> (good) condition in 202</w:t>
      </w:r>
      <w:r w:rsidR="00CA5A2A">
        <w:rPr>
          <w:rFonts w:ascii="Arial" w:hAnsi="Arial" w:cs="Arial"/>
          <w:iCs/>
          <w:color w:val="156082" w:themeColor="accent1"/>
        </w:rPr>
        <w:t>5</w:t>
      </w:r>
      <w:r w:rsidRPr="008A497E">
        <w:rPr>
          <w:rFonts w:ascii="Arial" w:hAnsi="Arial" w:cs="Arial"/>
          <w:iCs/>
          <w:color w:val="156082" w:themeColor="accent1"/>
        </w:rPr>
        <w:t xml:space="preserve">/26. This programme delivered </w:t>
      </w:r>
      <w:r w:rsidRPr="008A497E">
        <w:rPr>
          <w:rFonts w:ascii="Arial" w:hAnsi="Arial" w:cs="Arial"/>
          <w:b/>
          <w:bCs/>
          <w:iCs/>
          <w:color w:val="156082" w:themeColor="accent1"/>
        </w:rPr>
        <w:t>29.746 km</w:t>
      </w:r>
      <w:r w:rsidRPr="008A497E">
        <w:rPr>
          <w:rFonts w:ascii="Arial" w:hAnsi="Arial" w:cs="Arial"/>
          <w:iCs/>
          <w:color w:val="156082" w:themeColor="accent1"/>
        </w:rPr>
        <w:t xml:space="preserve"> (330,973 m2) of Classified (A, B &amp; C) and local main roads resurfacing, </w:t>
      </w:r>
      <w:r w:rsidRPr="008A497E">
        <w:rPr>
          <w:rFonts w:ascii="Arial" w:hAnsi="Arial" w:cs="Arial"/>
          <w:b/>
          <w:bCs/>
          <w:iCs/>
          <w:color w:val="156082" w:themeColor="accent1"/>
        </w:rPr>
        <w:t>15.919 km</w:t>
      </w:r>
      <w:r w:rsidRPr="008A497E">
        <w:rPr>
          <w:rFonts w:ascii="Arial" w:hAnsi="Arial" w:cs="Arial"/>
          <w:iCs/>
          <w:color w:val="156082" w:themeColor="accent1"/>
        </w:rPr>
        <w:t xml:space="preserve"> (123,303 m2) of specialist concrete road surfacing (Miles Macadam), </w:t>
      </w:r>
      <w:r w:rsidRPr="008A497E">
        <w:rPr>
          <w:rFonts w:ascii="Arial" w:hAnsi="Arial" w:cs="Arial"/>
          <w:b/>
          <w:bCs/>
          <w:iCs/>
          <w:color w:val="156082" w:themeColor="accent1"/>
        </w:rPr>
        <w:t xml:space="preserve">101.146 km </w:t>
      </w:r>
      <w:r w:rsidRPr="00293D62">
        <w:rPr>
          <w:rFonts w:ascii="Arial" w:hAnsi="Arial" w:cs="Arial"/>
          <w:iCs/>
        </w:rPr>
        <w:t>(</w:t>
      </w:r>
      <w:r w:rsidRPr="008A497E">
        <w:rPr>
          <w:rFonts w:ascii="Arial" w:hAnsi="Arial" w:cs="Arial"/>
          <w:iCs/>
          <w:color w:val="156082" w:themeColor="accent1"/>
        </w:rPr>
        <w:t xml:space="preserve">1,039,000 m2) of ‘U’ Unclassified local roads, </w:t>
      </w:r>
      <w:r w:rsidRPr="008A497E">
        <w:rPr>
          <w:rFonts w:ascii="Arial" w:hAnsi="Arial" w:cs="Arial"/>
          <w:b/>
          <w:bCs/>
          <w:iCs/>
          <w:color w:val="156082" w:themeColor="accent1"/>
        </w:rPr>
        <w:t>1.6 km</w:t>
      </w:r>
      <w:r w:rsidRPr="008A497E">
        <w:rPr>
          <w:rFonts w:ascii="Arial" w:hAnsi="Arial" w:cs="Arial"/>
          <w:iCs/>
          <w:color w:val="156082" w:themeColor="accent1"/>
        </w:rPr>
        <w:t xml:space="preserve"> (60,000 m2) of Rhinophalt carriageways preservation, </w:t>
      </w:r>
      <w:r w:rsidRPr="008A497E">
        <w:rPr>
          <w:rFonts w:ascii="Arial" w:hAnsi="Arial" w:cs="Arial"/>
          <w:b/>
          <w:bCs/>
          <w:iCs/>
          <w:color w:val="156082" w:themeColor="accent1"/>
        </w:rPr>
        <w:t>6.549 km</w:t>
      </w:r>
      <w:r w:rsidRPr="008A497E">
        <w:rPr>
          <w:rFonts w:ascii="Arial" w:hAnsi="Arial" w:cs="Arial"/>
          <w:iCs/>
          <w:color w:val="156082" w:themeColor="accent1"/>
        </w:rPr>
        <w:t xml:space="preserve"> (19,775 m2) of Rhinophalt footway preservation and </w:t>
      </w:r>
      <w:r w:rsidRPr="008A497E">
        <w:rPr>
          <w:rFonts w:ascii="Arial" w:hAnsi="Arial" w:cs="Arial"/>
          <w:b/>
          <w:bCs/>
          <w:iCs/>
          <w:color w:val="156082" w:themeColor="accent1"/>
        </w:rPr>
        <w:t>2.9 km</w:t>
      </w:r>
      <w:r w:rsidRPr="008A497E">
        <w:rPr>
          <w:rFonts w:ascii="Arial" w:hAnsi="Arial" w:cs="Arial"/>
          <w:iCs/>
          <w:color w:val="156082" w:themeColor="accent1"/>
        </w:rPr>
        <w:t xml:space="preserve"> of footway reconstruction.</w:t>
      </w:r>
    </w:p>
    <w:p w14:paraId="39BF943E" w14:textId="00A17F6A" w:rsidR="00293D62" w:rsidRPr="00293D62" w:rsidRDefault="00293D62" w:rsidP="00293D62">
      <w:pPr>
        <w:rPr>
          <w:rFonts w:ascii="Arial" w:hAnsi="Arial" w:cs="Arial"/>
          <w:iCs/>
        </w:rPr>
      </w:pPr>
      <w:r w:rsidRPr="008A497E">
        <w:rPr>
          <w:rFonts w:ascii="Arial" w:hAnsi="Arial" w:cs="Arial"/>
          <w:iCs/>
          <w:color w:val="156082" w:themeColor="accent1"/>
        </w:rPr>
        <w:t xml:space="preserve">The Council initially prioritised the reconstruction of those </w:t>
      </w:r>
      <w:r w:rsidR="00CA5A2A">
        <w:rPr>
          <w:rFonts w:ascii="Arial" w:hAnsi="Arial" w:cs="Arial"/>
          <w:iCs/>
          <w:color w:val="156082" w:themeColor="accent1"/>
        </w:rPr>
        <w:t>high-risk</w:t>
      </w:r>
      <w:r w:rsidR="00896E9E">
        <w:rPr>
          <w:rFonts w:ascii="Arial" w:hAnsi="Arial" w:cs="Arial"/>
          <w:iCs/>
          <w:color w:val="156082" w:themeColor="accent1"/>
        </w:rPr>
        <w:t xml:space="preserve"> </w:t>
      </w:r>
      <w:r w:rsidRPr="008A497E">
        <w:rPr>
          <w:rFonts w:ascii="Arial" w:hAnsi="Arial" w:cs="Arial"/>
          <w:iCs/>
          <w:color w:val="156082" w:themeColor="accent1"/>
        </w:rPr>
        <w:t xml:space="preserve">footpaths that have been damaged due to vehicle parking pressure by strengthening and resurfacing to ensure that they withstand any vehicle parking. To date over </w:t>
      </w:r>
      <w:r w:rsidRPr="008A497E">
        <w:rPr>
          <w:rFonts w:ascii="Arial" w:hAnsi="Arial" w:cs="Arial"/>
          <w:b/>
          <w:bCs/>
          <w:iCs/>
          <w:color w:val="156082" w:themeColor="accent1"/>
        </w:rPr>
        <w:t>175</w:t>
      </w:r>
      <w:r w:rsidRPr="008A497E">
        <w:rPr>
          <w:rFonts w:ascii="Arial" w:hAnsi="Arial" w:cs="Arial"/>
          <w:iCs/>
          <w:color w:val="156082" w:themeColor="accent1"/>
        </w:rPr>
        <w:t xml:space="preserve"> footpaths have been improved since 2020/21</w:t>
      </w:r>
      <w:r w:rsidRPr="00293D62">
        <w:rPr>
          <w:rFonts w:ascii="Arial" w:hAnsi="Arial" w:cs="Arial"/>
          <w:iCs/>
        </w:rPr>
        <w:t xml:space="preserve">. </w:t>
      </w:r>
    </w:p>
    <w:p w14:paraId="05A6D99B" w14:textId="77777777" w:rsidR="00293D62" w:rsidRPr="004E6EC1" w:rsidRDefault="00293D62" w:rsidP="00293D62">
      <w:pPr>
        <w:rPr>
          <w:rFonts w:ascii="Arial" w:hAnsi="Arial" w:cs="Arial"/>
          <w:b/>
          <w:bCs/>
          <w:iCs/>
          <w:color w:val="156082" w:themeColor="accent1"/>
        </w:rPr>
      </w:pPr>
      <w:r w:rsidRPr="004E6EC1">
        <w:rPr>
          <w:rFonts w:ascii="Arial" w:hAnsi="Arial" w:cs="Arial"/>
          <w:b/>
          <w:bCs/>
          <w:iCs/>
          <w:color w:val="156082" w:themeColor="accent1"/>
        </w:rPr>
        <w:t xml:space="preserve">Preservation: </w:t>
      </w:r>
    </w:p>
    <w:p w14:paraId="6CF6C2EF" w14:textId="7205AE6B" w:rsidR="00293D62" w:rsidRPr="004E6EC1" w:rsidRDefault="00293D62" w:rsidP="00293D62">
      <w:pPr>
        <w:rPr>
          <w:rFonts w:ascii="Arial" w:hAnsi="Arial" w:cs="Arial"/>
          <w:iCs/>
          <w:color w:val="156082" w:themeColor="accent1"/>
        </w:rPr>
      </w:pPr>
      <w:r w:rsidRPr="004E6EC1">
        <w:rPr>
          <w:rFonts w:ascii="Arial" w:hAnsi="Arial" w:cs="Arial"/>
          <w:b/>
          <w:bCs/>
          <w:iCs/>
          <w:color w:val="156082" w:themeColor="accent1"/>
        </w:rPr>
        <w:t>1.2 km</w:t>
      </w:r>
      <w:r w:rsidRPr="004E6EC1">
        <w:rPr>
          <w:rFonts w:ascii="Arial" w:hAnsi="Arial" w:cs="Arial"/>
          <w:iCs/>
          <w:color w:val="156082" w:themeColor="accent1"/>
        </w:rPr>
        <w:t xml:space="preserve"> (60,000 m2) of Rhinophalt carriageway preservation has been applied </w:t>
      </w:r>
      <w:r w:rsidR="000E34F8" w:rsidRPr="004E6EC1">
        <w:rPr>
          <w:rFonts w:ascii="Arial" w:hAnsi="Arial" w:cs="Arial"/>
          <w:iCs/>
          <w:color w:val="156082" w:themeColor="accent1"/>
        </w:rPr>
        <w:t xml:space="preserve">using </w:t>
      </w:r>
      <w:r w:rsidRPr="004E6EC1">
        <w:rPr>
          <w:rFonts w:ascii="Arial" w:hAnsi="Arial" w:cs="Arial"/>
          <w:iCs/>
          <w:color w:val="156082" w:themeColor="accent1"/>
        </w:rPr>
        <w:t xml:space="preserve">Rhinophalt footway preservation. The Council’s and DfT’s capital investment programme has addressed the local road network, going forward this will enable attention to move to main road preservation solutions, including Rhinophalt type preservation, surface dressing etc., to maintain the good road condition </w:t>
      </w:r>
      <w:r w:rsidR="00312D22">
        <w:rPr>
          <w:rFonts w:ascii="Arial" w:hAnsi="Arial" w:cs="Arial"/>
          <w:iCs/>
          <w:color w:val="156082" w:themeColor="accent1"/>
        </w:rPr>
        <w:t xml:space="preserve">(steady state) </w:t>
      </w:r>
      <w:r w:rsidR="00877B9D">
        <w:rPr>
          <w:rFonts w:ascii="Arial" w:hAnsi="Arial" w:cs="Arial"/>
          <w:iCs/>
          <w:color w:val="156082" w:themeColor="accent1"/>
        </w:rPr>
        <w:t xml:space="preserve">of </w:t>
      </w:r>
      <w:r w:rsidRPr="004E6EC1">
        <w:rPr>
          <w:rFonts w:ascii="Arial" w:hAnsi="Arial" w:cs="Arial"/>
          <w:iCs/>
          <w:color w:val="156082" w:themeColor="accent1"/>
        </w:rPr>
        <w:t xml:space="preserve">our </w:t>
      </w:r>
      <w:r w:rsidR="00DB5F19">
        <w:rPr>
          <w:rFonts w:ascii="Arial" w:hAnsi="Arial" w:cs="Arial"/>
          <w:iCs/>
          <w:color w:val="156082" w:themeColor="accent1"/>
        </w:rPr>
        <w:t>classified r</w:t>
      </w:r>
      <w:r w:rsidRPr="004E6EC1">
        <w:rPr>
          <w:rFonts w:ascii="Arial" w:hAnsi="Arial" w:cs="Arial"/>
          <w:iCs/>
          <w:color w:val="156082" w:themeColor="accent1"/>
        </w:rPr>
        <w:t xml:space="preserve">oad network at a lower cost with lower carbon cold applied material solutions. </w:t>
      </w:r>
      <w:r w:rsidR="004A4579" w:rsidRPr="004E6EC1">
        <w:rPr>
          <w:rFonts w:ascii="Arial" w:hAnsi="Arial" w:cs="Arial"/>
          <w:iCs/>
          <w:color w:val="156082" w:themeColor="accent1"/>
        </w:rPr>
        <w:t xml:space="preserve">The Council are in the process of tendering a road preservation contract with over 180,000 m2 </w:t>
      </w:r>
      <w:r w:rsidR="00B6749E" w:rsidRPr="004E6EC1">
        <w:rPr>
          <w:rFonts w:ascii="Arial" w:hAnsi="Arial" w:cs="Arial"/>
          <w:iCs/>
          <w:color w:val="156082" w:themeColor="accent1"/>
        </w:rPr>
        <w:t>being included in the 2026/27 tender</w:t>
      </w:r>
      <w:r w:rsidR="00312D22">
        <w:rPr>
          <w:rFonts w:ascii="Arial" w:hAnsi="Arial" w:cs="Arial"/>
          <w:iCs/>
          <w:color w:val="156082" w:themeColor="accent1"/>
        </w:rPr>
        <w:t xml:space="preserve"> to be delivered over a 2-year period</w:t>
      </w:r>
      <w:r w:rsidR="00B6749E" w:rsidRPr="004E6EC1">
        <w:rPr>
          <w:rFonts w:ascii="Arial" w:hAnsi="Arial" w:cs="Arial"/>
          <w:iCs/>
          <w:color w:val="156082" w:themeColor="accent1"/>
        </w:rPr>
        <w:t>.</w:t>
      </w:r>
    </w:p>
    <w:p w14:paraId="51A12A6F" w14:textId="4030B902" w:rsidR="00293D62" w:rsidRPr="004E6EC1" w:rsidRDefault="00293D62" w:rsidP="00293D62">
      <w:pPr>
        <w:rPr>
          <w:rFonts w:ascii="Arial" w:hAnsi="Arial" w:cs="Arial"/>
          <w:iCs/>
          <w:color w:val="156082" w:themeColor="accent1"/>
        </w:rPr>
      </w:pPr>
      <w:r w:rsidRPr="004E6EC1">
        <w:rPr>
          <w:rFonts w:ascii="Arial" w:hAnsi="Arial" w:cs="Arial"/>
          <w:iCs/>
          <w:color w:val="156082" w:themeColor="accent1"/>
        </w:rPr>
        <w:t xml:space="preserve">The </w:t>
      </w:r>
      <w:r w:rsidR="00B6749E" w:rsidRPr="004E6EC1">
        <w:rPr>
          <w:rFonts w:ascii="Arial" w:hAnsi="Arial" w:cs="Arial"/>
          <w:iCs/>
          <w:color w:val="156082" w:themeColor="accent1"/>
        </w:rPr>
        <w:t xml:space="preserve">Council is also </w:t>
      </w:r>
      <w:r w:rsidR="00E345C5" w:rsidRPr="004E6EC1">
        <w:rPr>
          <w:rFonts w:ascii="Arial" w:hAnsi="Arial" w:cs="Arial"/>
          <w:iCs/>
          <w:color w:val="156082" w:themeColor="accent1"/>
        </w:rPr>
        <w:t xml:space="preserve">rolling out a Footway bitumen resurface / preservation / rejuvenator </w:t>
      </w:r>
      <w:r w:rsidRPr="004E6EC1">
        <w:rPr>
          <w:rFonts w:ascii="Arial" w:hAnsi="Arial" w:cs="Arial"/>
          <w:iCs/>
          <w:color w:val="156082" w:themeColor="accent1"/>
        </w:rPr>
        <w:t xml:space="preserve">cold applied low carbon materials using our in-house Highways Operations team. This </w:t>
      </w:r>
      <w:r w:rsidR="00E345C5" w:rsidRPr="004E6EC1">
        <w:rPr>
          <w:rFonts w:ascii="Arial" w:hAnsi="Arial" w:cs="Arial"/>
          <w:iCs/>
          <w:color w:val="156082" w:themeColor="accent1"/>
        </w:rPr>
        <w:t xml:space="preserve">is </w:t>
      </w:r>
      <w:r w:rsidRPr="004E6EC1">
        <w:rPr>
          <w:rFonts w:ascii="Arial" w:hAnsi="Arial" w:cs="Arial"/>
          <w:iCs/>
          <w:color w:val="156082" w:themeColor="accent1"/>
        </w:rPr>
        <w:t>enabl</w:t>
      </w:r>
      <w:r w:rsidR="00E345C5" w:rsidRPr="004E6EC1">
        <w:rPr>
          <w:rFonts w:ascii="Arial" w:hAnsi="Arial" w:cs="Arial"/>
          <w:iCs/>
          <w:color w:val="156082" w:themeColor="accent1"/>
        </w:rPr>
        <w:t>ing</w:t>
      </w:r>
      <w:r w:rsidRPr="004E6EC1">
        <w:rPr>
          <w:rFonts w:ascii="Arial" w:hAnsi="Arial" w:cs="Arial"/>
          <w:iCs/>
          <w:color w:val="156082" w:themeColor="accent1"/>
        </w:rPr>
        <w:t xml:space="preserve"> fast rollout of those footways showing as Amber condition, which will accelerate improvement to the backlog in our footway condition and improve our customer satisfaction levels</w:t>
      </w:r>
      <w:r w:rsidR="00E345C5" w:rsidRPr="004E6EC1">
        <w:rPr>
          <w:rFonts w:ascii="Arial" w:hAnsi="Arial" w:cs="Arial"/>
          <w:iCs/>
          <w:color w:val="156082" w:themeColor="accent1"/>
        </w:rPr>
        <w:t xml:space="preserve"> and reduce the formation of potholes</w:t>
      </w:r>
      <w:r w:rsidRPr="004E6EC1">
        <w:rPr>
          <w:rFonts w:ascii="Arial" w:hAnsi="Arial" w:cs="Arial"/>
          <w:iCs/>
          <w:color w:val="156082" w:themeColor="accent1"/>
        </w:rPr>
        <w:t>.</w:t>
      </w:r>
    </w:p>
    <w:p w14:paraId="1963595A" w14:textId="0580D9C1" w:rsidR="00FD5547" w:rsidRPr="00FD5547" w:rsidRDefault="000B76C6" w:rsidP="00D824DB">
      <w:pPr>
        <w:rPr>
          <w:rFonts w:ascii="Arial" w:hAnsi="Arial" w:cs="Arial"/>
          <w:iCs/>
          <w:color w:val="156082" w:themeColor="accent1"/>
        </w:rPr>
      </w:pPr>
      <w:r w:rsidRPr="00FD5547">
        <w:rPr>
          <w:rFonts w:ascii="Arial" w:hAnsi="Arial" w:cs="Arial"/>
          <w:iCs/>
          <w:color w:val="156082" w:themeColor="accent1"/>
        </w:rPr>
        <w:t>The Council report to Committee each March on the</w:t>
      </w:r>
      <w:r w:rsidR="00240B77" w:rsidRPr="00FD5547">
        <w:rPr>
          <w:rFonts w:ascii="Arial" w:hAnsi="Arial" w:cs="Arial"/>
          <w:iCs/>
          <w:color w:val="156082" w:themeColor="accent1"/>
        </w:rPr>
        <w:t xml:space="preserve"> programmed delivered and the proposed programme going forward, seeking spend and scheme approval</w:t>
      </w:r>
      <w:r w:rsidR="00FD5547" w:rsidRPr="00FD5547">
        <w:rPr>
          <w:rFonts w:ascii="Arial" w:hAnsi="Arial" w:cs="Arial"/>
          <w:iCs/>
          <w:color w:val="156082" w:themeColor="accent1"/>
        </w:rPr>
        <w:t>:</w:t>
      </w:r>
      <w:r w:rsidR="00240B77" w:rsidRPr="00FD5547">
        <w:rPr>
          <w:rFonts w:ascii="Arial" w:hAnsi="Arial" w:cs="Arial"/>
          <w:iCs/>
          <w:color w:val="156082" w:themeColor="accent1"/>
        </w:rPr>
        <w:t xml:space="preserve"> refer to item 24 </w:t>
      </w:r>
    </w:p>
    <w:p w14:paraId="1BFB24FA" w14:textId="35D9C8A7" w:rsidR="002F0A19" w:rsidRDefault="000B76C6" w:rsidP="00D824DB">
      <w:hyperlink r:id="rId14" w:history="1">
        <w:r w:rsidRPr="000B76C6">
          <w:rPr>
            <w:rStyle w:val="Hyperlink"/>
            <w:rFonts w:ascii="Arial" w:hAnsi="Arial" w:cs="Arial"/>
            <w:iCs/>
          </w:rPr>
          <w:t>Agenda for Housing, Neighbourhoods and Leisure Committee on Tuesday, 10th March, 2026, 6.30 pm - Reading Borough Council</w:t>
        </w:r>
      </w:hyperlink>
      <w:r w:rsidR="008A216F">
        <w:t xml:space="preserve"> </w:t>
      </w:r>
    </w:p>
    <w:p w14:paraId="5BB263F9" w14:textId="77777777" w:rsidR="008A216F" w:rsidRDefault="008A216F" w:rsidP="00D824DB">
      <w:pPr>
        <w:rPr>
          <w:rFonts w:ascii="Arial" w:hAnsi="Arial" w:cs="Arial"/>
          <w:iCs/>
        </w:rPr>
      </w:pPr>
    </w:p>
    <w:p w14:paraId="1CD6924C" w14:textId="30AB3A98" w:rsidR="00D824DB" w:rsidRPr="00FA3D06" w:rsidRDefault="00D824DB" w:rsidP="00D824DB">
      <w:pPr>
        <w:rPr>
          <w:rFonts w:ascii="Arial" w:hAnsi="Arial" w:cs="Arial"/>
          <w:b/>
        </w:rPr>
      </w:pPr>
      <w:r w:rsidRPr="00FA3D06">
        <w:rPr>
          <w:rFonts w:ascii="Arial" w:hAnsi="Arial" w:cs="Arial"/>
          <w:b/>
        </w:rPr>
        <w:lastRenderedPageBreak/>
        <w:t xml:space="preserve">A3.3. How </w:t>
      </w:r>
      <w:r w:rsidR="00A85A09">
        <w:rPr>
          <w:rFonts w:ascii="Arial" w:hAnsi="Arial" w:cs="Arial"/>
          <w:b/>
          <w:bCs/>
        </w:rPr>
        <w:t>members of public</w:t>
      </w:r>
      <w:r w:rsidRPr="00FA3D06">
        <w:rPr>
          <w:rFonts w:ascii="Arial" w:hAnsi="Arial" w:cs="Arial"/>
          <w:b/>
        </w:rPr>
        <w:t xml:space="preserve"> can report potholes and other highway defects</w:t>
      </w:r>
    </w:p>
    <w:p w14:paraId="0DB175B5" w14:textId="73F8CAEC" w:rsidR="5096AB03" w:rsidRPr="00BB20FA" w:rsidRDefault="39C766EA">
      <w:pPr>
        <w:rPr>
          <w:color w:val="156082" w:themeColor="accent1"/>
        </w:rPr>
      </w:pPr>
      <w:r w:rsidRPr="00BB20FA">
        <w:rPr>
          <w:rFonts w:ascii="Arial" w:hAnsi="Arial" w:cs="Arial"/>
          <w:color w:val="156082" w:themeColor="accent1"/>
        </w:rPr>
        <w:t xml:space="preserve">Currently the public can report potholes and defects through a number of methods, by phone through the </w:t>
      </w:r>
      <w:r w:rsidR="00CF45E0" w:rsidRPr="00BB20FA">
        <w:rPr>
          <w:rFonts w:ascii="Arial" w:hAnsi="Arial" w:cs="Arial"/>
          <w:color w:val="156082" w:themeColor="accent1"/>
        </w:rPr>
        <w:t>C</w:t>
      </w:r>
      <w:r w:rsidRPr="00BB20FA">
        <w:rPr>
          <w:rFonts w:ascii="Arial" w:hAnsi="Arial" w:cs="Arial"/>
          <w:color w:val="156082" w:themeColor="accent1"/>
        </w:rPr>
        <w:t xml:space="preserve">ustomer </w:t>
      </w:r>
      <w:r w:rsidR="00DB5F19" w:rsidRPr="00BB20FA">
        <w:rPr>
          <w:rFonts w:ascii="Arial" w:hAnsi="Arial" w:cs="Arial"/>
          <w:color w:val="156082" w:themeColor="accent1"/>
        </w:rPr>
        <w:t>F</w:t>
      </w:r>
      <w:r w:rsidR="55DB8867" w:rsidRPr="00BB20FA">
        <w:rPr>
          <w:rFonts w:ascii="Arial" w:hAnsi="Arial" w:cs="Arial"/>
          <w:color w:val="156082" w:themeColor="accent1"/>
        </w:rPr>
        <w:t>ulfilment</w:t>
      </w:r>
      <w:r w:rsidRPr="00BB20FA">
        <w:rPr>
          <w:rFonts w:ascii="Arial" w:hAnsi="Arial" w:cs="Arial"/>
          <w:color w:val="156082" w:themeColor="accent1"/>
        </w:rPr>
        <w:t xml:space="preserve"> </w:t>
      </w:r>
      <w:r w:rsidR="00BB20FA" w:rsidRPr="00BB20FA">
        <w:rPr>
          <w:rFonts w:ascii="Arial" w:hAnsi="Arial" w:cs="Arial"/>
          <w:color w:val="156082" w:themeColor="accent1"/>
        </w:rPr>
        <w:t>Centre,</w:t>
      </w:r>
      <w:r w:rsidR="00A70925" w:rsidRPr="00BB20FA">
        <w:rPr>
          <w:rFonts w:ascii="Arial" w:hAnsi="Arial" w:cs="Arial"/>
          <w:color w:val="156082" w:themeColor="accent1"/>
        </w:rPr>
        <w:t xml:space="preserve"> which is the logged onto Arcus</w:t>
      </w:r>
      <w:r w:rsidRPr="00BB20FA">
        <w:rPr>
          <w:rFonts w:ascii="Arial" w:hAnsi="Arial" w:cs="Arial"/>
          <w:color w:val="156082" w:themeColor="accent1"/>
        </w:rPr>
        <w:t xml:space="preserve">, </w:t>
      </w:r>
      <w:r w:rsidR="00DB5F19" w:rsidRPr="00BB20FA">
        <w:rPr>
          <w:rFonts w:ascii="Arial" w:hAnsi="Arial" w:cs="Arial"/>
          <w:color w:val="156082" w:themeColor="accent1"/>
        </w:rPr>
        <w:t>(Council’s contacts reporting tool)</w:t>
      </w:r>
      <w:r w:rsidR="00CF45E0" w:rsidRPr="00BB20FA">
        <w:rPr>
          <w:rFonts w:ascii="Arial" w:hAnsi="Arial" w:cs="Arial"/>
          <w:color w:val="156082" w:themeColor="accent1"/>
        </w:rPr>
        <w:t xml:space="preserve">, </w:t>
      </w:r>
      <w:r w:rsidRPr="00BB20FA">
        <w:rPr>
          <w:rFonts w:ascii="Arial" w:hAnsi="Arial" w:cs="Arial"/>
          <w:color w:val="156082" w:themeColor="accent1"/>
        </w:rPr>
        <w:t>through Love Clean Reading</w:t>
      </w:r>
      <w:r w:rsidR="009E636C" w:rsidRPr="00BB20FA">
        <w:rPr>
          <w:rFonts w:ascii="Arial" w:hAnsi="Arial" w:cs="Arial"/>
          <w:color w:val="156082" w:themeColor="accent1"/>
        </w:rPr>
        <w:t xml:space="preserve"> App</w:t>
      </w:r>
      <w:r w:rsidR="03631AB4" w:rsidRPr="00BB20FA">
        <w:rPr>
          <w:rFonts w:ascii="Arial" w:hAnsi="Arial" w:cs="Arial"/>
          <w:color w:val="156082" w:themeColor="accent1"/>
        </w:rPr>
        <w:t>, through Fix my street,</w:t>
      </w:r>
      <w:r w:rsidR="00CF45E0" w:rsidRPr="00BB20FA">
        <w:rPr>
          <w:rFonts w:ascii="Arial" w:hAnsi="Arial" w:cs="Arial"/>
          <w:color w:val="156082" w:themeColor="accent1"/>
        </w:rPr>
        <w:t xml:space="preserve"> through visiting the Civic Centre front desk</w:t>
      </w:r>
      <w:r w:rsidR="00BB20FA" w:rsidRPr="00BB20FA">
        <w:rPr>
          <w:rFonts w:ascii="Arial" w:hAnsi="Arial" w:cs="Arial"/>
          <w:color w:val="156082" w:themeColor="accent1"/>
        </w:rPr>
        <w:t>,</w:t>
      </w:r>
      <w:r w:rsidR="03631AB4" w:rsidRPr="00BB20FA">
        <w:rPr>
          <w:rFonts w:ascii="Arial" w:hAnsi="Arial" w:cs="Arial"/>
          <w:color w:val="156082" w:themeColor="accent1"/>
        </w:rPr>
        <w:t xml:space="preserve"> or by </w:t>
      </w:r>
      <w:r w:rsidR="00BB20FA" w:rsidRPr="00BB20FA">
        <w:rPr>
          <w:rFonts w:ascii="Arial" w:hAnsi="Arial" w:cs="Arial"/>
          <w:color w:val="156082" w:themeColor="accent1"/>
        </w:rPr>
        <w:t xml:space="preserve">writing to the Council including </w:t>
      </w:r>
      <w:r w:rsidR="03631AB4" w:rsidRPr="00BB20FA">
        <w:rPr>
          <w:rFonts w:ascii="Arial" w:hAnsi="Arial" w:cs="Arial"/>
          <w:color w:val="156082" w:themeColor="accent1"/>
        </w:rPr>
        <w:t>email</w:t>
      </w:r>
      <w:r w:rsidR="61BF03A4" w:rsidRPr="00BB20FA">
        <w:rPr>
          <w:rFonts w:ascii="Arial" w:hAnsi="Arial" w:cs="Arial"/>
          <w:color w:val="156082" w:themeColor="accent1"/>
        </w:rPr>
        <w:t xml:space="preserve"> directly to the Highway Inspector inbox</w:t>
      </w:r>
      <w:r w:rsidR="03631AB4" w:rsidRPr="00BB20FA">
        <w:rPr>
          <w:rFonts w:ascii="Arial" w:hAnsi="Arial" w:cs="Arial"/>
          <w:color w:val="156082" w:themeColor="accent1"/>
        </w:rPr>
        <w:t>.</w:t>
      </w:r>
    </w:p>
    <w:p w14:paraId="0B1D9FF6" w14:textId="18BEC652" w:rsidR="00914457" w:rsidRPr="00BB20FA" w:rsidRDefault="17E797AE" w:rsidP="00D824DB">
      <w:pPr>
        <w:rPr>
          <w:rFonts w:ascii="Arial" w:hAnsi="Arial" w:cs="Arial"/>
          <w:color w:val="156082" w:themeColor="accent1"/>
        </w:rPr>
      </w:pPr>
      <w:r w:rsidRPr="00BB20FA">
        <w:rPr>
          <w:rFonts w:ascii="Arial" w:hAnsi="Arial" w:cs="Arial"/>
          <w:color w:val="156082" w:themeColor="accent1"/>
        </w:rPr>
        <w:t xml:space="preserve">The </w:t>
      </w:r>
      <w:r w:rsidR="00BB20FA" w:rsidRPr="00BB20FA">
        <w:rPr>
          <w:rFonts w:ascii="Arial" w:hAnsi="Arial" w:cs="Arial"/>
          <w:color w:val="156082" w:themeColor="accent1"/>
        </w:rPr>
        <w:t>C</w:t>
      </w:r>
      <w:r w:rsidRPr="00BB20FA">
        <w:rPr>
          <w:rFonts w:ascii="Arial" w:hAnsi="Arial" w:cs="Arial"/>
          <w:color w:val="156082" w:themeColor="accent1"/>
        </w:rPr>
        <w:t>ouncil are currently working with our asset management system provider, WDM, to produce a</w:t>
      </w:r>
      <w:r w:rsidR="3C0B7311" w:rsidRPr="00BB20FA">
        <w:rPr>
          <w:rFonts w:ascii="Arial" w:hAnsi="Arial" w:cs="Arial"/>
          <w:color w:val="156082" w:themeColor="accent1"/>
        </w:rPr>
        <w:t xml:space="preserve"> Public Information Portal (</w:t>
      </w:r>
      <w:r w:rsidR="00BB20FA" w:rsidRPr="00BB20FA">
        <w:rPr>
          <w:rFonts w:ascii="Arial" w:hAnsi="Arial" w:cs="Arial"/>
          <w:color w:val="156082" w:themeColor="accent1"/>
        </w:rPr>
        <w:t>PIP) which</w:t>
      </w:r>
      <w:r w:rsidR="3C0B7311" w:rsidRPr="00BB20FA">
        <w:rPr>
          <w:rFonts w:ascii="Arial" w:hAnsi="Arial" w:cs="Arial"/>
          <w:color w:val="156082" w:themeColor="accent1"/>
        </w:rPr>
        <w:t xml:space="preserve"> is a</w:t>
      </w:r>
      <w:r w:rsidRPr="00BB20FA">
        <w:rPr>
          <w:rFonts w:ascii="Arial" w:hAnsi="Arial" w:cs="Arial"/>
          <w:color w:val="156082" w:themeColor="accent1"/>
        </w:rPr>
        <w:t xml:space="preserve">n online mapping tool </w:t>
      </w:r>
      <w:r w:rsidR="1DA2F655" w:rsidRPr="00BB20FA">
        <w:rPr>
          <w:rFonts w:ascii="Arial" w:hAnsi="Arial" w:cs="Arial"/>
          <w:color w:val="156082" w:themeColor="accent1"/>
        </w:rPr>
        <w:t xml:space="preserve">that will allow the public to report defects directly to the </w:t>
      </w:r>
      <w:r w:rsidR="434B6737" w:rsidRPr="00BB20FA">
        <w:rPr>
          <w:rFonts w:ascii="Arial" w:hAnsi="Arial" w:cs="Arial"/>
          <w:color w:val="156082" w:themeColor="accent1"/>
        </w:rPr>
        <w:t>Highway Asset Management system.</w:t>
      </w:r>
    </w:p>
    <w:p w14:paraId="05A20D76" w14:textId="77777777" w:rsidR="00D824DB" w:rsidRPr="00FA3D06" w:rsidRDefault="00D824DB" w:rsidP="00D824DB">
      <w:pPr>
        <w:rPr>
          <w:rFonts w:ascii="Arial" w:hAnsi="Arial" w:cs="Arial"/>
          <w:b/>
        </w:rPr>
      </w:pPr>
      <w:r w:rsidRPr="00FA3D06">
        <w:rPr>
          <w:rFonts w:ascii="Arial" w:hAnsi="Arial" w:cs="Arial"/>
          <w:b/>
        </w:rPr>
        <w:t>A3.4. What happens after a pothole is reported</w:t>
      </w:r>
    </w:p>
    <w:p w14:paraId="65E8A4F9" w14:textId="7032F303" w:rsidR="21E2EAA6" w:rsidRPr="002D6F36" w:rsidRDefault="6A3BF5E4" w:rsidP="2E803EE1">
      <w:pPr>
        <w:rPr>
          <w:color w:val="156082" w:themeColor="accent1"/>
        </w:rPr>
      </w:pPr>
      <w:r w:rsidRPr="002D6F36">
        <w:rPr>
          <w:rFonts w:ascii="Arial" w:hAnsi="Arial" w:cs="Arial"/>
          <w:color w:val="156082" w:themeColor="accent1"/>
        </w:rPr>
        <w:t>The Highway Inspector</w:t>
      </w:r>
      <w:r w:rsidR="10FE80F7" w:rsidRPr="002D6F36">
        <w:rPr>
          <w:rFonts w:ascii="Arial" w:hAnsi="Arial" w:cs="Arial"/>
          <w:color w:val="156082" w:themeColor="accent1"/>
        </w:rPr>
        <w:t xml:space="preserve"> (HI)</w:t>
      </w:r>
      <w:r w:rsidR="4CC920E5" w:rsidRPr="002D6F36">
        <w:rPr>
          <w:rFonts w:ascii="Arial" w:hAnsi="Arial" w:cs="Arial"/>
          <w:color w:val="156082" w:themeColor="accent1"/>
        </w:rPr>
        <w:t xml:space="preserve"> </w:t>
      </w:r>
      <w:r w:rsidR="1E08CB8C" w:rsidRPr="002D6F36">
        <w:rPr>
          <w:rFonts w:ascii="Arial" w:hAnsi="Arial" w:cs="Arial"/>
          <w:color w:val="156082" w:themeColor="accent1"/>
        </w:rPr>
        <w:t>c</w:t>
      </w:r>
      <w:r w:rsidR="6F822867" w:rsidRPr="002D6F36">
        <w:rPr>
          <w:rFonts w:ascii="Arial" w:hAnsi="Arial" w:cs="Arial"/>
          <w:color w:val="156082" w:themeColor="accent1"/>
        </w:rPr>
        <w:t>ar</w:t>
      </w:r>
      <w:r w:rsidR="4C2317F9" w:rsidRPr="002D6F36">
        <w:rPr>
          <w:rFonts w:ascii="Arial" w:hAnsi="Arial" w:cs="Arial"/>
          <w:color w:val="156082" w:themeColor="accent1"/>
        </w:rPr>
        <w:t>ries</w:t>
      </w:r>
      <w:r w:rsidR="6F822867" w:rsidRPr="002D6F36">
        <w:rPr>
          <w:rFonts w:ascii="Arial" w:hAnsi="Arial" w:cs="Arial"/>
          <w:color w:val="156082" w:themeColor="accent1"/>
        </w:rPr>
        <w:t xml:space="preserve"> out a site visit</w:t>
      </w:r>
      <w:r w:rsidR="73F9758A" w:rsidRPr="002D6F36">
        <w:rPr>
          <w:rFonts w:ascii="Arial" w:hAnsi="Arial" w:cs="Arial"/>
          <w:color w:val="156082" w:themeColor="accent1"/>
        </w:rPr>
        <w:t>.</w:t>
      </w:r>
      <w:r w:rsidR="6F822867" w:rsidRPr="002D6F36">
        <w:rPr>
          <w:rFonts w:ascii="Arial" w:hAnsi="Arial" w:cs="Arial"/>
          <w:color w:val="156082" w:themeColor="accent1"/>
        </w:rPr>
        <w:t xml:space="preserve"> If </w:t>
      </w:r>
      <w:r w:rsidR="50AE7BF2" w:rsidRPr="002D6F36">
        <w:rPr>
          <w:rFonts w:ascii="Arial" w:hAnsi="Arial" w:cs="Arial"/>
          <w:color w:val="156082" w:themeColor="accent1"/>
        </w:rPr>
        <w:t>the defect</w:t>
      </w:r>
      <w:r w:rsidR="6F822867" w:rsidRPr="002D6F36">
        <w:rPr>
          <w:rFonts w:ascii="Arial" w:hAnsi="Arial" w:cs="Arial"/>
          <w:color w:val="156082" w:themeColor="accent1"/>
        </w:rPr>
        <w:t xml:space="preserve"> meets our investigatory level, or the HI considers th</w:t>
      </w:r>
      <w:r w:rsidR="126220DA" w:rsidRPr="002D6F36">
        <w:rPr>
          <w:rFonts w:ascii="Arial" w:hAnsi="Arial" w:cs="Arial"/>
          <w:color w:val="156082" w:themeColor="accent1"/>
        </w:rPr>
        <w:t xml:space="preserve">ere is a risk, then they will log </w:t>
      </w:r>
      <w:r w:rsidR="3EE90A1D" w:rsidRPr="002D6F36">
        <w:rPr>
          <w:rFonts w:ascii="Arial" w:hAnsi="Arial" w:cs="Arial"/>
          <w:color w:val="156082" w:themeColor="accent1"/>
        </w:rPr>
        <w:t>it</w:t>
      </w:r>
      <w:r w:rsidR="126220DA" w:rsidRPr="002D6F36">
        <w:rPr>
          <w:rFonts w:ascii="Arial" w:hAnsi="Arial" w:cs="Arial"/>
          <w:color w:val="156082" w:themeColor="accent1"/>
        </w:rPr>
        <w:t xml:space="preserve"> on our Routine Maintenance System</w:t>
      </w:r>
      <w:r w:rsidR="32934A96" w:rsidRPr="002D6F36">
        <w:rPr>
          <w:rFonts w:ascii="Arial" w:hAnsi="Arial" w:cs="Arial"/>
          <w:color w:val="156082" w:themeColor="accent1"/>
        </w:rPr>
        <w:t xml:space="preserve"> (RMS)</w:t>
      </w:r>
      <w:r w:rsidR="5F7BB378" w:rsidRPr="002D6F36">
        <w:rPr>
          <w:rFonts w:ascii="Arial" w:hAnsi="Arial" w:cs="Arial"/>
          <w:color w:val="156082" w:themeColor="accent1"/>
        </w:rPr>
        <w:t>, via a tablet,</w:t>
      </w:r>
      <w:r w:rsidR="126220DA" w:rsidRPr="002D6F36">
        <w:rPr>
          <w:rFonts w:ascii="Arial" w:hAnsi="Arial" w:cs="Arial"/>
          <w:color w:val="156082" w:themeColor="accent1"/>
        </w:rPr>
        <w:t xml:space="preserve"> for repair</w:t>
      </w:r>
      <w:r w:rsidR="58C5597A" w:rsidRPr="002D6F36">
        <w:rPr>
          <w:rFonts w:ascii="Arial" w:hAnsi="Arial" w:cs="Arial"/>
          <w:color w:val="156082" w:themeColor="accent1"/>
        </w:rPr>
        <w:t xml:space="preserve"> and</w:t>
      </w:r>
      <w:r w:rsidR="688299CB" w:rsidRPr="002D6F36">
        <w:rPr>
          <w:rFonts w:ascii="Arial" w:hAnsi="Arial" w:cs="Arial"/>
          <w:color w:val="156082" w:themeColor="accent1"/>
        </w:rPr>
        <w:t xml:space="preserve"> </w:t>
      </w:r>
      <w:r w:rsidR="07F3A7BB" w:rsidRPr="002D6F36">
        <w:rPr>
          <w:rFonts w:ascii="Arial" w:hAnsi="Arial" w:cs="Arial"/>
          <w:color w:val="156082" w:themeColor="accent1"/>
        </w:rPr>
        <w:t xml:space="preserve">it will be </w:t>
      </w:r>
      <w:r w:rsidR="688299CB" w:rsidRPr="002D6F36">
        <w:rPr>
          <w:rFonts w:ascii="Arial" w:hAnsi="Arial" w:cs="Arial"/>
          <w:color w:val="156082" w:themeColor="accent1"/>
        </w:rPr>
        <w:t>given a timescale for repair</w:t>
      </w:r>
      <w:r w:rsidR="2EB508C9" w:rsidRPr="002D6F36">
        <w:rPr>
          <w:rFonts w:ascii="Arial" w:hAnsi="Arial" w:cs="Arial"/>
          <w:color w:val="156082" w:themeColor="accent1"/>
        </w:rPr>
        <w:t>.</w:t>
      </w:r>
      <w:r w:rsidR="60A12B29" w:rsidRPr="002D6F36">
        <w:rPr>
          <w:rFonts w:ascii="Arial" w:hAnsi="Arial" w:cs="Arial"/>
          <w:color w:val="156082" w:themeColor="accent1"/>
        </w:rPr>
        <w:t xml:space="preserve">( see </w:t>
      </w:r>
      <w:hyperlink r:id="rId15">
        <w:r w:rsidR="60A12B29" w:rsidRPr="002D6F36">
          <w:rPr>
            <w:rStyle w:val="Hyperlink"/>
            <w:color w:val="156082" w:themeColor="accent1"/>
          </w:rPr>
          <w:t>Repair standards for road defects - Reading Borough Council)</w:t>
        </w:r>
      </w:hyperlink>
      <w:r w:rsidR="2EB508C9" w:rsidRPr="002D6F36">
        <w:rPr>
          <w:rFonts w:ascii="Arial" w:hAnsi="Arial" w:cs="Arial"/>
          <w:color w:val="156082" w:themeColor="accent1"/>
        </w:rPr>
        <w:t xml:space="preserve"> The Highways </w:t>
      </w:r>
      <w:r w:rsidR="00666B3C">
        <w:rPr>
          <w:rFonts w:ascii="Arial" w:hAnsi="Arial" w:cs="Arial"/>
          <w:color w:val="156082" w:themeColor="accent1"/>
        </w:rPr>
        <w:t>Work S</w:t>
      </w:r>
      <w:r w:rsidR="2EB508C9" w:rsidRPr="002D6F36">
        <w:rPr>
          <w:rFonts w:ascii="Arial" w:hAnsi="Arial" w:cs="Arial"/>
          <w:color w:val="156082" w:themeColor="accent1"/>
        </w:rPr>
        <w:t xml:space="preserve">upervisor allocates </w:t>
      </w:r>
      <w:r w:rsidR="6E72474A" w:rsidRPr="002D6F36">
        <w:rPr>
          <w:rFonts w:ascii="Arial" w:hAnsi="Arial" w:cs="Arial"/>
          <w:color w:val="156082" w:themeColor="accent1"/>
        </w:rPr>
        <w:t xml:space="preserve">defects from the RMS </w:t>
      </w:r>
      <w:r w:rsidR="2EB508C9" w:rsidRPr="002D6F36">
        <w:rPr>
          <w:rFonts w:ascii="Arial" w:hAnsi="Arial" w:cs="Arial"/>
          <w:color w:val="156082" w:themeColor="accent1"/>
        </w:rPr>
        <w:t xml:space="preserve">to a team also </w:t>
      </w:r>
      <w:r w:rsidR="66F27590" w:rsidRPr="002D6F36">
        <w:rPr>
          <w:rFonts w:ascii="Arial" w:hAnsi="Arial" w:cs="Arial"/>
          <w:color w:val="156082" w:themeColor="accent1"/>
        </w:rPr>
        <w:t>electronically</w:t>
      </w:r>
      <w:r w:rsidR="05E6D4F2" w:rsidRPr="002D6F36">
        <w:rPr>
          <w:rFonts w:ascii="Arial" w:hAnsi="Arial" w:cs="Arial"/>
          <w:color w:val="156082" w:themeColor="accent1"/>
        </w:rPr>
        <w:t>.</w:t>
      </w:r>
      <w:r w:rsidR="688299CB" w:rsidRPr="002D6F36">
        <w:rPr>
          <w:rFonts w:ascii="Arial" w:hAnsi="Arial" w:cs="Arial"/>
          <w:color w:val="156082" w:themeColor="accent1"/>
        </w:rPr>
        <w:t xml:space="preserve"> </w:t>
      </w:r>
      <w:r w:rsidR="4161811D" w:rsidRPr="002D6F36">
        <w:rPr>
          <w:rFonts w:ascii="Arial" w:hAnsi="Arial" w:cs="Arial"/>
          <w:color w:val="156082" w:themeColor="accent1"/>
        </w:rPr>
        <w:t xml:space="preserve">Should it not be considered an actionable defect then it will not be repaired. </w:t>
      </w:r>
      <w:r w:rsidR="4EF13EA3" w:rsidRPr="002D6F36">
        <w:rPr>
          <w:rFonts w:ascii="Arial" w:hAnsi="Arial" w:cs="Arial"/>
          <w:color w:val="156082" w:themeColor="accent1"/>
        </w:rPr>
        <w:t>Th</w:t>
      </w:r>
      <w:r w:rsidR="4161811D" w:rsidRPr="002D6F36">
        <w:rPr>
          <w:rFonts w:ascii="Arial" w:hAnsi="Arial" w:cs="Arial"/>
          <w:color w:val="156082" w:themeColor="accent1"/>
        </w:rPr>
        <w:t xml:space="preserve">e </w:t>
      </w:r>
      <w:r w:rsidR="423B820A" w:rsidRPr="002D6F36">
        <w:rPr>
          <w:rFonts w:ascii="Arial" w:hAnsi="Arial" w:cs="Arial"/>
          <w:color w:val="156082" w:themeColor="accent1"/>
        </w:rPr>
        <w:t>HI</w:t>
      </w:r>
      <w:r w:rsidR="782A92B3" w:rsidRPr="002D6F36">
        <w:rPr>
          <w:rFonts w:ascii="Arial" w:hAnsi="Arial" w:cs="Arial"/>
          <w:color w:val="156082" w:themeColor="accent1"/>
        </w:rPr>
        <w:t xml:space="preserve"> report</w:t>
      </w:r>
      <w:r w:rsidR="1FA0BEFD" w:rsidRPr="002D6F36">
        <w:rPr>
          <w:rFonts w:ascii="Arial" w:hAnsi="Arial" w:cs="Arial"/>
          <w:color w:val="156082" w:themeColor="accent1"/>
        </w:rPr>
        <w:t>s</w:t>
      </w:r>
      <w:r w:rsidR="782A92B3" w:rsidRPr="002D6F36">
        <w:rPr>
          <w:rFonts w:ascii="Arial" w:hAnsi="Arial" w:cs="Arial"/>
          <w:color w:val="156082" w:themeColor="accent1"/>
        </w:rPr>
        <w:t xml:space="preserve"> back to the member of the public via whichever system it came in on.</w:t>
      </w:r>
    </w:p>
    <w:p w14:paraId="38A7A61C" w14:textId="25CAAB81" w:rsidR="00D824DB" w:rsidRPr="00FA3D06" w:rsidRDefault="00D824DB" w:rsidP="00F3187F">
      <w:pPr>
        <w:pStyle w:val="Heading2"/>
      </w:pPr>
      <w:bookmarkStart w:id="6" w:name="_Toc230278605"/>
      <w:r w:rsidRPr="00FA3D06">
        <w:t>A4 – What we spend to maintain the highway network and where the funding is coming from</w:t>
      </w:r>
      <w:bookmarkEnd w:id="6"/>
      <w:r w:rsidR="00C3725E">
        <w:t xml:space="preserve"> </w:t>
      </w:r>
    </w:p>
    <w:p w14:paraId="129C531F" w14:textId="77777777" w:rsidR="00D824DB" w:rsidRPr="00FA3D06" w:rsidRDefault="00D824DB" w:rsidP="00D824DB">
      <w:pPr>
        <w:spacing w:before="120"/>
        <w:rPr>
          <w:rFonts w:ascii="Arial" w:hAnsi="Arial" w:cs="Arial"/>
          <w:i/>
        </w:rPr>
      </w:pPr>
      <w:r w:rsidRPr="00FA3D06">
        <w:rPr>
          <w:rFonts w:ascii="Arial" w:hAnsi="Arial" w:cs="Arial"/>
          <w:b/>
        </w:rPr>
        <w:t>A4.1. – Spending on highways maintenance</w:t>
      </w:r>
    </w:p>
    <w:tbl>
      <w:tblPr>
        <w:tblStyle w:val="TableGrid"/>
        <w:tblW w:w="9015" w:type="dxa"/>
        <w:tblLook w:val="04A0" w:firstRow="1" w:lastRow="0" w:firstColumn="1" w:lastColumn="0" w:noHBand="0" w:noVBand="1"/>
        <w:tblCaption w:val="A4.1 Spending on highways maintenance"/>
      </w:tblPr>
      <w:tblGrid>
        <w:gridCol w:w="3270"/>
        <w:gridCol w:w="1915"/>
        <w:gridCol w:w="1915"/>
        <w:gridCol w:w="1915"/>
      </w:tblGrid>
      <w:tr w:rsidR="00D824DB" w:rsidRPr="006B50C7" w14:paraId="567F7277" w14:textId="77777777" w:rsidTr="00665BC3">
        <w:tc>
          <w:tcPr>
            <w:tcW w:w="3270" w:type="dxa"/>
            <w:shd w:val="clear" w:color="auto" w:fill="F2F2F2" w:themeFill="background1" w:themeFillShade="F2"/>
            <w:tcMar>
              <w:top w:w="57" w:type="dxa"/>
              <w:left w:w="85" w:type="dxa"/>
              <w:bottom w:w="57" w:type="dxa"/>
              <w:right w:w="85" w:type="dxa"/>
            </w:tcMar>
          </w:tcPr>
          <w:p w14:paraId="122D82AA" w14:textId="77777777" w:rsidR="00D824DB" w:rsidRPr="00FA3D06" w:rsidRDefault="00D824DB">
            <w:pPr>
              <w:rPr>
                <w:rFonts w:ascii="Arial" w:hAnsi="Arial" w:cs="Arial"/>
              </w:rPr>
            </w:pPr>
          </w:p>
        </w:tc>
        <w:tc>
          <w:tcPr>
            <w:tcW w:w="1915" w:type="dxa"/>
            <w:shd w:val="clear" w:color="auto" w:fill="F2F2F2" w:themeFill="background1" w:themeFillShade="F2"/>
            <w:tcMar>
              <w:top w:w="57" w:type="dxa"/>
              <w:left w:w="85" w:type="dxa"/>
              <w:bottom w:w="57" w:type="dxa"/>
              <w:right w:w="85" w:type="dxa"/>
            </w:tcMar>
          </w:tcPr>
          <w:p w14:paraId="76FA6249" w14:textId="77777777" w:rsidR="00D824DB" w:rsidRPr="00AF0C2B" w:rsidRDefault="00D824DB">
            <w:pPr>
              <w:rPr>
                <w:rFonts w:ascii="Arial" w:hAnsi="Arial" w:cs="Arial"/>
                <w:b/>
              </w:rPr>
            </w:pPr>
            <w:r w:rsidRPr="00AF0C2B">
              <w:rPr>
                <w:rFonts w:ascii="Arial" w:hAnsi="Arial" w:cs="Arial"/>
                <w:b/>
              </w:rPr>
              <w:t>2024-25</w:t>
            </w:r>
          </w:p>
        </w:tc>
        <w:tc>
          <w:tcPr>
            <w:tcW w:w="1915" w:type="dxa"/>
            <w:shd w:val="clear" w:color="auto" w:fill="F2F2F2" w:themeFill="background1" w:themeFillShade="F2"/>
            <w:tcMar>
              <w:top w:w="57" w:type="dxa"/>
              <w:left w:w="85" w:type="dxa"/>
              <w:bottom w:w="57" w:type="dxa"/>
              <w:right w:w="85" w:type="dxa"/>
            </w:tcMar>
          </w:tcPr>
          <w:p w14:paraId="7E998300" w14:textId="77777777" w:rsidR="00D824DB" w:rsidRPr="00AF0C2B" w:rsidRDefault="00D824DB">
            <w:pPr>
              <w:rPr>
                <w:rFonts w:ascii="Arial" w:hAnsi="Arial" w:cs="Arial"/>
                <w:b/>
              </w:rPr>
            </w:pPr>
            <w:r w:rsidRPr="00AF0C2B">
              <w:rPr>
                <w:rFonts w:ascii="Arial" w:hAnsi="Arial" w:cs="Arial"/>
                <w:b/>
              </w:rPr>
              <w:t>2025-26</w:t>
            </w:r>
          </w:p>
        </w:tc>
        <w:tc>
          <w:tcPr>
            <w:tcW w:w="1915" w:type="dxa"/>
            <w:shd w:val="clear" w:color="auto" w:fill="F2F2F2" w:themeFill="background1" w:themeFillShade="F2"/>
            <w:tcMar>
              <w:top w:w="57" w:type="dxa"/>
              <w:left w:w="85" w:type="dxa"/>
              <w:bottom w:w="57" w:type="dxa"/>
              <w:right w:w="85" w:type="dxa"/>
            </w:tcMar>
          </w:tcPr>
          <w:p w14:paraId="62439A33" w14:textId="77777777" w:rsidR="00D824DB" w:rsidRPr="00AF0C2B" w:rsidRDefault="00D824DB">
            <w:pPr>
              <w:rPr>
                <w:rFonts w:ascii="Arial" w:hAnsi="Arial" w:cs="Arial"/>
                <w:b/>
              </w:rPr>
            </w:pPr>
            <w:r w:rsidRPr="00AF0C2B">
              <w:rPr>
                <w:rFonts w:ascii="Arial" w:hAnsi="Arial" w:cs="Arial"/>
                <w:b/>
              </w:rPr>
              <w:t>2026-27 (projected)</w:t>
            </w:r>
          </w:p>
        </w:tc>
      </w:tr>
      <w:tr w:rsidR="00D824DB" w:rsidRPr="006B50C7" w14:paraId="1F35BF4D" w14:textId="77777777" w:rsidTr="001420B2">
        <w:tc>
          <w:tcPr>
            <w:tcW w:w="3270" w:type="dxa"/>
            <w:tcMar>
              <w:top w:w="57" w:type="dxa"/>
              <w:left w:w="85" w:type="dxa"/>
              <w:bottom w:w="57" w:type="dxa"/>
              <w:right w:w="85" w:type="dxa"/>
            </w:tcMar>
          </w:tcPr>
          <w:p w14:paraId="72571432" w14:textId="77777777" w:rsidR="00D824DB" w:rsidRPr="00FA3D06" w:rsidRDefault="00D824DB">
            <w:pPr>
              <w:rPr>
                <w:rFonts w:ascii="Arial" w:hAnsi="Arial" w:cs="Arial"/>
              </w:rPr>
            </w:pPr>
            <w:r w:rsidRPr="00FA3D06">
              <w:rPr>
                <w:rFonts w:ascii="Arial" w:eastAsia="Times New Roman" w:hAnsi="Arial" w:cs="Arial"/>
                <w:color w:val="000000"/>
              </w:rPr>
              <w:t>Total spend on highways maintenance</w:t>
            </w:r>
          </w:p>
        </w:tc>
        <w:tc>
          <w:tcPr>
            <w:tcW w:w="1915" w:type="dxa"/>
            <w:tcMar>
              <w:top w:w="57" w:type="dxa"/>
              <w:left w:w="85" w:type="dxa"/>
              <w:bottom w:w="57" w:type="dxa"/>
              <w:right w:w="85" w:type="dxa"/>
            </w:tcMar>
          </w:tcPr>
          <w:p w14:paraId="11AEC19F" w14:textId="67CF5898" w:rsidR="00D824DB" w:rsidRPr="00FA3D06" w:rsidRDefault="00D824DB">
            <w:pPr>
              <w:rPr>
                <w:rFonts w:ascii="Arial" w:hAnsi="Arial" w:cs="Arial"/>
              </w:rPr>
            </w:pPr>
            <w:r w:rsidRPr="00FA3D06">
              <w:rPr>
                <w:rFonts w:ascii="Arial" w:hAnsi="Arial" w:cs="Arial"/>
                <w:u w:val="single"/>
              </w:rPr>
              <w:t>£</w:t>
            </w:r>
            <w:r w:rsidR="00126C20">
              <w:rPr>
                <w:rFonts w:ascii="Arial" w:hAnsi="Arial" w:cs="Arial"/>
                <w:u w:val="single"/>
              </w:rPr>
              <w:t xml:space="preserve"> 11,445,310</w:t>
            </w:r>
          </w:p>
        </w:tc>
        <w:tc>
          <w:tcPr>
            <w:tcW w:w="1915" w:type="dxa"/>
            <w:tcMar>
              <w:top w:w="57" w:type="dxa"/>
              <w:left w:w="85" w:type="dxa"/>
              <w:bottom w:w="57" w:type="dxa"/>
              <w:right w:w="85" w:type="dxa"/>
            </w:tcMar>
          </w:tcPr>
          <w:p w14:paraId="7846A32F" w14:textId="35B9463B" w:rsidR="00D824DB" w:rsidRPr="00D7619C" w:rsidRDefault="00D824DB">
            <w:pPr>
              <w:rPr>
                <w:rFonts w:ascii="Arial" w:hAnsi="Arial" w:cs="Arial"/>
                <w:u w:val="single"/>
              </w:rPr>
            </w:pPr>
            <w:r w:rsidRPr="00D7619C">
              <w:rPr>
                <w:rFonts w:ascii="Arial" w:hAnsi="Arial" w:cs="Arial"/>
                <w:u w:val="single"/>
              </w:rPr>
              <w:t>£</w:t>
            </w:r>
            <w:r w:rsidR="00126C20" w:rsidRPr="00D7619C">
              <w:rPr>
                <w:rFonts w:ascii="Arial" w:hAnsi="Arial" w:cs="Arial"/>
                <w:u w:val="single"/>
              </w:rPr>
              <w:t xml:space="preserve"> 8,961,659</w:t>
            </w:r>
          </w:p>
        </w:tc>
        <w:tc>
          <w:tcPr>
            <w:tcW w:w="1915" w:type="dxa"/>
            <w:tcMar>
              <w:top w:w="57" w:type="dxa"/>
              <w:left w:w="85" w:type="dxa"/>
              <w:bottom w:w="57" w:type="dxa"/>
              <w:right w:w="85" w:type="dxa"/>
            </w:tcMar>
          </w:tcPr>
          <w:p w14:paraId="48EF4BA4" w14:textId="42C16F8F" w:rsidR="00D824DB" w:rsidRPr="00FA3D06" w:rsidRDefault="00D824DB">
            <w:pPr>
              <w:rPr>
                <w:rFonts w:ascii="Arial" w:hAnsi="Arial" w:cs="Arial"/>
              </w:rPr>
            </w:pPr>
            <w:r w:rsidRPr="00FA3D06">
              <w:rPr>
                <w:rFonts w:ascii="Arial" w:hAnsi="Arial" w:cs="Arial"/>
                <w:u w:val="single"/>
              </w:rPr>
              <w:t>£</w:t>
            </w:r>
            <w:r w:rsidR="00D7619C">
              <w:rPr>
                <w:rFonts w:ascii="Arial" w:hAnsi="Arial" w:cs="Arial"/>
                <w:u w:val="single"/>
              </w:rPr>
              <w:t xml:space="preserve"> 7,345,750</w:t>
            </w:r>
          </w:p>
        </w:tc>
      </w:tr>
      <w:tr w:rsidR="00D824DB" w:rsidRPr="006B50C7" w14:paraId="61940458" w14:textId="77777777" w:rsidTr="001420B2">
        <w:tc>
          <w:tcPr>
            <w:tcW w:w="3270" w:type="dxa"/>
            <w:tcMar>
              <w:top w:w="57" w:type="dxa"/>
              <w:left w:w="85" w:type="dxa"/>
              <w:bottom w:w="57" w:type="dxa"/>
              <w:right w:w="85" w:type="dxa"/>
            </w:tcMar>
          </w:tcPr>
          <w:p w14:paraId="0251F3AE" w14:textId="60062224" w:rsidR="00D824DB" w:rsidRPr="00FA3D06" w:rsidRDefault="00D824DB">
            <w:pPr>
              <w:ind w:left="314"/>
              <w:rPr>
                <w:rFonts w:ascii="Arial" w:hAnsi="Arial" w:cs="Arial"/>
              </w:rPr>
            </w:pPr>
            <w:r w:rsidRPr="00FA3D06">
              <w:rPr>
                <w:rFonts w:ascii="Arial" w:eastAsia="Times New Roman" w:hAnsi="Arial" w:cs="Arial"/>
                <w:color w:val="000000"/>
              </w:rPr>
              <w:t xml:space="preserve">Of which spent on: </w:t>
            </w:r>
          </w:p>
        </w:tc>
        <w:tc>
          <w:tcPr>
            <w:tcW w:w="1915" w:type="dxa"/>
            <w:tcMar>
              <w:top w:w="57" w:type="dxa"/>
              <w:left w:w="85" w:type="dxa"/>
              <w:bottom w:w="57" w:type="dxa"/>
              <w:right w:w="85" w:type="dxa"/>
            </w:tcMar>
          </w:tcPr>
          <w:p w14:paraId="2183B1BE" w14:textId="6E71C2CA" w:rsidR="00D824DB" w:rsidRPr="00FA3D06" w:rsidRDefault="00D824DB">
            <w:pPr>
              <w:rPr>
                <w:rFonts w:ascii="Arial" w:hAnsi="Arial" w:cs="Arial"/>
              </w:rPr>
            </w:pPr>
          </w:p>
        </w:tc>
        <w:tc>
          <w:tcPr>
            <w:tcW w:w="1915" w:type="dxa"/>
            <w:tcMar>
              <w:top w:w="57" w:type="dxa"/>
              <w:left w:w="85" w:type="dxa"/>
              <w:bottom w:w="57" w:type="dxa"/>
              <w:right w:w="85" w:type="dxa"/>
            </w:tcMar>
          </w:tcPr>
          <w:p w14:paraId="065B4938" w14:textId="387C4717" w:rsidR="00D824DB" w:rsidRPr="00FA3D06" w:rsidRDefault="00D824DB">
            <w:pPr>
              <w:rPr>
                <w:rFonts w:ascii="Arial" w:hAnsi="Arial" w:cs="Arial"/>
              </w:rPr>
            </w:pPr>
          </w:p>
        </w:tc>
        <w:tc>
          <w:tcPr>
            <w:tcW w:w="1915" w:type="dxa"/>
            <w:tcMar>
              <w:top w:w="57" w:type="dxa"/>
              <w:left w:w="85" w:type="dxa"/>
              <w:bottom w:w="57" w:type="dxa"/>
              <w:right w:w="85" w:type="dxa"/>
            </w:tcMar>
          </w:tcPr>
          <w:p w14:paraId="4ACE25FC" w14:textId="360ED7F6" w:rsidR="00D824DB" w:rsidRPr="00FA3D06" w:rsidRDefault="00D824DB">
            <w:pPr>
              <w:rPr>
                <w:rFonts w:ascii="Arial" w:hAnsi="Arial" w:cs="Arial"/>
                <w:u w:val="single"/>
              </w:rPr>
            </w:pPr>
          </w:p>
        </w:tc>
      </w:tr>
      <w:tr w:rsidR="00DD1225" w:rsidRPr="006B50C7" w14:paraId="3DA39209" w14:textId="77777777" w:rsidTr="00665BC3">
        <w:tc>
          <w:tcPr>
            <w:tcW w:w="3270" w:type="dxa"/>
            <w:tcMar>
              <w:top w:w="57" w:type="dxa"/>
              <w:left w:w="85" w:type="dxa"/>
              <w:bottom w:w="57" w:type="dxa"/>
              <w:right w:w="85" w:type="dxa"/>
            </w:tcMar>
          </w:tcPr>
          <w:p w14:paraId="4516195D" w14:textId="488A2AEA"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Carriageways</w:t>
            </w:r>
          </w:p>
        </w:tc>
        <w:tc>
          <w:tcPr>
            <w:tcW w:w="1915" w:type="dxa"/>
            <w:tcMar>
              <w:top w:w="57" w:type="dxa"/>
              <w:left w:w="85" w:type="dxa"/>
              <w:bottom w:w="57" w:type="dxa"/>
              <w:right w:w="85" w:type="dxa"/>
            </w:tcMar>
          </w:tcPr>
          <w:p w14:paraId="7BD7DDB9" w14:textId="5A201667" w:rsidR="00DD1225" w:rsidRPr="00FA3D06" w:rsidRDefault="00DD1225" w:rsidP="00DD1225">
            <w:pPr>
              <w:rPr>
                <w:rFonts w:ascii="Arial" w:hAnsi="Arial" w:cs="Arial"/>
                <w:u w:val="single"/>
              </w:rPr>
            </w:pPr>
            <w:r>
              <w:rPr>
                <w:rFonts w:ascii="Arial" w:hAnsi="Arial" w:cs="Arial"/>
                <w:u w:val="single"/>
              </w:rPr>
              <w:t>£</w:t>
            </w:r>
            <w:r w:rsidR="00D7619C">
              <w:rPr>
                <w:rFonts w:ascii="Arial" w:hAnsi="Arial" w:cs="Arial"/>
                <w:u w:val="single"/>
              </w:rPr>
              <w:t xml:space="preserve"> 5,</w:t>
            </w:r>
            <w:r w:rsidR="00A16E72">
              <w:rPr>
                <w:rFonts w:ascii="Arial" w:hAnsi="Arial" w:cs="Arial"/>
                <w:u w:val="single"/>
              </w:rPr>
              <w:t>9</w:t>
            </w:r>
            <w:r w:rsidR="005B7E9D">
              <w:rPr>
                <w:rFonts w:ascii="Arial" w:hAnsi="Arial" w:cs="Arial"/>
                <w:u w:val="single"/>
              </w:rPr>
              <w:t>74,217</w:t>
            </w:r>
          </w:p>
        </w:tc>
        <w:tc>
          <w:tcPr>
            <w:tcW w:w="1915" w:type="dxa"/>
            <w:tcMar>
              <w:top w:w="57" w:type="dxa"/>
              <w:left w:w="85" w:type="dxa"/>
              <w:bottom w:w="57" w:type="dxa"/>
              <w:right w:w="85" w:type="dxa"/>
            </w:tcMar>
          </w:tcPr>
          <w:p w14:paraId="2361F35A" w14:textId="25A9EAB9" w:rsidR="00DD1225" w:rsidRPr="00FA3D06" w:rsidRDefault="00DD1225" w:rsidP="00DD1225">
            <w:pPr>
              <w:rPr>
                <w:rFonts w:ascii="Arial" w:hAnsi="Arial" w:cs="Arial"/>
              </w:rPr>
            </w:pPr>
            <w:r>
              <w:rPr>
                <w:rFonts w:ascii="Arial" w:hAnsi="Arial" w:cs="Arial"/>
                <w:u w:val="single"/>
              </w:rPr>
              <w:t>£</w:t>
            </w:r>
            <w:r w:rsidR="0093598C">
              <w:rPr>
                <w:rFonts w:ascii="Arial" w:hAnsi="Arial" w:cs="Arial"/>
                <w:u w:val="single"/>
              </w:rPr>
              <w:t xml:space="preserve"> </w:t>
            </w:r>
            <w:r w:rsidR="0087179F">
              <w:rPr>
                <w:rFonts w:ascii="Arial" w:hAnsi="Arial" w:cs="Arial"/>
                <w:u w:val="single"/>
              </w:rPr>
              <w:t>5,</w:t>
            </w:r>
            <w:r w:rsidR="005B7E9D">
              <w:rPr>
                <w:rFonts w:ascii="Arial" w:hAnsi="Arial" w:cs="Arial"/>
                <w:u w:val="single"/>
              </w:rPr>
              <w:t>160,313</w:t>
            </w:r>
          </w:p>
        </w:tc>
        <w:tc>
          <w:tcPr>
            <w:tcW w:w="1915" w:type="dxa"/>
            <w:tcMar>
              <w:top w:w="57" w:type="dxa"/>
              <w:left w:w="85" w:type="dxa"/>
              <w:bottom w:w="57" w:type="dxa"/>
              <w:right w:w="85" w:type="dxa"/>
            </w:tcMar>
          </w:tcPr>
          <w:p w14:paraId="7FC181F5" w14:textId="35080ED4" w:rsidR="00DD1225" w:rsidRPr="00FA3D06" w:rsidRDefault="00DD1225" w:rsidP="00DD1225">
            <w:pPr>
              <w:rPr>
                <w:rFonts w:ascii="Arial" w:hAnsi="Arial" w:cs="Arial"/>
                <w:u w:val="single"/>
              </w:rPr>
            </w:pPr>
            <w:r>
              <w:rPr>
                <w:rFonts w:ascii="Arial" w:hAnsi="Arial" w:cs="Arial"/>
                <w:u w:val="single"/>
              </w:rPr>
              <w:t>£</w:t>
            </w:r>
            <w:r w:rsidR="0087179F">
              <w:rPr>
                <w:rFonts w:ascii="Arial" w:hAnsi="Arial" w:cs="Arial"/>
                <w:u w:val="single"/>
              </w:rPr>
              <w:t xml:space="preserve"> 4,166,380</w:t>
            </w:r>
          </w:p>
        </w:tc>
      </w:tr>
      <w:tr w:rsidR="00DD1225" w:rsidRPr="006B50C7" w14:paraId="19553086" w14:textId="77777777" w:rsidTr="00665BC3">
        <w:tc>
          <w:tcPr>
            <w:tcW w:w="3270" w:type="dxa"/>
            <w:tcMar>
              <w:top w:w="57" w:type="dxa"/>
              <w:left w:w="85" w:type="dxa"/>
              <w:bottom w:w="57" w:type="dxa"/>
              <w:right w:w="85" w:type="dxa"/>
            </w:tcMar>
          </w:tcPr>
          <w:p w14:paraId="47262AD3" w14:textId="1863B7CE"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Footways</w:t>
            </w:r>
          </w:p>
        </w:tc>
        <w:tc>
          <w:tcPr>
            <w:tcW w:w="1915" w:type="dxa"/>
            <w:tcMar>
              <w:top w:w="57" w:type="dxa"/>
              <w:left w:w="85" w:type="dxa"/>
              <w:bottom w:w="57" w:type="dxa"/>
              <w:right w:w="85" w:type="dxa"/>
            </w:tcMar>
          </w:tcPr>
          <w:p w14:paraId="1E45CC67" w14:textId="47B0FA58" w:rsidR="00DD1225" w:rsidRPr="00FA3D06" w:rsidRDefault="00DD1225" w:rsidP="00DD1225">
            <w:pPr>
              <w:rPr>
                <w:rFonts w:ascii="Arial" w:hAnsi="Arial" w:cs="Arial"/>
                <w:u w:val="single"/>
              </w:rPr>
            </w:pPr>
            <w:r>
              <w:rPr>
                <w:rFonts w:ascii="Arial" w:hAnsi="Arial" w:cs="Arial"/>
                <w:u w:val="single"/>
              </w:rPr>
              <w:t>£</w:t>
            </w:r>
            <w:r w:rsidR="008B0589">
              <w:rPr>
                <w:rFonts w:ascii="Arial" w:hAnsi="Arial" w:cs="Arial"/>
                <w:u w:val="single"/>
              </w:rPr>
              <w:t xml:space="preserve"> </w:t>
            </w:r>
            <w:r w:rsidR="00F6773F">
              <w:rPr>
                <w:rFonts w:ascii="Arial" w:hAnsi="Arial" w:cs="Arial"/>
                <w:u w:val="single"/>
              </w:rPr>
              <w:t>948,000</w:t>
            </w:r>
          </w:p>
        </w:tc>
        <w:tc>
          <w:tcPr>
            <w:tcW w:w="1915" w:type="dxa"/>
            <w:tcMar>
              <w:top w:w="57" w:type="dxa"/>
              <w:left w:w="85" w:type="dxa"/>
              <w:bottom w:w="57" w:type="dxa"/>
              <w:right w:w="85" w:type="dxa"/>
            </w:tcMar>
          </w:tcPr>
          <w:p w14:paraId="76BF4689" w14:textId="47B531E6" w:rsidR="00DD1225" w:rsidRPr="00FA3D06" w:rsidRDefault="00DD1225" w:rsidP="00DD1225">
            <w:pPr>
              <w:rPr>
                <w:rFonts w:ascii="Arial" w:hAnsi="Arial" w:cs="Arial"/>
              </w:rPr>
            </w:pPr>
            <w:r>
              <w:rPr>
                <w:rFonts w:ascii="Arial" w:hAnsi="Arial" w:cs="Arial"/>
                <w:u w:val="single"/>
              </w:rPr>
              <w:t>£</w:t>
            </w:r>
            <w:r w:rsidR="0087179F">
              <w:rPr>
                <w:rFonts w:ascii="Arial" w:hAnsi="Arial" w:cs="Arial"/>
                <w:u w:val="single"/>
              </w:rPr>
              <w:t xml:space="preserve"> 2</w:t>
            </w:r>
            <w:r w:rsidR="00F6773F">
              <w:rPr>
                <w:rFonts w:ascii="Arial" w:hAnsi="Arial" w:cs="Arial"/>
                <w:u w:val="single"/>
              </w:rPr>
              <w:t>90,461</w:t>
            </w:r>
          </w:p>
        </w:tc>
        <w:tc>
          <w:tcPr>
            <w:tcW w:w="1915" w:type="dxa"/>
            <w:tcMar>
              <w:top w:w="57" w:type="dxa"/>
              <w:left w:w="85" w:type="dxa"/>
              <w:bottom w:w="57" w:type="dxa"/>
              <w:right w:w="85" w:type="dxa"/>
            </w:tcMar>
          </w:tcPr>
          <w:p w14:paraId="2301DBAD" w14:textId="2C998DB9" w:rsidR="00DD1225" w:rsidRPr="00FA3D06" w:rsidRDefault="00DD1225" w:rsidP="00DD1225">
            <w:pPr>
              <w:rPr>
                <w:rFonts w:ascii="Arial" w:hAnsi="Arial" w:cs="Arial"/>
                <w:u w:val="single"/>
              </w:rPr>
            </w:pPr>
            <w:r>
              <w:rPr>
                <w:rFonts w:ascii="Arial" w:hAnsi="Arial" w:cs="Arial"/>
                <w:u w:val="single"/>
              </w:rPr>
              <w:t>£</w:t>
            </w:r>
            <w:r w:rsidR="00DF1379">
              <w:rPr>
                <w:rFonts w:ascii="Arial" w:hAnsi="Arial" w:cs="Arial"/>
                <w:u w:val="single"/>
              </w:rPr>
              <w:t xml:space="preserve"> 431,000</w:t>
            </w:r>
          </w:p>
        </w:tc>
      </w:tr>
      <w:tr w:rsidR="00DD1225" w:rsidRPr="006B50C7" w14:paraId="7E99D1F9" w14:textId="77777777" w:rsidTr="00665BC3">
        <w:tc>
          <w:tcPr>
            <w:tcW w:w="3270" w:type="dxa"/>
            <w:tcMar>
              <w:top w:w="57" w:type="dxa"/>
              <w:left w:w="85" w:type="dxa"/>
              <w:bottom w:w="57" w:type="dxa"/>
              <w:right w:w="85" w:type="dxa"/>
            </w:tcMar>
          </w:tcPr>
          <w:p w14:paraId="5688202C" w14:textId="7003F078" w:rsidR="00DD1225" w:rsidRPr="00FA3D06" w:rsidRDefault="00DD1225" w:rsidP="002B06DE">
            <w:pPr>
              <w:ind w:left="314"/>
              <w:rPr>
                <w:rFonts w:ascii="Arial" w:eastAsia="Times New Roman" w:hAnsi="Arial" w:cs="Arial"/>
                <w:color w:val="000000"/>
              </w:rPr>
            </w:pPr>
            <w:r w:rsidRPr="00FA3D06">
              <w:rPr>
                <w:rFonts w:ascii="Arial" w:eastAsia="Times New Roman" w:hAnsi="Arial" w:cs="Arial"/>
                <w:color w:val="000000"/>
              </w:rPr>
              <w:t>Structures (for example bridges or tunnels)</w:t>
            </w:r>
          </w:p>
        </w:tc>
        <w:tc>
          <w:tcPr>
            <w:tcW w:w="1915" w:type="dxa"/>
            <w:tcMar>
              <w:top w:w="57" w:type="dxa"/>
              <w:left w:w="85" w:type="dxa"/>
              <w:bottom w:w="57" w:type="dxa"/>
              <w:right w:w="85" w:type="dxa"/>
            </w:tcMar>
          </w:tcPr>
          <w:p w14:paraId="3F470DDA" w14:textId="7E8CAA2C" w:rsidR="00DD1225" w:rsidRPr="00FA3D06" w:rsidRDefault="00DD1225" w:rsidP="00DD1225">
            <w:pPr>
              <w:rPr>
                <w:rFonts w:ascii="Arial" w:hAnsi="Arial" w:cs="Arial"/>
                <w:u w:val="single"/>
              </w:rPr>
            </w:pPr>
            <w:r>
              <w:rPr>
                <w:rFonts w:ascii="Arial" w:hAnsi="Arial" w:cs="Arial"/>
                <w:u w:val="single"/>
              </w:rPr>
              <w:t>£</w:t>
            </w:r>
            <w:r w:rsidR="00A61650">
              <w:rPr>
                <w:rFonts w:ascii="Arial" w:hAnsi="Arial" w:cs="Arial"/>
                <w:u w:val="single"/>
              </w:rPr>
              <w:t xml:space="preserve"> 2,595,915</w:t>
            </w:r>
          </w:p>
        </w:tc>
        <w:tc>
          <w:tcPr>
            <w:tcW w:w="1915" w:type="dxa"/>
            <w:tcMar>
              <w:top w:w="57" w:type="dxa"/>
              <w:left w:w="85" w:type="dxa"/>
              <w:bottom w:w="57" w:type="dxa"/>
              <w:right w:w="85" w:type="dxa"/>
            </w:tcMar>
          </w:tcPr>
          <w:p w14:paraId="23EB442E" w14:textId="1DB389B9" w:rsidR="00DD1225" w:rsidRPr="00FA3D06" w:rsidRDefault="00DD1225" w:rsidP="00DD1225">
            <w:pPr>
              <w:rPr>
                <w:rFonts w:ascii="Arial" w:hAnsi="Arial" w:cs="Arial"/>
              </w:rPr>
            </w:pPr>
            <w:r>
              <w:rPr>
                <w:rFonts w:ascii="Arial" w:hAnsi="Arial" w:cs="Arial"/>
                <w:u w:val="single"/>
              </w:rPr>
              <w:t>£</w:t>
            </w:r>
            <w:r w:rsidR="00DF1379">
              <w:rPr>
                <w:rFonts w:ascii="Arial" w:hAnsi="Arial" w:cs="Arial"/>
                <w:u w:val="single"/>
              </w:rPr>
              <w:t xml:space="preserve"> 1,314,126</w:t>
            </w:r>
          </w:p>
        </w:tc>
        <w:tc>
          <w:tcPr>
            <w:tcW w:w="1915" w:type="dxa"/>
            <w:tcMar>
              <w:top w:w="57" w:type="dxa"/>
              <w:left w:w="85" w:type="dxa"/>
              <w:bottom w:w="57" w:type="dxa"/>
              <w:right w:w="85" w:type="dxa"/>
            </w:tcMar>
          </w:tcPr>
          <w:p w14:paraId="13A36657" w14:textId="6E384EAE" w:rsidR="00DD1225" w:rsidRPr="00FA3D06" w:rsidRDefault="00DD1225" w:rsidP="00DD1225">
            <w:pPr>
              <w:rPr>
                <w:rFonts w:ascii="Arial" w:hAnsi="Arial" w:cs="Arial"/>
                <w:u w:val="single"/>
              </w:rPr>
            </w:pPr>
            <w:r>
              <w:rPr>
                <w:rFonts w:ascii="Arial" w:hAnsi="Arial" w:cs="Arial"/>
                <w:u w:val="single"/>
              </w:rPr>
              <w:t>£</w:t>
            </w:r>
            <w:r w:rsidR="00DF1379">
              <w:rPr>
                <w:rFonts w:ascii="Arial" w:hAnsi="Arial" w:cs="Arial"/>
                <w:u w:val="single"/>
              </w:rPr>
              <w:t xml:space="preserve"> 1,072,500</w:t>
            </w:r>
          </w:p>
        </w:tc>
      </w:tr>
      <w:tr w:rsidR="00DD1225" w:rsidRPr="006B50C7" w14:paraId="59C57922" w14:textId="77777777" w:rsidTr="00665BC3">
        <w:tc>
          <w:tcPr>
            <w:tcW w:w="3270" w:type="dxa"/>
            <w:tcMar>
              <w:top w:w="57" w:type="dxa"/>
              <w:left w:w="85" w:type="dxa"/>
              <w:bottom w:w="57" w:type="dxa"/>
              <w:right w:w="85" w:type="dxa"/>
            </w:tcMar>
          </w:tcPr>
          <w:p w14:paraId="6E192A66" w14:textId="01C1DFB3" w:rsidR="00DD1225" w:rsidRPr="002B06DE" w:rsidRDefault="00DD1225" w:rsidP="002B06DE">
            <w:pPr>
              <w:ind w:left="314"/>
              <w:rPr>
                <w:rFonts w:ascii="Arial" w:hAnsi="Arial" w:cs="Arial"/>
              </w:rPr>
            </w:pPr>
            <w:r w:rsidRPr="00FA3D06">
              <w:rPr>
                <w:rFonts w:ascii="Arial" w:hAnsi="Arial" w:cs="Arial"/>
              </w:rPr>
              <w:t>Drainage</w:t>
            </w:r>
          </w:p>
        </w:tc>
        <w:tc>
          <w:tcPr>
            <w:tcW w:w="1915" w:type="dxa"/>
            <w:tcMar>
              <w:top w:w="57" w:type="dxa"/>
              <w:left w:w="85" w:type="dxa"/>
              <w:bottom w:w="57" w:type="dxa"/>
              <w:right w:w="85" w:type="dxa"/>
            </w:tcMar>
          </w:tcPr>
          <w:p w14:paraId="567C8F74" w14:textId="25DCBCDC" w:rsidR="00DD1225" w:rsidRPr="00FA3D06" w:rsidRDefault="00DD1225" w:rsidP="00DD1225">
            <w:pPr>
              <w:rPr>
                <w:rFonts w:ascii="Arial" w:hAnsi="Arial" w:cs="Arial"/>
                <w:u w:val="single"/>
              </w:rPr>
            </w:pPr>
            <w:r>
              <w:rPr>
                <w:rFonts w:ascii="Arial" w:hAnsi="Arial" w:cs="Arial"/>
                <w:u w:val="single"/>
              </w:rPr>
              <w:t>£</w:t>
            </w:r>
            <w:r w:rsidR="00A61650">
              <w:rPr>
                <w:rFonts w:ascii="Arial" w:hAnsi="Arial" w:cs="Arial"/>
                <w:u w:val="single"/>
              </w:rPr>
              <w:t xml:space="preserve"> </w:t>
            </w:r>
            <w:r w:rsidR="00DA73B7">
              <w:rPr>
                <w:rFonts w:ascii="Arial" w:hAnsi="Arial" w:cs="Arial"/>
                <w:u w:val="single"/>
              </w:rPr>
              <w:t>5</w:t>
            </w:r>
            <w:r w:rsidR="00C05623">
              <w:rPr>
                <w:rFonts w:ascii="Arial" w:hAnsi="Arial" w:cs="Arial"/>
                <w:u w:val="single"/>
              </w:rPr>
              <w:t>39,285</w:t>
            </w:r>
          </w:p>
        </w:tc>
        <w:tc>
          <w:tcPr>
            <w:tcW w:w="1915" w:type="dxa"/>
            <w:tcMar>
              <w:top w:w="57" w:type="dxa"/>
              <w:left w:w="85" w:type="dxa"/>
              <w:bottom w:w="57" w:type="dxa"/>
              <w:right w:w="85" w:type="dxa"/>
            </w:tcMar>
          </w:tcPr>
          <w:p w14:paraId="03982D7C" w14:textId="467900C3" w:rsidR="00DD1225" w:rsidRPr="00FA3D06" w:rsidRDefault="00DD1225" w:rsidP="00DD1225">
            <w:pPr>
              <w:rPr>
                <w:rFonts w:ascii="Arial" w:hAnsi="Arial" w:cs="Arial"/>
              </w:rPr>
            </w:pPr>
            <w:r>
              <w:rPr>
                <w:rFonts w:ascii="Arial" w:hAnsi="Arial" w:cs="Arial"/>
                <w:u w:val="single"/>
              </w:rPr>
              <w:t>£</w:t>
            </w:r>
            <w:r w:rsidR="00DF1379">
              <w:rPr>
                <w:rFonts w:ascii="Arial" w:hAnsi="Arial" w:cs="Arial"/>
                <w:u w:val="single"/>
              </w:rPr>
              <w:t xml:space="preserve"> </w:t>
            </w:r>
            <w:r w:rsidR="008F130C">
              <w:rPr>
                <w:rFonts w:ascii="Arial" w:hAnsi="Arial" w:cs="Arial"/>
                <w:u w:val="single"/>
              </w:rPr>
              <w:t>559</w:t>
            </w:r>
            <w:r w:rsidR="00F13C81">
              <w:rPr>
                <w:rFonts w:ascii="Arial" w:hAnsi="Arial" w:cs="Arial"/>
                <w:u w:val="single"/>
              </w:rPr>
              <w:t>,136</w:t>
            </w:r>
          </w:p>
        </w:tc>
        <w:tc>
          <w:tcPr>
            <w:tcW w:w="1915" w:type="dxa"/>
            <w:tcMar>
              <w:top w:w="57" w:type="dxa"/>
              <w:left w:w="85" w:type="dxa"/>
              <w:bottom w:w="57" w:type="dxa"/>
              <w:right w:w="85" w:type="dxa"/>
            </w:tcMar>
          </w:tcPr>
          <w:p w14:paraId="0015A772" w14:textId="4CBBC11A" w:rsidR="00DD1225" w:rsidRPr="00FA3D06" w:rsidRDefault="00DD1225" w:rsidP="00DD1225">
            <w:pPr>
              <w:rPr>
                <w:rFonts w:ascii="Arial" w:hAnsi="Arial" w:cs="Arial"/>
                <w:u w:val="single"/>
              </w:rPr>
            </w:pPr>
            <w:r>
              <w:rPr>
                <w:rFonts w:ascii="Arial" w:hAnsi="Arial" w:cs="Arial"/>
                <w:u w:val="single"/>
              </w:rPr>
              <w:t>£</w:t>
            </w:r>
            <w:r w:rsidR="00E1496A">
              <w:rPr>
                <w:rFonts w:ascii="Arial" w:hAnsi="Arial" w:cs="Arial"/>
                <w:u w:val="single"/>
              </w:rPr>
              <w:t xml:space="preserve"> 539</w:t>
            </w:r>
            <w:r w:rsidR="00F9593F">
              <w:rPr>
                <w:rFonts w:ascii="Arial" w:hAnsi="Arial" w:cs="Arial"/>
                <w:u w:val="single"/>
              </w:rPr>
              <w:t>,070</w:t>
            </w:r>
          </w:p>
        </w:tc>
      </w:tr>
      <w:tr w:rsidR="00DD1225" w:rsidRPr="006B50C7" w14:paraId="4772FF83" w14:textId="77777777" w:rsidTr="00665BC3">
        <w:tc>
          <w:tcPr>
            <w:tcW w:w="3270" w:type="dxa"/>
            <w:tcMar>
              <w:top w:w="57" w:type="dxa"/>
              <w:left w:w="85" w:type="dxa"/>
              <w:bottom w:w="57" w:type="dxa"/>
              <w:right w:w="85" w:type="dxa"/>
            </w:tcMar>
          </w:tcPr>
          <w:p w14:paraId="07C4FA74" w14:textId="5B71F068" w:rsidR="00DD1225" w:rsidRPr="002B06DE" w:rsidRDefault="00DD1225" w:rsidP="002B06DE">
            <w:pPr>
              <w:ind w:left="314"/>
              <w:rPr>
                <w:rFonts w:ascii="Arial" w:hAnsi="Arial" w:cs="Arial"/>
              </w:rPr>
            </w:pPr>
            <w:r w:rsidRPr="00FA3D06">
              <w:rPr>
                <w:rFonts w:ascii="Arial" w:hAnsi="Arial" w:cs="Arial"/>
              </w:rPr>
              <w:t>Street lighting</w:t>
            </w:r>
          </w:p>
        </w:tc>
        <w:tc>
          <w:tcPr>
            <w:tcW w:w="1915" w:type="dxa"/>
            <w:tcMar>
              <w:top w:w="57" w:type="dxa"/>
              <w:left w:w="85" w:type="dxa"/>
              <w:bottom w:w="57" w:type="dxa"/>
              <w:right w:w="85" w:type="dxa"/>
            </w:tcMar>
          </w:tcPr>
          <w:p w14:paraId="2AC8E0E0" w14:textId="2E742666" w:rsidR="00DD1225" w:rsidRPr="00FA3D06" w:rsidRDefault="00DD1225" w:rsidP="00DD1225">
            <w:pPr>
              <w:rPr>
                <w:rFonts w:ascii="Arial" w:hAnsi="Arial" w:cs="Arial"/>
                <w:u w:val="single"/>
              </w:rPr>
            </w:pPr>
            <w:r>
              <w:rPr>
                <w:rFonts w:ascii="Arial" w:hAnsi="Arial" w:cs="Arial"/>
                <w:u w:val="single"/>
              </w:rPr>
              <w:t>£</w:t>
            </w:r>
            <w:r w:rsidR="00EC442D">
              <w:rPr>
                <w:rFonts w:ascii="Arial" w:hAnsi="Arial" w:cs="Arial"/>
                <w:u w:val="single"/>
              </w:rPr>
              <w:t xml:space="preserve"> 1,256,892</w:t>
            </w:r>
          </w:p>
        </w:tc>
        <w:tc>
          <w:tcPr>
            <w:tcW w:w="1915" w:type="dxa"/>
            <w:tcMar>
              <w:top w:w="57" w:type="dxa"/>
              <w:left w:w="85" w:type="dxa"/>
              <w:bottom w:w="57" w:type="dxa"/>
              <w:right w:w="85" w:type="dxa"/>
            </w:tcMar>
          </w:tcPr>
          <w:p w14:paraId="7767B5B5" w14:textId="1DC986B3" w:rsidR="00DD1225" w:rsidRPr="00FA3D06" w:rsidRDefault="00DD1225" w:rsidP="00DD1225">
            <w:pPr>
              <w:rPr>
                <w:rFonts w:ascii="Arial" w:hAnsi="Arial" w:cs="Arial"/>
              </w:rPr>
            </w:pPr>
            <w:r>
              <w:rPr>
                <w:rFonts w:ascii="Arial" w:hAnsi="Arial" w:cs="Arial"/>
                <w:u w:val="single"/>
              </w:rPr>
              <w:t>£</w:t>
            </w:r>
            <w:r w:rsidR="00E1496A">
              <w:rPr>
                <w:rFonts w:ascii="Arial" w:hAnsi="Arial" w:cs="Arial"/>
                <w:u w:val="single"/>
              </w:rPr>
              <w:t xml:space="preserve"> </w:t>
            </w:r>
            <w:r w:rsidR="00DD5156">
              <w:rPr>
                <w:rFonts w:ascii="Arial" w:hAnsi="Arial" w:cs="Arial"/>
                <w:u w:val="single"/>
              </w:rPr>
              <w:t>895,951</w:t>
            </w:r>
          </w:p>
        </w:tc>
        <w:tc>
          <w:tcPr>
            <w:tcW w:w="1915" w:type="dxa"/>
            <w:tcMar>
              <w:top w:w="57" w:type="dxa"/>
              <w:left w:w="85" w:type="dxa"/>
              <w:bottom w:w="57" w:type="dxa"/>
              <w:right w:w="85" w:type="dxa"/>
            </w:tcMar>
          </w:tcPr>
          <w:p w14:paraId="60B2D3C4" w14:textId="1EE02A4D" w:rsidR="00DD1225" w:rsidRPr="00FA3D06" w:rsidRDefault="00DD1225" w:rsidP="00DD1225">
            <w:pPr>
              <w:rPr>
                <w:rFonts w:ascii="Arial" w:hAnsi="Arial" w:cs="Arial"/>
                <w:u w:val="single"/>
              </w:rPr>
            </w:pPr>
            <w:r>
              <w:rPr>
                <w:rFonts w:ascii="Arial" w:hAnsi="Arial" w:cs="Arial"/>
                <w:u w:val="single"/>
              </w:rPr>
              <w:t>£</w:t>
            </w:r>
            <w:r w:rsidR="00E1496A">
              <w:rPr>
                <w:rFonts w:ascii="Arial" w:hAnsi="Arial" w:cs="Arial"/>
                <w:u w:val="single"/>
              </w:rPr>
              <w:t xml:space="preserve"> 1,122,800</w:t>
            </w:r>
          </w:p>
        </w:tc>
      </w:tr>
      <w:tr w:rsidR="00DD1225" w:rsidRPr="006B50C7" w14:paraId="397D37E5" w14:textId="77777777" w:rsidTr="00665BC3">
        <w:tc>
          <w:tcPr>
            <w:tcW w:w="3270" w:type="dxa"/>
            <w:tcMar>
              <w:top w:w="57" w:type="dxa"/>
              <w:left w:w="85" w:type="dxa"/>
              <w:bottom w:w="57" w:type="dxa"/>
              <w:right w:w="85" w:type="dxa"/>
            </w:tcMar>
          </w:tcPr>
          <w:p w14:paraId="21C1215A" w14:textId="59A3A658" w:rsidR="00DD1225" w:rsidRPr="00FA3D06" w:rsidRDefault="00DD1225" w:rsidP="002B06DE">
            <w:pPr>
              <w:ind w:left="314"/>
              <w:rPr>
                <w:rFonts w:ascii="Arial" w:eastAsia="Times New Roman" w:hAnsi="Arial" w:cs="Arial"/>
                <w:color w:val="000000"/>
              </w:rPr>
            </w:pPr>
            <w:r w:rsidRPr="00FA3D06">
              <w:rPr>
                <w:rFonts w:ascii="Arial" w:hAnsi="Arial" w:cs="Arial"/>
              </w:rPr>
              <w:t>Other</w:t>
            </w:r>
            <w:r w:rsidR="00F37201">
              <w:rPr>
                <w:rFonts w:ascii="Arial" w:hAnsi="Arial" w:cs="Arial"/>
              </w:rPr>
              <w:t xml:space="preserve"> assets</w:t>
            </w:r>
          </w:p>
        </w:tc>
        <w:tc>
          <w:tcPr>
            <w:tcW w:w="1915" w:type="dxa"/>
            <w:tcMar>
              <w:top w:w="57" w:type="dxa"/>
              <w:left w:w="85" w:type="dxa"/>
              <w:bottom w:w="57" w:type="dxa"/>
              <w:right w:w="85" w:type="dxa"/>
            </w:tcMar>
          </w:tcPr>
          <w:p w14:paraId="09294E98" w14:textId="6FB1D353" w:rsidR="00DD1225" w:rsidRPr="00FA3D06" w:rsidRDefault="00DD1225" w:rsidP="00DD1225">
            <w:pPr>
              <w:rPr>
                <w:rFonts w:ascii="Arial" w:hAnsi="Arial" w:cs="Arial"/>
                <w:u w:val="single"/>
              </w:rPr>
            </w:pPr>
            <w:r>
              <w:rPr>
                <w:rFonts w:ascii="Arial" w:hAnsi="Arial" w:cs="Arial"/>
                <w:u w:val="single"/>
              </w:rPr>
              <w:t>£</w:t>
            </w:r>
            <w:r w:rsidR="00F913B6">
              <w:rPr>
                <w:rFonts w:ascii="Arial" w:hAnsi="Arial" w:cs="Arial"/>
                <w:u w:val="single"/>
              </w:rPr>
              <w:t xml:space="preserve"> </w:t>
            </w:r>
            <w:r w:rsidR="007E5B2A">
              <w:rPr>
                <w:rFonts w:ascii="Arial" w:hAnsi="Arial" w:cs="Arial"/>
                <w:u w:val="single"/>
              </w:rPr>
              <w:t>131,000</w:t>
            </w:r>
          </w:p>
        </w:tc>
        <w:tc>
          <w:tcPr>
            <w:tcW w:w="1915" w:type="dxa"/>
            <w:tcMar>
              <w:top w:w="57" w:type="dxa"/>
              <w:left w:w="85" w:type="dxa"/>
              <w:bottom w:w="57" w:type="dxa"/>
              <w:right w:w="85" w:type="dxa"/>
            </w:tcMar>
          </w:tcPr>
          <w:p w14:paraId="10B8C8FB" w14:textId="602833D5" w:rsidR="00DD1225" w:rsidRPr="00FA3D06" w:rsidRDefault="00DD1225" w:rsidP="00DD1225">
            <w:pPr>
              <w:rPr>
                <w:rFonts w:ascii="Arial" w:hAnsi="Arial" w:cs="Arial"/>
              </w:rPr>
            </w:pPr>
            <w:r>
              <w:rPr>
                <w:rFonts w:ascii="Arial" w:hAnsi="Arial" w:cs="Arial"/>
                <w:u w:val="single"/>
              </w:rPr>
              <w:t>£</w:t>
            </w:r>
            <w:r w:rsidR="00F913B6">
              <w:rPr>
                <w:rFonts w:ascii="Arial" w:hAnsi="Arial" w:cs="Arial"/>
                <w:u w:val="single"/>
              </w:rPr>
              <w:t xml:space="preserve"> 7</w:t>
            </w:r>
            <w:r w:rsidR="00D160AC">
              <w:rPr>
                <w:rFonts w:ascii="Arial" w:hAnsi="Arial" w:cs="Arial"/>
                <w:u w:val="single"/>
              </w:rPr>
              <w:t>41,672</w:t>
            </w:r>
          </w:p>
        </w:tc>
        <w:tc>
          <w:tcPr>
            <w:tcW w:w="1915" w:type="dxa"/>
            <w:tcMar>
              <w:top w:w="57" w:type="dxa"/>
              <w:left w:w="85" w:type="dxa"/>
              <w:bottom w:w="57" w:type="dxa"/>
              <w:right w:w="85" w:type="dxa"/>
            </w:tcMar>
          </w:tcPr>
          <w:p w14:paraId="1C02FBA9" w14:textId="33258706" w:rsidR="00DD1225" w:rsidRPr="00FA3D06" w:rsidRDefault="00DD1225" w:rsidP="00DD1225">
            <w:pPr>
              <w:rPr>
                <w:rFonts w:ascii="Arial" w:hAnsi="Arial" w:cs="Arial"/>
                <w:u w:val="single"/>
              </w:rPr>
            </w:pPr>
            <w:r>
              <w:rPr>
                <w:rFonts w:ascii="Arial" w:hAnsi="Arial" w:cs="Arial"/>
                <w:u w:val="single"/>
              </w:rPr>
              <w:t>£</w:t>
            </w:r>
            <w:r w:rsidR="00F913B6">
              <w:rPr>
                <w:rFonts w:ascii="Arial" w:hAnsi="Arial" w:cs="Arial"/>
                <w:u w:val="single"/>
              </w:rPr>
              <w:t xml:space="preserve"> 14,000</w:t>
            </w:r>
          </w:p>
        </w:tc>
      </w:tr>
    </w:tbl>
    <w:p w14:paraId="06778EF8" w14:textId="77777777" w:rsidR="00D824DB" w:rsidRPr="00FA3D06" w:rsidRDefault="00D824DB" w:rsidP="00D824DB">
      <w:pPr>
        <w:spacing w:before="160"/>
        <w:rPr>
          <w:rFonts w:ascii="Arial" w:hAnsi="Arial" w:cs="Arial"/>
          <w:b/>
        </w:rPr>
      </w:pPr>
      <w:r w:rsidRPr="00FA3D06">
        <w:rPr>
          <w:rFonts w:ascii="Arial" w:hAnsi="Arial" w:cs="Arial"/>
          <w:i/>
        </w:rPr>
        <w:t xml:space="preserve"> </w:t>
      </w:r>
      <w:r w:rsidRPr="00FA3D06">
        <w:rPr>
          <w:rFonts w:ascii="Arial" w:hAnsi="Arial" w:cs="Arial"/>
          <w:b/>
        </w:rPr>
        <w:t>A4.2 – Where our funding for highways maintenance comes from</w:t>
      </w:r>
    </w:p>
    <w:tbl>
      <w:tblPr>
        <w:tblW w:w="9015"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Caption w:val="A4.2 Where our funding for highways maintenance comes from"/>
      </w:tblPr>
      <w:tblGrid>
        <w:gridCol w:w="4294"/>
        <w:gridCol w:w="1573"/>
        <w:gridCol w:w="1574"/>
        <w:gridCol w:w="1574"/>
      </w:tblGrid>
      <w:tr w:rsidR="00D824DB" w:rsidRPr="006B50C7" w14:paraId="6F8B4B37" w14:textId="77777777" w:rsidTr="00AF0C2B">
        <w:tc>
          <w:tcPr>
            <w:tcW w:w="4294" w:type="dxa"/>
            <w:shd w:val="clear" w:color="auto" w:fill="F2F2F2" w:themeFill="background1" w:themeFillShade="F2"/>
            <w:tcMar>
              <w:top w:w="80" w:type="dxa"/>
              <w:left w:w="80" w:type="dxa"/>
              <w:bottom w:w="80" w:type="dxa"/>
              <w:right w:w="80" w:type="dxa"/>
            </w:tcMar>
            <w:hideMark/>
          </w:tcPr>
          <w:p w14:paraId="33B48242" w14:textId="77777777" w:rsidR="00D824DB" w:rsidRPr="00FA3D06" w:rsidRDefault="00D824DB">
            <w:pPr>
              <w:spacing w:after="0"/>
              <w:rPr>
                <w:rFonts w:ascii="Arial" w:hAnsi="Arial" w:cs="Arial"/>
                <w:b/>
              </w:rPr>
            </w:pPr>
            <w:r w:rsidRPr="00FA3D06">
              <w:rPr>
                <w:rFonts w:ascii="Arial" w:hAnsi="Arial" w:cs="Arial"/>
                <w:b/>
              </w:rPr>
              <w:t>Funding sources for highways maintenance</w:t>
            </w:r>
          </w:p>
        </w:tc>
        <w:tc>
          <w:tcPr>
            <w:tcW w:w="1573" w:type="dxa"/>
            <w:shd w:val="clear" w:color="auto" w:fill="F2F2F2" w:themeFill="background1" w:themeFillShade="F2"/>
            <w:tcMar>
              <w:top w:w="80" w:type="dxa"/>
              <w:left w:w="80" w:type="dxa"/>
              <w:bottom w:w="80" w:type="dxa"/>
              <w:right w:w="80" w:type="dxa"/>
            </w:tcMar>
            <w:hideMark/>
          </w:tcPr>
          <w:p w14:paraId="2EF5E05D" w14:textId="77777777" w:rsidR="00D824DB" w:rsidRPr="00AF0C2B" w:rsidRDefault="00D824DB">
            <w:pPr>
              <w:spacing w:after="0"/>
              <w:rPr>
                <w:rFonts w:ascii="Arial" w:hAnsi="Arial" w:cs="Arial"/>
                <w:b/>
              </w:rPr>
            </w:pPr>
            <w:r w:rsidRPr="00AF0C2B">
              <w:rPr>
                <w:rFonts w:ascii="Arial" w:hAnsi="Arial" w:cs="Arial"/>
                <w:b/>
              </w:rPr>
              <w:t>2024-25</w:t>
            </w:r>
          </w:p>
        </w:tc>
        <w:tc>
          <w:tcPr>
            <w:tcW w:w="1574" w:type="dxa"/>
            <w:shd w:val="clear" w:color="auto" w:fill="F2F2F2" w:themeFill="background1" w:themeFillShade="F2"/>
            <w:tcMar>
              <w:top w:w="80" w:type="dxa"/>
              <w:left w:w="80" w:type="dxa"/>
              <w:bottom w:w="80" w:type="dxa"/>
              <w:right w:w="80" w:type="dxa"/>
            </w:tcMar>
            <w:hideMark/>
          </w:tcPr>
          <w:p w14:paraId="29AD2714" w14:textId="77777777" w:rsidR="00D824DB" w:rsidRPr="00AF0C2B" w:rsidRDefault="00D824DB">
            <w:pPr>
              <w:spacing w:after="0"/>
              <w:rPr>
                <w:rFonts w:ascii="Arial" w:hAnsi="Arial" w:cs="Arial"/>
                <w:b/>
              </w:rPr>
            </w:pPr>
            <w:r w:rsidRPr="00AF0C2B">
              <w:rPr>
                <w:rFonts w:ascii="Arial" w:hAnsi="Arial" w:cs="Arial"/>
                <w:b/>
              </w:rPr>
              <w:t>2025-26</w:t>
            </w:r>
          </w:p>
        </w:tc>
        <w:tc>
          <w:tcPr>
            <w:tcW w:w="1574" w:type="dxa"/>
            <w:shd w:val="clear" w:color="auto" w:fill="F2F2F2" w:themeFill="background1" w:themeFillShade="F2"/>
            <w:tcMar>
              <w:top w:w="80" w:type="dxa"/>
              <w:left w:w="80" w:type="dxa"/>
              <w:bottom w:w="80" w:type="dxa"/>
              <w:right w:w="80" w:type="dxa"/>
            </w:tcMar>
            <w:hideMark/>
          </w:tcPr>
          <w:p w14:paraId="72C0F531" w14:textId="77777777" w:rsidR="00D824DB" w:rsidRPr="00AF0C2B" w:rsidRDefault="00D824DB">
            <w:pPr>
              <w:spacing w:after="0"/>
              <w:rPr>
                <w:rFonts w:ascii="Arial" w:hAnsi="Arial" w:cs="Arial"/>
                <w:b/>
              </w:rPr>
            </w:pPr>
            <w:r w:rsidRPr="00AF0C2B">
              <w:rPr>
                <w:rFonts w:ascii="Arial" w:hAnsi="Arial" w:cs="Arial"/>
                <w:b/>
              </w:rPr>
              <w:t>2026-27 (projected)</w:t>
            </w:r>
          </w:p>
        </w:tc>
      </w:tr>
      <w:tr w:rsidR="00D824DB" w:rsidRPr="006B50C7" w14:paraId="36DAE776" w14:textId="77777777" w:rsidTr="00B55E22">
        <w:tc>
          <w:tcPr>
            <w:tcW w:w="4294" w:type="dxa"/>
            <w:tcMar>
              <w:top w:w="80" w:type="dxa"/>
              <w:left w:w="80" w:type="dxa"/>
              <w:bottom w:w="80" w:type="dxa"/>
              <w:right w:w="80" w:type="dxa"/>
            </w:tcMar>
            <w:hideMark/>
          </w:tcPr>
          <w:p w14:paraId="4DD164E8" w14:textId="5384243C" w:rsidR="00D824DB" w:rsidRPr="00FA3D06" w:rsidRDefault="00D824DB">
            <w:pPr>
              <w:spacing w:after="0"/>
              <w:rPr>
                <w:rFonts w:ascii="Arial" w:hAnsi="Arial" w:cs="Arial"/>
              </w:rPr>
            </w:pPr>
            <w:r w:rsidRPr="00FA3D06">
              <w:rPr>
                <w:rFonts w:ascii="Arial" w:hAnsi="Arial" w:cs="Arial"/>
              </w:rPr>
              <w:t>Funding received through the Department for Transport / UK Government</w:t>
            </w:r>
          </w:p>
        </w:tc>
        <w:tc>
          <w:tcPr>
            <w:tcW w:w="1573" w:type="dxa"/>
            <w:tcMar>
              <w:top w:w="80" w:type="dxa"/>
              <w:left w:w="80" w:type="dxa"/>
              <w:bottom w:w="80" w:type="dxa"/>
              <w:right w:w="80" w:type="dxa"/>
            </w:tcMar>
            <w:hideMark/>
          </w:tcPr>
          <w:p w14:paraId="7518EFB8" w14:textId="52A8B77A" w:rsidR="00D824DB" w:rsidRPr="00FA3D06" w:rsidRDefault="00D824DB">
            <w:pPr>
              <w:spacing w:after="0"/>
              <w:rPr>
                <w:rFonts w:ascii="Arial" w:hAnsi="Arial" w:cs="Arial"/>
              </w:rPr>
            </w:pPr>
            <w:r w:rsidRPr="00FA3D06">
              <w:rPr>
                <w:rFonts w:ascii="Arial" w:hAnsi="Arial" w:cs="Arial"/>
                <w:u w:val="single"/>
              </w:rPr>
              <w:t>£</w:t>
            </w:r>
            <w:r w:rsidR="008D3F88">
              <w:rPr>
                <w:rFonts w:ascii="Arial" w:hAnsi="Arial" w:cs="Arial"/>
                <w:u w:val="single"/>
              </w:rPr>
              <w:t xml:space="preserve"> 1</w:t>
            </w:r>
            <w:r w:rsidR="00A66B11">
              <w:rPr>
                <w:rFonts w:ascii="Arial" w:hAnsi="Arial" w:cs="Arial"/>
                <w:u w:val="single"/>
              </w:rPr>
              <w:t>,</w:t>
            </w:r>
            <w:r w:rsidR="004910B2">
              <w:rPr>
                <w:rFonts w:ascii="Arial" w:hAnsi="Arial" w:cs="Arial"/>
                <w:u w:val="single"/>
              </w:rPr>
              <w:t>592,000</w:t>
            </w:r>
          </w:p>
        </w:tc>
        <w:tc>
          <w:tcPr>
            <w:tcW w:w="1574" w:type="dxa"/>
            <w:tcMar>
              <w:top w:w="80" w:type="dxa"/>
              <w:left w:w="80" w:type="dxa"/>
              <w:bottom w:w="80" w:type="dxa"/>
              <w:right w:w="80" w:type="dxa"/>
            </w:tcMar>
            <w:hideMark/>
          </w:tcPr>
          <w:p w14:paraId="58B16512" w14:textId="79078835" w:rsidR="00D824DB" w:rsidRPr="00F17EAD" w:rsidRDefault="00D824DB">
            <w:pPr>
              <w:spacing w:after="0"/>
              <w:rPr>
                <w:rFonts w:ascii="Arial" w:hAnsi="Arial" w:cs="Arial"/>
                <w:u w:val="single"/>
              </w:rPr>
            </w:pPr>
            <w:r w:rsidRPr="00F17EAD">
              <w:rPr>
                <w:rFonts w:ascii="Arial" w:hAnsi="Arial" w:cs="Arial"/>
                <w:u w:val="single"/>
              </w:rPr>
              <w:t>£</w:t>
            </w:r>
            <w:r w:rsidR="004910B2" w:rsidRPr="00F17EAD">
              <w:rPr>
                <w:rFonts w:ascii="Arial" w:hAnsi="Arial" w:cs="Arial"/>
                <w:u w:val="single"/>
              </w:rPr>
              <w:t xml:space="preserve"> 3,333,020</w:t>
            </w:r>
          </w:p>
        </w:tc>
        <w:tc>
          <w:tcPr>
            <w:tcW w:w="1574" w:type="dxa"/>
            <w:tcMar>
              <w:top w:w="80" w:type="dxa"/>
              <w:left w:w="80" w:type="dxa"/>
              <w:bottom w:w="80" w:type="dxa"/>
              <w:right w:w="80" w:type="dxa"/>
            </w:tcMar>
            <w:hideMark/>
          </w:tcPr>
          <w:p w14:paraId="287F4DDD" w14:textId="55C07BC1" w:rsidR="00D824DB" w:rsidRPr="00FA3D06" w:rsidRDefault="00D824DB">
            <w:pPr>
              <w:spacing w:after="0"/>
              <w:rPr>
                <w:rFonts w:ascii="Arial" w:hAnsi="Arial" w:cs="Arial"/>
              </w:rPr>
            </w:pPr>
            <w:r w:rsidRPr="00FA3D06">
              <w:rPr>
                <w:rFonts w:ascii="Arial" w:hAnsi="Arial" w:cs="Arial"/>
                <w:u w:val="single"/>
              </w:rPr>
              <w:t>£</w:t>
            </w:r>
            <w:r w:rsidR="004910B2">
              <w:rPr>
                <w:rFonts w:ascii="Arial" w:hAnsi="Arial" w:cs="Arial"/>
                <w:u w:val="single"/>
              </w:rPr>
              <w:t xml:space="preserve"> 2,873,000</w:t>
            </w:r>
          </w:p>
        </w:tc>
      </w:tr>
      <w:tr w:rsidR="00D824DB" w:rsidRPr="006B50C7" w14:paraId="77590432" w14:textId="77777777" w:rsidTr="00B55E22">
        <w:tc>
          <w:tcPr>
            <w:tcW w:w="4294" w:type="dxa"/>
            <w:tcMar>
              <w:top w:w="80" w:type="dxa"/>
              <w:left w:w="80" w:type="dxa"/>
              <w:bottom w:w="80" w:type="dxa"/>
              <w:right w:w="80" w:type="dxa"/>
            </w:tcMar>
            <w:hideMark/>
          </w:tcPr>
          <w:p w14:paraId="06EE5AFC" w14:textId="0AFFA26B" w:rsidR="00D824DB" w:rsidRPr="00FA3D06" w:rsidRDefault="00D824DB">
            <w:pPr>
              <w:spacing w:after="0"/>
              <w:rPr>
                <w:rFonts w:ascii="Arial" w:hAnsi="Arial" w:cs="Arial"/>
              </w:rPr>
            </w:pPr>
            <w:r w:rsidRPr="00FA3D06">
              <w:rPr>
                <w:rFonts w:ascii="Arial" w:hAnsi="Arial" w:cs="Arial"/>
              </w:rPr>
              <w:lastRenderedPageBreak/>
              <w:t>[if applicable]:</w:t>
            </w:r>
            <w:r w:rsidRPr="00FA3D06">
              <w:rPr>
                <w:rFonts w:ascii="Arial" w:hAnsi="Arial" w:cs="Arial"/>
              </w:rPr>
              <w:br/>
            </w:r>
            <w:r w:rsidR="00456660">
              <w:rPr>
                <w:rFonts w:ascii="Arial" w:hAnsi="Arial" w:cs="Arial"/>
              </w:rPr>
              <w:t>Additional</w:t>
            </w:r>
            <w:r w:rsidRPr="00FA3D06">
              <w:rPr>
                <w:rFonts w:ascii="Arial" w:hAnsi="Arial" w:cs="Arial"/>
              </w:rPr>
              <w:t xml:space="preserve"> highways </w:t>
            </w:r>
            <w:r w:rsidR="003575BF" w:rsidRPr="00FA3D06">
              <w:rPr>
                <w:rFonts w:ascii="Arial" w:hAnsi="Arial" w:cs="Arial"/>
              </w:rPr>
              <w:t xml:space="preserve">maintenance </w:t>
            </w:r>
            <w:r w:rsidR="00456660">
              <w:rPr>
                <w:rFonts w:ascii="Arial" w:hAnsi="Arial" w:cs="Arial"/>
              </w:rPr>
              <w:t xml:space="preserve">funding </w:t>
            </w:r>
            <w:r w:rsidRPr="00FA3D06">
              <w:rPr>
                <w:rFonts w:ascii="Arial" w:hAnsi="Arial" w:cs="Arial"/>
              </w:rPr>
              <w:t xml:space="preserve">provided by the Council or third parties </w:t>
            </w:r>
          </w:p>
        </w:tc>
        <w:tc>
          <w:tcPr>
            <w:tcW w:w="1573" w:type="dxa"/>
            <w:tcMar>
              <w:top w:w="80" w:type="dxa"/>
              <w:left w:w="80" w:type="dxa"/>
              <w:bottom w:w="80" w:type="dxa"/>
              <w:right w:w="80" w:type="dxa"/>
            </w:tcMar>
            <w:hideMark/>
          </w:tcPr>
          <w:p w14:paraId="0125231C" w14:textId="6A970CB0" w:rsidR="00D824DB" w:rsidRPr="00FA3D06" w:rsidRDefault="00D824DB">
            <w:pPr>
              <w:spacing w:after="0"/>
              <w:rPr>
                <w:rFonts w:ascii="Arial" w:hAnsi="Arial" w:cs="Arial"/>
              </w:rPr>
            </w:pPr>
            <w:r w:rsidRPr="00FA3D06">
              <w:rPr>
                <w:rFonts w:ascii="Arial" w:hAnsi="Arial" w:cs="Arial"/>
                <w:u w:val="single"/>
              </w:rPr>
              <w:t>£</w:t>
            </w:r>
            <w:r w:rsidR="004910B2">
              <w:rPr>
                <w:rFonts w:ascii="Arial" w:hAnsi="Arial" w:cs="Arial"/>
                <w:u w:val="single"/>
              </w:rPr>
              <w:t xml:space="preserve"> 9,853,310</w:t>
            </w:r>
          </w:p>
        </w:tc>
        <w:tc>
          <w:tcPr>
            <w:tcW w:w="1574" w:type="dxa"/>
            <w:tcMar>
              <w:top w:w="80" w:type="dxa"/>
              <w:left w:w="80" w:type="dxa"/>
              <w:bottom w:w="80" w:type="dxa"/>
              <w:right w:w="80" w:type="dxa"/>
            </w:tcMar>
            <w:hideMark/>
          </w:tcPr>
          <w:p w14:paraId="08C08712" w14:textId="3F4115F0" w:rsidR="00D824DB" w:rsidRPr="00F17EAD" w:rsidRDefault="00D824DB">
            <w:pPr>
              <w:spacing w:after="0"/>
              <w:rPr>
                <w:rFonts w:ascii="Arial" w:hAnsi="Arial" w:cs="Arial"/>
                <w:u w:val="single"/>
              </w:rPr>
            </w:pPr>
            <w:r w:rsidRPr="00F17EAD">
              <w:rPr>
                <w:rFonts w:ascii="Arial" w:hAnsi="Arial" w:cs="Arial"/>
                <w:u w:val="single"/>
              </w:rPr>
              <w:t>£</w:t>
            </w:r>
            <w:r w:rsidR="004910B2" w:rsidRPr="00F17EAD">
              <w:rPr>
                <w:rFonts w:ascii="Arial" w:hAnsi="Arial" w:cs="Arial"/>
                <w:u w:val="single"/>
              </w:rPr>
              <w:t xml:space="preserve"> 5</w:t>
            </w:r>
            <w:r w:rsidR="000E6489" w:rsidRPr="00F17EAD">
              <w:rPr>
                <w:rFonts w:ascii="Arial" w:hAnsi="Arial" w:cs="Arial"/>
                <w:u w:val="single"/>
              </w:rPr>
              <w:t>,628,639</w:t>
            </w:r>
          </w:p>
        </w:tc>
        <w:tc>
          <w:tcPr>
            <w:tcW w:w="1574" w:type="dxa"/>
            <w:tcMar>
              <w:top w:w="80" w:type="dxa"/>
              <w:left w:w="80" w:type="dxa"/>
              <w:bottom w:w="80" w:type="dxa"/>
              <w:right w:w="80" w:type="dxa"/>
            </w:tcMar>
            <w:hideMark/>
          </w:tcPr>
          <w:p w14:paraId="5D0A8339" w14:textId="2D55623D" w:rsidR="00D824DB" w:rsidRPr="00FA3D06" w:rsidRDefault="00D824DB">
            <w:pPr>
              <w:spacing w:after="0"/>
              <w:rPr>
                <w:rFonts w:ascii="Arial" w:hAnsi="Arial" w:cs="Arial"/>
              </w:rPr>
            </w:pPr>
            <w:r w:rsidRPr="00FA3D06">
              <w:rPr>
                <w:rFonts w:ascii="Arial" w:hAnsi="Arial" w:cs="Arial"/>
                <w:u w:val="single"/>
              </w:rPr>
              <w:t>£</w:t>
            </w:r>
            <w:r w:rsidR="000E6489">
              <w:rPr>
                <w:rFonts w:ascii="Arial" w:hAnsi="Arial" w:cs="Arial"/>
                <w:u w:val="single"/>
              </w:rPr>
              <w:t xml:space="preserve"> 4,472,750</w:t>
            </w:r>
          </w:p>
        </w:tc>
      </w:tr>
      <w:tr w:rsidR="00D824DB" w:rsidRPr="006B50C7" w14:paraId="661340FE" w14:textId="77777777" w:rsidTr="00B55E22">
        <w:tc>
          <w:tcPr>
            <w:tcW w:w="4294" w:type="dxa"/>
            <w:tcMar>
              <w:top w:w="80" w:type="dxa"/>
              <w:left w:w="80" w:type="dxa"/>
              <w:bottom w:w="80" w:type="dxa"/>
              <w:right w:w="80" w:type="dxa"/>
            </w:tcMar>
            <w:hideMark/>
          </w:tcPr>
          <w:p w14:paraId="2D02FCA2" w14:textId="77777777" w:rsidR="00D824DB" w:rsidRPr="00FA3D06" w:rsidRDefault="00D824DB">
            <w:pPr>
              <w:spacing w:after="0"/>
              <w:rPr>
                <w:rFonts w:ascii="Arial" w:hAnsi="Arial" w:cs="Arial"/>
              </w:rPr>
            </w:pPr>
            <w:r w:rsidRPr="00FA3D06">
              <w:rPr>
                <w:rFonts w:ascii="Arial" w:hAnsi="Arial" w:cs="Arial"/>
                <w:u w:val="single"/>
              </w:rPr>
              <w:t>Total</w:t>
            </w:r>
          </w:p>
        </w:tc>
        <w:tc>
          <w:tcPr>
            <w:tcW w:w="1573" w:type="dxa"/>
            <w:tcMar>
              <w:top w:w="80" w:type="dxa"/>
              <w:left w:w="80" w:type="dxa"/>
              <w:bottom w:w="80" w:type="dxa"/>
              <w:right w:w="80" w:type="dxa"/>
            </w:tcMar>
            <w:hideMark/>
          </w:tcPr>
          <w:p w14:paraId="66A2A01A" w14:textId="1F21E24E" w:rsidR="00D824DB" w:rsidRPr="00FA3D06" w:rsidRDefault="00D824DB">
            <w:pPr>
              <w:spacing w:after="0"/>
              <w:rPr>
                <w:rFonts w:ascii="Arial" w:hAnsi="Arial" w:cs="Arial"/>
              </w:rPr>
            </w:pPr>
            <w:r w:rsidRPr="00FA3D06">
              <w:rPr>
                <w:rFonts w:ascii="Arial" w:hAnsi="Arial" w:cs="Arial"/>
                <w:u w:val="single"/>
              </w:rPr>
              <w:t>£</w:t>
            </w:r>
            <w:r w:rsidR="000E6489">
              <w:rPr>
                <w:rFonts w:ascii="Arial" w:hAnsi="Arial" w:cs="Arial"/>
                <w:u w:val="single"/>
              </w:rPr>
              <w:t xml:space="preserve"> 11,445,310</w:t>
            </w:r>
          </w:p>
        </w:tc>
        <w:tc>
          <w:tcPr>
            <w:tcW w:w="1574" w:type="dxa"/>
            <w:tcMar>
              <w:top w:w="80" w:type="dxa"/>
              <w:left w:w="80" w:type="dxa"/>
              <w:bottom w:w="80" w:type="dxa"/>
              <w:right w:w="80" w:type="dxa"/>
            </w:tcMar>
            <w:hideMark/>
          </w:tcPr>
          <w:p w14:paraId="07E4E9B4" w14:textId="2F7BC66E" w:rsidR="00D824DB" w:rsidRPr="00F17EAD" w:rsidRDefault="00D824DB">
            <w:pPr>
              <w:spacing w:after="0"/>
              <w:rPr>
                <w:rFonts w:ascii="Arial" w:hAnsi="Arial" w:cs="Arial"/>
                <w:u w:val="single"/>
              </w:rPr>
            </w:pPr>
            <w:r w:rsidRPr="00F17EAD">
              <w:rPr>
                <w:rFonts w:ascii="Arial" w:hAnsi="Arial" w:cs="Arial"/>
                <w:u w:val="single"/>
              </w:rPr>
              <w:t>£</w:t>
            </w:r>
            <w:r w:rsidR="000E6489" w:rsidRPr="00F17EAD">
              <w:rPr>
                <w:rFonts w:ascii="Arial" w:hAnsi="Arial" w:cs="Arial"/>
                <w:u w:val="single"/>
              </w:rPr>
              <w:t xml:space="preserve"> 8,961,</w:t>
            </w:r>
            <w:r w:rsidR="00187600" w:rsidRPr="00F17EAD">
              <w:rPr>
                <w:rFonts w:ascii="Arial" w:hAnsi="Arial" w:cs="Arial"/>
                <w:u w:val="single"/>
              </w:rPr>
              <w:t>659</w:t>
            </w:r>
          </w:p>
        </w:tc>
        <w:tc>
          <w:tcPr>
            <w:tcW w:w="1574" w:type="dxa"/>
            <w:tcMar>
              <w:top w:w="80" w:type="dxa"/>
              <w:left w:w="80" w:type="dxa"/>
              <w:bottom w:w="80" w:type="dxa"/>
              <w:right w:w="80" w:type="dxa"/>
            </w:tcMar>
            <w:hideMark/>
          </w:tcPr>
          <w:p w14:paraId="73E65336" w14:textId="7C38F5DE" w:rsidR="00D824DB" w:rsidRPr="00FA3D06" w:rsidRDefault="00D824DB">
            <w:pPr>
              <w:spacing w:after="0"/>
              <w:rPr>
                <w:rFonts w:ascii="Arial" w:hAnsi="Arial" w:cs="Arial"/>
              </w:rPr>
            </w:pPr>
            <w:r w:rsidRPr="00FA3D06">
              <w:rPr>
                <w:rFonts w:ascii="Arial" w:hAnsi="Arial" w:cs="Arial"/>
                <w:u w:val="single"/>
              </w:rPr>
              <w:t>£</w:t>
            </w:r>
            <w:r w:rsidR="00187600">
              <w:rPr>
                <w:rFonts w:ascii="Arial" w:hAnsi="Arial" w:cs="Arial"/>
                <w:u w:val="single"/>
              </w:rPr>
              <w:t xml:space="preserve"> 7,345,750</w:t>
            </w:r>
          </w:p>
        </w:tc>
      </w:tr>
    </w:tbl>
    <w:p w14:paraId="0BB12C37" w14:textId="77777777" w:rsidR="00D824DB" w:rsidRPr="00FA3D06" w:rsidRDefault="00D824DB" w:rsidP="00D824DB">
      <w:pPr>
        <w:rPr>
          <w:rFonts w:ascii="Arial" w:hAnsi="Arial" w:cs="Arial"/>
          <w:b/>
        </w:rPr>
      </w:pPr>
    </w:p>
    <w:p w14:paraId="26F9E896" w14:textId="37ADFB65" w:rsidR="00D824DB" w:rsidRPr="00FA3D06" w:rsidRDefault="00D824DB" w:rsidP="00F3187F">
      <w:pPr>
        <w:pStyle w:val="Heading2"/>
      </w:pPr>
      <w:bookmarkStart w:id="7" w:name="_Toc230278606"/>
      <w:r w:rsidRPr="00FA3D06">
        <w:t xml:space="preserve">A5 – </w:t>
      </w:r>
      <w:r w:rsidR="00AF0794" w:rsidRPr="00FA3D06">
        <w:t>Our maintenance plans for this year</w:t>
      </w:r>
      <w:bookmarkEnd w:id="7"/>
    </w:p>
    <w:p w14:paraId="5C5C9B95" w14:textId="77777777" w:rsidR="00D824DB" w:rsidRPr="00FA3D06" w:rsidRDefault="00D824DB" w:rsidP="00D824DB">
      <w:pPr>
        <w:spacing w:before="120"/>
        <w:rPr>
          <w:rFonts w:ascii="Arial" w:hAnsi="Arial" w:cs="Arial"/>
          <w:b/>
        </w:rPr>
      </w:pPr>
      <w:r w:rsidRPr="00FA3D06">
        <w:rPr>
          <w:rFonts w:ascii="Arial" w:hAnsi="Arial" w:cs="Arial"/>
          <w:b/>
        </w:rPr>
        <w:t>A5.1 – Our plans for highways maintenance for 2026-27</w:t>
      </w:r>
    </w:p>
    <w:p w14:paraId="3238C6DA" w14:textId="29F2290B" w:rsidR="008D6DDB" w:rsidRPr="00CD33CC" w:rsidRDefault="00E7169B" w:rsidP="008D6DDB">
      <w:pPr>
        <w:rPr>
          <w:rFonts w:ascii="Arial" w:hAnsi="Arial" w:cs="Arial"/>
          <w:iCs/>
          <w:color w:val="156082" w:themeColor="accent1"/>
        </w:rPr>
      </w:pPr>
      <w:r w:rsidRPr="00CD33CC">
        <w:rPr>
          <w:rFonts w:ascii="Arial" w:hAnsi="Arial" w:cs="Arial"/>
          <w:iCs/>
          <w:color w:val="156082" w:themeColor="accent1"/>
        </w:rPr>
        <w:t xml:space="preserve">Further investment into the public highway network is planned during 2026/27, with an additional £1.1M of Council investment over and above the DfT LTP </w:t>
      </w:r>
      <w:r w:rsidR="00055FC2" w:rsidRPr="00CD33CC">
        <w:rPr>
          <w:rFonts w:ascii="Arial" w:hAnsi="Arial" w:cs="Arial"/>
          <w:iCs/>
          <w:color w:val="156082" w:themeColor="accent1"/>
        </w:rPr>
        <w:t xml:space="preserve">award for Bridges &amp; Carriageways. </w:t>
      </w:r>
    </w:p>
    <w:p w14:paraId="09DC5CE1" w14:textId="2AFCEF34" w:rsidR="00C3725E" w:rsidRPr="00CD33CC" w:rsidRDefault="008D6DDB" w:rsidP="00D824DB">
      <w:pPr>
        <w:rPr>
          <w:rFonts w:ascii="Arial" w:hAnsi="Arial" w:cs="Arial"/>
          <w:iCs/>
          <w:color w:val="156082" w:themeColor="accent1"/>
        </w:rPr>
      </w:pPr>
      <w:r w:rsidRPr="00CD33CC">
        <w:rPr>
          <w:rFonts w:ascii="Arial" w:hAnsi="Arial" w:cs="Arial"/>
          <w:iCs/>
          <w:color w:val="156082" w:themeColor="accent1"/>
        </w:rPr>
        <w:t xml:space="preserve">Proposed </w:t>
      </w:r>
      <w:r w:rsidR="007E1415" w:rsidRPr="00CD33CC">
        <w:rPr>
          <w:rFonts w:ascii="Arial" w:hAnsi="Arial" w:cs="Arial"/>
          <w:iCs/>
          <w:color w:val="156082" w:themeColor="accent1"/>
        </w:rPr>
        <w:t>2026/2027 programme of delivery:</w:t>
      </w:r>
    </w:p>
    <w:p w14:paraId="4DAF6DC3" w14:textId="6A11AB3E" w:rsidR="007E1415" w:rsidRPr="00970761" w:rsidRDefault="0089455F" w:rsidP="007E1415">
      <w:pPr>
        <w:pStyle w:val="ListParagraph"/>
        <w:numPr>
          <w:ilvl w:val="0"/>
          <w:numId w:val="7"/>
        </w:numPr>
        <w:rPr>
          <w:rFonts w:ascii="Arial" w:hAnsi="Arial" w:cs="Arial"/>
          <w:iCs/>
          <w:color w:val="156082" w:themeColor="accent1"/>
        </w:rPr>
      </w:pPr>
      <w:r w:rsidRPr="00970761">
        <w:rPr>
          <w:rFonts w:ascii="Arial" w:hAnsi="Arial" w:cs="Arial"/>
          <w:iCs/>
          <w:color w:val="156082" w:themeColor="accent1"/>
        </w:rPr>
        <w:t>4.23</w:t>
      </w:r>
      <w:r w:rsidR="007E1415" w:rsidRPr="00970761">
        <w:rPr>
          <w:rFonts w:ascii="Arial" w:hAnsi="Arial" w:cs="Arial"/>
          <w:iCs/>
          <w:color w:val="156082" w:themeColor="accent1"/>
        </w:rPr>
        <w:t xml:space="preserve"> km Road Resurfacing</w:t>
      </w:r>
    </w:p>
    <w:p w14:paraId="1D05DA7E" w14:textId="62F2E1E2" w:rsidR="007E1415" w:rsidRPr="00970761" w:rsidRDefault="007E1415" w:rsidP="007E1415">
      <w:pPr>
        <w:pStyle w:val="ListParagraph"/>
        <w:numPr>
          <w:ilvl w:val="0"/>
          <w:numId w:val="7"/>
        </w:numPr>
        <w:rPr>
          <w:rFonts w:ascii="Arial" w:hAnsi="Arial" w:cs="Arial"/>
          <w:iCs/>
          <w:color w:val="156082" w:themeColor="accent1"/>
        </w:rPr>
      </w:pPr>
      <w:r w:rsidRPr="00970761">
        <w:rPr>
          <w:rFonts w:ascii="Arial" w:hAnsi="Arial" w:cs="Arial"/>
          <w:iCs/>
          <w:color w:val="156082" w:themeColor="accent1"/>
        </w:rPr>
        <w:t xml:space="preserve"> </w:t>
      </w:r>
      <w:r w:rsidR="003A08FC" w:rsidRPr="00970761">
        <w:rPr>
          <w:rFonts w:ascii="Arial" w:hAnsi="Arial" w:cs="Arial"/>
          <w:iCs/>
          <w:color w:val="156082" w:themeColor="accent1"/>
        </w:rPr>
        <w:t xml:space="preserve">22 </w:t>
      </w:r>
      <w:r w:rsidRPr="00970761">
        <w:rPr>
          <w:rFonts w:ascii="Arial" w:hAnsi="Arial" w:cs="Arial"/>
          <w:iCs/>
          <w:color w:val="156082" w:themeColor="accent1"/>
        </w:rPr>
        <w:t>km of Road preservation</w:t>
      </w:r>
    </w:p>
    <w:p w14:paraId="40D732B2" w14:textId="71BED9B9" w:rsidR="007E1415" w:rsidRPr="00970761" w:rsidRDefault="0089455F" w:rsidP="007E1415">
      <w:pPr>
        <w:pStyle w:val="ListParagraph"/>
        <w:numPr>
          <w:ilvl w:val="0"/>
          <w:numId w:val="7"/>
        </w:numPr>
        <w:rPr>
          <w:rFonts w:ascii="Arial" w:hAnsi="Arial" w:cs="Arial"/>
          <w:iCs/>
          <w:color w:val="156082" w:themeColor="accent1"/>
        </w:rPr>
      </w:pPr>
      <w:r w:rsidRPr="00970761">
        <w:rPr>
          <w:rFonts w:ascii="Arial" w:hAnsi="Arial" w:cs="Arial"/>
          <w:iCs/>
          <w:color w:val="156082" w:themeColor="accent1"/>
        </w:rPr>
        <w:t>1.2</w:t>
      </w:r>
      <w:r w:rsidR="007E1415" w:rsidRPr="00970761">
        <w:rPr>
          <w:rFonts w:ascii="Arial" w:hAnsi="Arial" w:cs="Arial"/>
          <w:iCs/>
          <w:color w:val="156082" w:themeColor="accent1"/>
        </w:rPr>
        <w:t xml:space="preserve"> Km Footway preservation</w:t>
      </w:r>
    </w:p>
    <w:p w14:paraId="4323AEA1" w14:textId="44157E2A" w:rsidR="007E1415" w:rsidRPr="00970761" w:rsidRDefault="001E1297" w:rsidP="007E1415">
      <w:pPr>
        <w:pStyle w:val="ListParagraph"/>
        <w:numPr>
          <w:ilvl w:val="0"/>
          <w:numId w:val="7"/>
        </w:numPr>
        <w:rPr>
          <w:rFonts w:ascii="Arial" w:hAnsi="Arial" w:cs="Arial"/>
          <w:iCs/>
          <w:color w:val="156082" w:themeColor="accent1"/>
        </w:rPr>
      </w:pPr>
      <w:r w:rsidRPr="00970761">
        <w:rPr>
          <w:rFonts w:ascii="Arial" w:hAnsi="Arial" w:cs="Arial"/>
          <w:iCs/>
          <w:color w:val="156082" w:themeColor="accent1"/>
        </w:rPr>
        <w:t xml:space="preserve">2 </w:t>
      </w:r>
      <w:r w:rsidR="00142EBD" w:rsidRPr="00970761">
        <w:rPr>
          <w:rFonts w:ascii="Arial" w:hAnsi="Arial" w:cs="Arial"/>
          <w:iCs/>
          <w:color w:val="156082" w:themeColor="accent1"/>
        </w:rPr>
        <w:t>No. of bridge strengthening</w:t>
      </w:r>
      <w:r w:rsidR="003A08FC" w:rsidRPr="00970761">
        <w:rPr>
          <w:rFonts w:ascii="Arial" w:hAnsi="Arial" w:cs="Arial"/>
          <w:iCs/>
          <w:color w:val="156082" w:themeColor="accent1"/>
        </w:rPr>
        <w:t xml:space="preserve"> schemes </w:t>
      </w:r>
    </w:p>
    <w:p w14:paraId="146FBBFD" w14:textId="4400B0AF" w:rsidR="00142EBD" w:rsidRPr="00970761" w:rsidRDefault="001E1297" w:rsidP="007E1415">
      <w:pPr>
        <w:pStyle w:val="ListParagraph"/>
        <w:numPr>
          <w:ilvl w:val="0"/>
          <w:numId w:val="7"/>
        </w:numPr>
        <w:rPr>
          <w:rFonts w:ascii="Arial" w:hAnsi="Arial" w:cs="Arial"/>
          <w:iCs/>
          <w:color w:val="156082" w:themeColor="accent1"/>
        </w:rPr>
      </w:pPr>
      <w:r w:rsidRPr="00970761">
        <w:rPr>
          <w:rFonts w:ascii="Arial" w:hAnsi="Arial" w:cs="Arial"/>
          <w:iCs/>
          <w:color w:val="156082" w:themeColor="accent1"/>
        </w:rPr>
        <w:t>185</w:t>
      </w:r>
      <w:r w:rsidR="00142EBD" w:rsidRPr="00970761">
        <w:rPr>
          <w:rFonts w:ascii="Arial" w:hAnsi="Arial" w:cs="Arial"/>
          <w:iCs/>
          <w:color w:val="156082" w:themeColor="accent1"/>
        </w:rPr>
        <w:t xml:space="preserve"> No. of streetlight column replacements</w:t>
      </w:r>
    </w:p>
    <w:p w14:paraId="2AE08164" w14:textId="0795E003" w:rsidR="00142EBD" w:rsidRPr="00970761" w:rsidRDefault="00A3657A" w:rsidP="007E1415">
      <w:pPr>
        <w:pStyle w:val="ListParagraph"/>
        <w:numPr>
          <w:ilvl w:val="0"/>
          <w:numId w:val="7"/>
        </w:numPr>
        <w:rPr>
          <w:rFonts w:ascii="Arial" w:hAnsi="Arial" w:cs="Arial"/>
          <w:iCs/>
          <w:color w:val="156082" w:themeColor="accent1"/>
        </w:rPr>
      </w:pPr>
      <w:r w:rsidRPr="00970761">
        <w:rPr>
          <w:rFonts w:ascii="Arial" w:hAnsi="Arial" w:cs="Arial"/>
          <w:iCs/>
          <w:color w:val="156082" w:themeColor="accent1"/>
        </w:rPr>
        <w:t>2</w:t>
      </w:r>
      <w:r w:rsidR="00142EBD" w:rsidRPr="00970761">
        <w:rPr>
          <w:rFonts w:ascii="Arial" w:hAnsi="Arial" w:cs="Arial"/>
          <w:iCs/>
          <w:color w:val="156082" w:themeColor="accent1"/>
        </w:rPr>
        <w:t xml:space="preserve"> No. of Traffic Signal upgrades</w:t>
      </w:r>
    </w:p>
    <w:p w14:paraId="04257F40" w14:textId="770B63E9" w:rsidR="00142EBD" w:rsidRPr="00970761" w:rsidRDefault="001E1297" w:rsidP="007E1415">
      <w:pPr>
        <w:pStyle w:val="ListParagraph"/>
        <w:numPr>
          <w:ilvl w:val="0"/>
          <w:numId w:val="7"/>
        </w:numPr>
        <w:rPr>
          <w:rFonts w:ascii="Arial" w:hAnsi="Arial" w:cs="Arial"/>
          <w:iCs/>
          <w:color w:val="156082" w:themeColor="accent1"/>
        </w:rPr>
      </w:pPr>
      <w:r w:rsidRPr="00970761">
        <w:rPr>
          <w:rFonts w:ascii="Arial" w:hAnsi="Arial" w:cs="Arial"/>
          <w:iCs/>
          <w:color w:val="156082" w:themeColor="accent1"/>
        </w:rPr>
        <w:t>2</w:t>
      </w:r>
      <w:r w:rsidR="00142EBD" w:rsidRPr="00970761">
        <w:rPr>
          <w:rFonts w:ascii="Arial" w:hAnsi="Arial" w:cs="Arial"/>
          <w:iCs/>
          <w:color w:val="156082" w:themeColor="accent1"/>
        </w:rPr>
        <w:t xml:space="preserve"> No. of flood reduction </w:t>
      </w:r>
      <w:r w:rsidRPr="00970761">
        <w:rPr>
          <w:rFonts w:ascii="Arial" w:hAnsi="Arial" w:cs="Arial"/>
          <w:iCs/>
          <w:color w:val="156082" w:themeColor="accent1"/>
        </w:rPr>
        <w:t>schemes</w:t>
      </w:r>
    </w:p>
    <w:p w14:paraId="37A0E9B5" w14:textId="1BED10FC" w:rsidR="00D824DB" w:rsidRPr="00FA3D06" w:rsidRDefault="00D824DB" w:rsidP="00D824DB">
      <w:pPr>
        <w:rPr>
          <w:rFonts w:ascii="Arial" w:hAnsi="Arial" w:cs="Arial"/>
          <w:b/>
        </w:rPr>
      </w:pPr>
      <w:r w:rsidRPr="00FA3D06">
        <w:rPr>
          <w:rFonts w:ascii="Arial" w:hAnsi="Arial" w:cs="Arial"/>
          <w:b/>
        </w:rPr>
        <w:t xml:space="preserve">A5.2 - Full list of planned carriageway </w:t>
      </w:r>
      <w:r w:rsidR="00B36556" w:rsidRPr="00FA3D06">
        <w:rPr>
          <w:rFonts w:ascii="Arial" w:hAnsi="Arial" w:cs="Arial"/>
          <w:b/>
        </w:rPr>
        <w:t xml:space="preserve">and footway </w:t>
      </w:r>
      <w:r w:rsidRPr="00FA3D06">
        <w:rPr>
          <w:rFonts w:ascii="Arial" w:hAnsi="Arial" w:cs="Arial"/>
          <w:b/>
        </w:rPr>
        <w:t xml:space="preserve">works </w:t>
      </w:r>
    </w:p>
    <w:p w14:paraId="0751DC19" w14:textId="1F9F1D0F" w:rsidR="00055FC2" w:rsidRDefault="009B7D7E" w:rsidP="00D824DB">
      <w:pPr>
        <w:rPr>
          <w:rFonts w:ascii="Arial" w:hAnsi="Arial" w:cs="Arial"/>
          <w:iCs/>
          <w:color w:val="156082" w:themeColor="accent1"/>
        </w:rPr>
      </w:pPr>
      <w:r w:rsidRPr="00CD33CC">
        <w:rPr>
          <w:rFonts w:ascii="Arial" w:hAnsi="Arial" w:cs="Arial"/>
          <w:iCs/>
          <w:color w:val="156082" w:themeColor="accent1"/>
        </w:rPr>
        <w:t xml:space="preserve">For details of the proposed 2026/27 road resurfacing programme </w:t>
      </w:r>
      <w:r w:rsidR="00055FC2" w:rsidRPr="00CD33CC">
        <w:rPr>
          <w:rFonts w:ascii="Arial" w:hAnsi="Arial" w:cs="Arial"/>
          <w:iCs/>
          <w:color w:val="156082" w:themeColor="accent1"/>
        </w:rPr>
        <w:t xml:space="preserve"> </w:t>
      </w:r>
      <w:hyperlink r:id="rId16" w:history="1">
        <w:r w:rsidR="005F5511" w:rsidRPr="00CD33CC">
          <w:rPr>
            <w:rStyle w:val="Hyperlink"/>
            <w:rFonts w:ascii="Arial" w:hAnsi="Arial" w:cs="Arial"/>
            <w:iCs/>
            <w:color w:val="156082" w:themeColor="accent1"/>
          </w:rPr>
          <w:t>Agenda for Housing, Neighbourhoods and Leisure Committee on Tuesday, 10th March, 2026, 6.30 pm - Reading Borough Council</w:t>
        </w:r>
      </w:hyperlink>
      <w:r w:rsidRPr="00CD33CC">
        <w:rPr>
          <w:rFonts w:ascii="Arial" w:hAnsi="Arial" w:cs="Arial"/>
          <w:iCs/>
          <w:color w:val="156082" w:themeColor="accent1"/>
        </w:rPr>
        <w:t xml:space="preserve">, refer to item 34 </w:t>
      </w:r>
      <w:r w:rsidRPr="00986169">
        <w:rPr>
          <w:rFonts w:ascii="Arial" w:hAnsi="Arial" w:cs="Arial"/>
          <w:b/>
          <w:bCs/>
          <w:iCs/>
          <w:color w:val="156082" w:themeColor="accent1"/>
        </w:rPr>
        <w:t>Appendix 2</w:t>
      </w:r>
    </w:p>
    <w:p w14:paraId="5CC4829F" w14:textId="61866C58" w:rsidR="00CD33CC" w:rsidRPr="00FD11BD" w:rsidRDefault="00CD33CC" w:rsidP="00D824DB">
      <w:pPr>
        <w:rPr>
          <w:rFonts w:ascii="Arial" w:hAnsi="Arial" w:cs="Arial"/>
          <w:iCs/>
          <w:color w:val="156082" w:themeColor="accent1"/>
        </w:rPr>
      </w:pPr>
      <w:r>
        <w:rPr>
          <w:rFonts w:ascii="Arial" w:hAnsi="Arial" w:cs="Arial"/>
          <w:iCs/>
          <w:color w:val="156082" w:themeColor="accent1"/>
        </w:rPr>
        <w:t>Extract table of planned 2026/27 works programme:</w:t>
      </w:r>
    </w:p>
    <w:tbl>
      <w:tblPr>
        <w:tblW w:w="7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280"/>
        <w:gridCol w:w="3162"/>
      </w:tblGrid>
      <w:tr w:rsidR="00FD11BD" w:rsidRPr="00FD11BD" w14:paraId="3C5D9B76" w14:textId="77777777" w:rsidTr="00FD11BD">
        <w:trPr>
          <w:trHeight w:val="586"/>
        </w:trPr>
        <w:tc>
          <w:tcPr>
            <w:tcW w:w="2489" w:type="dxa"/>
            <w:vAlign w:val="bottom"/>
          </w:tcPr>
          <w:p w14:paraId="7BB59912" w14:textId="77777777" w:rsidR="00FD11BD" w:rsidRPr="00FD11BD" w:rsidRDefault="00FD11BD" w:rsidP="00FD11BD">
            <w:pPr>
              <w:spacing w:after="0" w:line="240" w:lineRule="auto"/>
              <w:ind w:left="720" w:hanging="720"/>
              <w:jc w:val="center"/>
              <w:outlineLvl w:val="0"/>
              <w:rPr>
                <w:rFonts w:ascii="Arial" w:eastAsia="Arial" w:hAnsi="Arial" w:cs="Arial"/>
                <w:b/>
                <w:color w:val="156082" w:themeColor="accent1"/>
                <w14:ligatures w14:val="none"/>
              </w:rPr>
            </w:pPr>
          </w:p>
        </w:tc>
        <w:tc>
          <w:tcPr>
            <w:tcW w:w="2280" w:type="dxa"/>
            <w:vAlign w:val="bottom"/>
          </w:tcPr>
          <w:p w14:paraId="00BE4CEA" w14:textId="77777777" w:rsidR="00FD11BD" w:rsidRPr="00FD11BD" w:rsidRDefault="00FD11BD" w:rsidP="00FD11BD">
            <w:pPr>
              <w:spacing w:after="0" w:line="240" w:lineRule="auto"/>
              <w:ind w:left="720" w:hanging="720"/>
              <w:jc w:val="center"/>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2025/26 Spend</w:t>
            </w:r>
          </w:p>
          <w:p w14:paraId="1F996CC6" w14:textId="77777777" w:rsidR="00FD11BD" w:rsidRPr="00FD11BD" w:rsidRDefault="00FD11BD" w:rsidP="00FD11BD">
            <w:pPr>
              <w:spacing w:after="0" w:line="240" w:lineRule="auto"/>
              <w:ind w:left="720" w:hanging="720"/>
              <w:jc w:val="center"/>
              <w:outlineLvl w:val="0"/>
              <w:rPr>
                <w:rFonts w:ascii="Arial" w:eastAsia="Arial" w:hAnsi="Arial" w:cs="Arial"/>
                <w:b/>
                <w:i/>
                <w:color w:val="156082" w:themeColor="accent1"/>
                <w:szCs w:val="24"/>
                <w14:ligatures w14:val="none"/>
              </w:rPr>
            </w:pPr>
            <w:r w:rsidRPr="00FD11BD">
              <w:rPr>
                <w:rFonts w:ascii="Arial" w:eastAsia="Arial" w:hAnsi="Arial" w:cs="Arial"/>
                <w:b/>
                <w:color w:val="156082" w:themeColor="accent1"/>
                <w:szCs w:val="24"/>
                <w14:ligatures w14:val="none"/>
              </w:rPr>
              <w:t>(Works Only)</w:t>
            </w:r>
          </w:p>
        </w:tc>
        <w:tc>
          <w:tcPr>
            <w:tcW w:w="3162" w:type="dxa"/>
            <w:vAlign w:val="bottom"/>
          </w:tcPr>
          <w:p w14:paraId="5BEEB182" w14:textId="77777777" w:rsidR="00FD11BD" w:rsidRPr="00FD11BD" w:rsidRDefault="00FD11BD" w:rsidP="00FD11BD">
            <w:pPr>
              <w:spacing w:after="0" w:line="240" w:lineRule="auto"/>
              <w:ind w:left="720" w:hanging="720"/>
              <w:jc w:val="center"/>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2026/27 Spend Proposal</w:t>
            </w:r>
          </w:p>
          <w:p w14:paraId="6F1CBBCD" w14:textId="77777777" w:rsidR="00FD11BD" w:rsidRPr="00FD11BD" w:rsidRDefault="00FD11BD" w:rsidP="00FD11BD">
            <w:pPr>
              <w:spacing w:after="0" w:line="240" w:lineRule="auto"/>
              <w:ind w:left="720" w:hanging="720"/>
              <w:jc w:val="center"/>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(Works Only)</w:t>
            </w:r>
          </w:p>
        </w:tc>
      </w:tr>
      <w:tr w:rsidR="00FD11BD" w:rsidRPr="00FD11BD" w14:paraId="4A783F5E" w14:textId="77777777" w:rsidTr="00FD11BD">
        <w:trPr>
          <w:trHeight w:val="891"/>
        </w:trPr>
        <w:tc>
          <w:tcPr>
            <w:tcW w:w="2489" w:type="dxa"/>
            <w:vAlign w:val="center"/>
          </w:tcPr>
          <w:p w14:paraId="6E21DE99" w14:textId="77777777" w:rsidR="00FD11BD" w:rsidRPr="00FD11BD" w:rsidRDefault="00FD11BD" w:rsidP="00FD11BD">
            <w:pPr>
              <w:spacing w:after="0" w:line="240" w:lineRule="auto"/>
              <w:ind w:left="720" w:hanging="720"/>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Residential</w:t>
            </w:r>
          </w:p>
          <w:p w14:paraId="24658088" w14:textId="77777777" w:rsidR="00FD11BD" w:rsidRPr="00FD11BD" w:rsidRDefault="00FD11BD" w:rsidP="00FD11BD">
            <w:pPr>
              <w:spacing w:after="0" w:line="240" w:lineRule="auto"/>
              <w:ind w:left="720" w:hanging="720"/>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Roads</w:t>
            </w:r>
          </w:p>
          <w:p w14:paraId="65009913" w14:textId="46204C58" w:rsidR="00FD11BD" w:rsidRPr="00FD11BD" w:rsidRDefault="00FD11BD" w:rsidP="00FD11BD">
            <w:pPr>
              <w:spacing w:after="0" w:line="240" w:lineRule="auto"/>
              <w:ind w:left="720" w:hanging="720"/>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Surfacing</w:t>
            </w:r>
            <w:r w:rsidR="00EE383A">
              <w:rPr>
                <w:rFonts w:ascii="Arial" w:eastAsia="Arial" w:hAnsi="Arial" w:cs="Arial"/>
                <w:b/>
                <w:color w:val="156082" w:themeColor="accent1"/>
                <w:szCs w:val="24"/>
                <w14:ligatures w14:val="none"/>
              </w:rPr>
              <w:t>, including Preservation</w:t>
            </w:r>
          </w:p>
        </w:tc>
        <w:tc>
          <w:tcPr>
            <w:tcW w:w="2280" w:type="dxa"/>
          </w:tcPr>
          <w:p w14:paraId="62FD6C88"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£4,306,000</w:t>
            </w:r>
          </w:p>
        </w:tc>
        <w:tc>
          <w:tcPr>
            <w:tcW w:w="3162" w:type="dxa"/>
          </w:tcPr>
          <w:p w14:paraId="2F397633"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£2,040,000</w:t>
            </w:r>
          </w:p>
        </w:tc>
      </w:tr>
      <w:tr w:rsidR="00FD11BD" w:rsidRPr="00FD11BD" w14:paraId="695DD388" w14:textId="77777777" w:rsidTr="00FD11BD">
        <w:trPr>
          <w:trHeight w:val="586"/>
        </w:trPr>
        <w:tc>
          <w:tcPr>
            <w:tcW w:w="2489" w:type="dxa"/>
            <w:vAlign w:val="center"/>
          </w:tcPr>
          <w:p w14:paraId="0223E5E0" w14:textId="77777777" w:rsidR="00FD11BD" w:rsidRPr="00FD11BD" w:rsidRDefault="00FD11BD" w:rsidP="00FD11BD">
            <w:pPr>
              <w:spacing w:after="0" w:line="240" w:lineRule="auto"/>
              <w:ind w:left="720" w:hanging="720"/>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Pavement / Footway</w:t>
            </w:r>
          </w:p>
          <w:p w14:paraId="363664FE" w14:textId="05800F9D" w:rsidR="00FD11BD" w:rsidRPr="00FD11BD" w:rsidRDefault="00FD11BD" w:rsidP="00FD11BD">
            <w:pPr>
              <w:spacing w:after="0" w:line="240" w:lineRule="auto"/>
              <w:ind w:left="720" w:hanging="720"/>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Resurfacing</w:t>
            </w:r>
            <w:r w:rsidR="00EE383A">
              <w:rPr>
                <w:rFonts w:ascii="Arial" w:eastAsia="Arial" w:hAnsi="Arial" w:cs="Arial"/>
                <w:b/>
                <w:color w:val="156082" w:themeColor="accent1"/>
                <w:szCs w:val="24"/>
                <w14:ligatures w14:val="none"/>
              </w:rPr>
              <w:t xml:space="preserve"> / Preservation</w:t>
            </w:r>
          </w:p>
        </w:tc>
        <w:tc>
          <w:tcPr>
            <w:tcW w:w="2280" w:type="dxa"/>
          </w:tcPr>
          <w:p w14:paraId="5FCD3AF7" w14:textId="77777777" w:rsidR="00FD11BD" w:rsidRPr="00FD11BD" w:rsidRDefault="00FD11BD" w:rsidP="00FD11BD">
            <w:pPr>
              <w:spacing w:after="0" w:line="240" w:lineRule="auto"/>
              <w:ind w:left="720" w:hanging="720"/>
              <w:jc w:val="right"/>
              <w:outlineLvl w:val="0"/>
              <w:rPr>
                <w:rFonts w:ascii="Arial" w:eastAsia="Arial" w:hAnsi="Arial" w:cs="Arial"/>
                <w:b/>
                <w:bCs/>
                <w:color w:val="156082" w:themeColor="accent1"/>
                <w14:ligatures w14:val="none"/>
              </w:rPr>
            </w:pPr>
            <w:r w:rsidRPr="00FD11BD">
              <w:rPr>
                <w:rFonts w:ascii="Arial" w:eastAsia="Arial" w:hAnsi="Arial" w:cs="Arial"/>
                <w:b/>
                <w:bCs/>
                <w:color w:val="156082" w:themeColor="accent1"/>
                <w14:ligatures w14:val="none"/>
              </w:rPr>
              <w:t>£ 150,000</w:t>
            </w:r>
          </w:p>
        </w:tc>
        <w:tc>
          <w:tcPr>
            <w:tcW w:w="3162" w:type="dxa"/>
          </w:tcPr>
          <w:p w14:paraId="5F5C0CA4"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£200,000</w:t>
            </w:r>
          </w:p>
        </w:tc>
      </w:tr>
      <w:tr w:rsidR="00FD11BD" w:rsidRPr="00FD11BD" w14:paraId="3A1ABC96" w14:textId="77777777" w:rsidTr="00FD11BD">
        <w:trPr>
          <w:trHeight w:val="586"/>
        </w:trPr>
        <w:tc>
          <w:tcPr>
            <w:tcW w:w="2489" w:type="dxa"/>
            <w:vAlign w:val="center"/>
          </w:tcPr>
          <w:p w14:paraId="4F88EE15" w14:textId="77777777" w:rsidR="00FD11BD" w:rsidRPr="00FD11BD" w:rsidRDefault="00FD11BD" w:rsidP="00FD11BD">
            <w:pPr>
              <w:spacing w:after="0" w:line="240" w:lineRule="auto"/>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Bridges / Structures / Streetlighting</w:t>
            </w:r>
          </w:p>
        </w:tc>
        <w:tc>
          <w:tcPr>
            <w:tcW w:w="2280" w:type="dxa"/>
          </w:tcPr>
          <w:p w14:paraId="53228820"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p>
          <w:p w14:paraId="6ECD0E10" w14:textId="77777777" w:rsidR="00FD11BD" w:rsidRPr="00FD11BD" w:rsidRDefault="00FD11BD" w:rsidP="00FD11BD">
            <w:pPr>
              <w:spacing w:after="0" w:line="240" w:lineRule="auto"/>
              <w:ind w:left="720" w:hanging="720"/>
              <w:jc w:val="right"/>
              <w:outlineLvl w:val="0"/>
              <w:rPr>
                <w:rFonts w:ascii="Arial" w:eastAsia="Arial" w:hAnsi="Arial" w:cs="Arial"/>
                <w:b/>
                <w:bCs/>
                <w:color w:val="156082" w:themeColor="accent1"/>
                <w14:ligatures w14:val="none"/>
              </w:rPr>
            </w:pPr>
            <w:r w:rsidRPr="00FD11BD">
              <w:rPr>
                <w:rFonts w:ascii="Arial" w:eastAsia="Arial" w:hAnsi="Arial" w:cs="Arial"/>
                <w:b/>
                <w:bCs/>
                <w:color w:val="156082" w:themeColor="accent1"/>
                <w14:ligatures w14:val="none"/>
              </w:rPr>
              <w:t>£ 1,150,000</w:t>
            </w:r>
          </w:p>
          <w:p w14:paraId="4BA15EDE"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p>
        </w:tc>
        <w:tc>
          <w:tcPr>
            <w:tcW w:w="3162" w:type="dxa"/>
          </w:tcPr>
          <w:p w14:paraId="08C14996"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p>
          <w:p w14:paraId="7A30B849" w14:textId="77777777" w:rsidR="00FD11BD" w:rsidRPr="00FD11BD" w:rsidRDefault="00FD11BD" w:rsidP="00FD11BD">
            <w:pPr>
              <w:spacing w:after="0" w:line="240" w:lineRule="auto"/>
              <w:ind w:left="720" w:hanging="720"/>
              <w:jc w:val="right"/>
              <w:outlineLvl w:val="0"/>
              <w:rPr>
                <w:rFonts w:ascii="Arial" w:eastAsia="Arial" w:hAnsi="Arial" w:cs="Arial"/>
                <w:b/>
                <w:bCs/>
                <w:color w:val="156082" w:themeColor="accent1"/>
                <w14:ligatures w14:val="none"/>
              </w:rPr>
            </w:pPr>
            <w:r w:rsidRPr="00FD11BD">
              <w:rPr>
                <w:rFonts w:ascii="Arial" w:eastAsia="Arial" w:hAnsi="Arial" w:cs="Arial"/>
                <w:b/>
                <w:bCs/>
                <w:color w:val="156082" w:themeColor="accent1"/>
                <w14:ligatures w14:val="none"/>
              </w:rPr>
              <w:t>£ 1,100,000</w:t>
            </w:r>
          </w:p>
        </w:tc>
      </w:tr>
      <w:tr w:rsidR="00FD11BD" w:rsidRPr="00FD11BD" w14:paraId="34E89C46" w14:textId="77777777" w:rsidTr="00FD11BD">
        <w:trPr>
          <w:trHeight w:val="879"/>
        </w:trPr>
        <w:tc>
          <w:tcPr>
            <w:tcW w:w="2489" w:type="dxa"/>
            <w:vAlign w:val="center"/>
          </w:tcPr>
          <w:p w14:paraId="2EC187E8" w14:textId="77777777" w:rsidR="00FD11BD" w:rsidRPr="00FD11BD" w:rsidRDefault="00FD11BD" w:rsidP="00FD11BD">
            <w:pPr>
              <w:spacing w:after="0" w:line="240" w:lineRule="auto"/>
              <w:ind w:left="720" w:hanging="720"/>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Streetlighting</w:t>
            </w:r>
          </w:p>
        </w:tc>
        <w:tc>
          <w:tcPr>
            <w:tcW w:w="2280" w:type="dxa"/>
          </w:tcPr>
          <w:p w14:paraId="518798B6"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p>
          <w:p w14:paraId="59FA5841"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£753,000</w:t>
            </w:r>
          </w:p>
        </w:tc>
        <w:tc>
          <w:tcPr>
            <w:tcW w:w="3162" w:type="dxa"/>
          </w:tcPr>
          <w:p w14:paraId="7418A328"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p>
          <w:p w14:paraId="703824CC"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£495,000</w:t>
            </w:r>
          </w:p>
        </w:tc>
      </w:tr>
      <w:tr w:rsidR="00FD11BD" w:rsidRPr="00FD11BD" w14:paraId="60C5F444" w14:textId="77777777" w:rsidTr="00FD11BD">
        <w:trPr>
          <w:trHeight w:val="879"/>
        </w:trPr>
        <w:tc>
          <w:tcPr>
            <w:tcW w:w="2489" w:type="dxa"/>
            <w:vAlign w:val="center"/>
          </w:tcPr>
          <w:p w14:paraId="5ABFEE23" w14:textId="77777777" w:rsidR="00FD11BD" w:rsidRPr="00FD11BD" w:rsidRDefault="00FD11BD" w:rsidP="00FD11BD">
            <w:pPr>
              <w:spacing w:after="0" w:line="240" w:lineRule="auto"/>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14:ligatures w14:val="none"/>
              </w:rPr>
              <w:t>Contribution to Council’s Tree Planting programme</w:t>
            </w:r>
          </w:p>
        </w:tc>
        <w:tc>
          <w:tcPr>
            <w:tcW w:w="2280" w:type="dxa"/>
          </w:tcPr>
          <w:p w14:paraId="101FA436"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p>
          <w:p w14:paraId="28EB69E2"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£100,000</w:t>
            </w:r>
          </w:p>
        </w:tc>
        <w:tc>
          <w:tcPr>
            <w:tcW w:w="3162" w:type="dxa"/>
          </w:tcPr>
          <w:p w14:paraId="6A49DAC4"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p>
          <w:p w14:paraId="2E5A7EF9"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£ 100,000</w:t>
            </w:r>
          </w:p>
        </w:tc>
      </w:tr>
      <w:tr w:rsidR="00FD11BD" w:rsidRPr="00FD11BD" w14:paraId="552D07ED" w14:textId="77777777" w:rsidTr="00FD11BD">
        <w:trPr>
          <w:trHeight w:val="1184"/>
        </w:trPr>
        <w:tc>
          <w:tcPr>
            <w:tcW w:w="2489" w:type="dxa"/>
            <w:vAlign w:val="center"/>
          </w:tcPr>
          <w:p w14:paraId="2538BE6E" w14:textId="77777777" w:rsidR="00FD11BD" w:rsidRPr="00FD11BD" w:rsidRDefault="00FD11BD" w:rsidP="00FD11BD">
            <w:pPr>
              <w:spacing w:after="0" w:line="240" w:lineRule="auto"/>
              <w:outlineLvl w:val="0"/>
              <w:rPr>
                <w:rFonts w:ascii="Arial" w:eastAsia="Arial" w:hAnsi="Arial" w:cs="Arial"/>
                <w:b/>
                <w:color w:val="156082" w:themeColor="accent1"/>
                <w:szCs w:val="24"/>
                <w14:ligatures w14:val="none"/>
              </w:rPr>
            </w:pPr>
            <w:r w:rsidRPr="00FD11BD">
              <w:rPr>
                <w:rFonts w:ascii="Arial" w:eastAsia="Arial" w:hAnsi="Arial" w:cs="Arial"/>
                <w:b/>
                <w:color w:val="156082" w:themeColor="accent1"/>
                <w:szCs w:val="24"/>
                <w:lang w:eastAsia="en-GB"/>
                <w14:ligatures w14:val="none"/>
              </w:rPr>
              <w:lastRenderedPageBreak/>
              <w:t>Lead Local Flood Reduction</w:t>
            </w:r>
          </w:p>
        </w:tc>
        <w:tc>
          <w:tcPr>
            <w:tcW w:w="2280" w:type="dxa"/>
          </w:tcPr>
          <w:p w14:paraId="0CEE40C1" w14:textId="77777777" w:rsidR="00FD11BD" w:rsidRPr="00FD11BD" w:rsidRDefault="00FD11BD" w:rsidP="00FD11BD">
            <w:pPr>
              <w:spacing w:after="0" w:line="240" w:lineRule="auto"/>
              <w:ind w:left="720" w:hanging="720"/>
              <w:jc w:val="right"/>
              <w:outlineLvl w:val="0"/>
              <w:rPr>
                <w:rFonts w:ascii="Arial" w:eastAsia="Arial" w:hAnsi="Arial" w:cs="Arial"/>
                <w:b/>
                <w:iCs/>
                <w:color w:val="156082" w:themeColor="accent1"/>
                <w:lang w:eastAsia="en-GB"/>
                <w14:ligatures w14:val="none"/>
              </w:rPr>
            </w:pPr>
          </w:p>
          <w:p w14:paraId="2B36E7D5" w14:textId="77777777" w:rsidR="00FD11BD" w:rsidRPr="00FD11BD" w:rsidRDefault="00FD11BD" w:rsidP="00FD11BD">
            <w:pPr>
              <w:spacing w:after="0" w:line="240" w:lineRule="auto"/>
              <w:ind w:left="720" w:hanging="720"/>
              <w:jc w:val="right"/>
              <w:outlineLvl w:val="0"/>
              <w:rPr>
                <w:rFonts w:ascii="Arial" w:eastAsia="Arial" w:hAnsi="Arial" w:cs="Arial"/>
                <w:b/>
                <w:i/>
                <w:color w:val="156082" w:themeColor="accent1"/>
                <w14:ligatures w14:val="none"/>
              </w:rPr>
            </w:pPr>
            <w:r w:rsidRPr="00FD11BD">
              <w:rPr>
                <w:rFonts w:ascii="Arial" w:eastAsia="Arial" w:hAnsi="Arial" w:cs="Arial"/>
                <w:b/>
                <w:iCs/>
                <w:color w:val="156082" w:themeColor="accent1"/>
                <w14:ligatures w14:val="none"/>
              </w:rPr>
              <w:t>£100,000</w:t>
            </w:r>
          </w:p>
        </w:tc>
        <w:tc>
          <w:tcPr>
            <w:tcW w:w="3162" w:type="dxa"/>
          </w:tcPr>
          <w:p w14:paraId="7468A74C"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p>
          <w:p w14:paraId="6DE71567"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£100,000</w:t>
            </w:r>
          </w:p>
        </w:tc>
      </w:tr>
      <w:tr w:rsidR="00FD11BD" w:rsidRPr="00FD11BD" w14:paraId="199992E9" w14:textId="77777777" w:rsidTr="00FD11BD">
        <w:trPr>
          <w:trHeight w:val="293"/>
        </w:trPr>
        <w:tc>
          <w:tcPr>
            <w:tcW w:w="2489" w:type="dxa"/>
            <w:vAlign w:val="center"/>
          </w:tcPr>
          <w:p w14:paraId="3B960483" w14:textId="77777777" w:rsidR="00FD11BD" w:rsidRPr="00FD11BD" w:rsidRDefault="00FD11BD" w:rsidP="00FD11BD">
            <w:pPr>
              <w:spacing w:after="0" w:line="240" w:lineRule="auto"/>
              <w:ind w:left="720" w:hanging="720"/>
              <w:jc w:val="center"/>
              <w:outlineLvl w:val="0"/>
              <w:rPr>
                <w:rFonts w:ascii="Arial" w:eastAsia="Arial" w:hAnsi="Arial" w:cs="Arial"/>
                <w:b/>
                <w:color w:val="156082" w:themeColor="accent1"/>
                <w14:ligatures w14:val="none"/>
              </w:rPr>
            </w:pPr>
            <w:r w:rsidRPr="00FD11BD">
              <w:rPr>
                <w:rFonts w:ascii="Arial" w:eastAsia="Arial" w:hAnsi="Arial" w:cs="Arial"/>
                <w:b/>
                <w:color w:val="156082" w:themeColor="accent1"/>
                <w14:ligatures w14:val="none"/>
              </w:rPr>
              <w:t>TOTAL</w:t>
            </w:r>
          </w:p>
        </w:tc>
        <w:tc>
          <w:tcPr>
            <w:tcW w:w="2280" w:type="dxa"/>
          </w:tcPr>
          <w:p w14:paraId="0537E145" w14:textId="77777777" w:rsidR="00FD11BD" w:rsidRPr="00FD11BD" w:rsidRDefault="00FD11BD" w:rsidP="00FD11BD">
            <w:pPr>
              <w:spacing w:after="0" w:line="240" w:lineRule="auto"/>
              <w:ind w:left="720" w:hanging="720"/>
              <w:jc w:val="right"/>
              <w:outlineLvl w:val="0"/>
              <w:rPr>
                <w:rFonts w:ascii="Arial" w:eastAsia="Arial" w:hAnsi="Arial" w:cs="Arial"/>
                <w:b/>
                <w:color w:val="156082" w:themeColor="accent1"/>
                <w:szCs w:val="24"/>
                <w14:ligatures w14:val="none"/>
              </w:rPr>
            </w:pPr>
            <w:r w:rsidRPr="00FD11BD">
              <w:rPr>
                <w:rFonts w:ascii="Arial" w:eastAsia="Arial" w:hAnsi="Arial" w:cs="Arial"/>
                <w:b/>
                <w:bCs/>
                <w:color w:val="156082" w:themeColor="accent1"/>
                <w:szCs w:val="24"/>
                <w14:ligatures w14:val="none"/>
              </w:rPr>
              <w:t>£6,559,000</w:t>
            </w:r>
          </w:p>
        </w:tc>
        <w:tc>
          <w:tcPr>
            <w:tcW w:w="3162" w:type="dxa"/>
          </w:tcPr>
          <w:p w14:paraId="4BC9D913" w14:textId="77777777" w:rsidR="00FD11BD" w:rsidRPr="00FD11BD" w:rsidRDefault="00FD11BD" w:rsidP="00FD11BD">
            <w:pPr>
              <w:spacing w:after="0" w:line="240" w:lineRule="auto"/>
              <w:ind w:left="720" w:hanging="720"/>
              <w:jc w:val="right"/>
              <w:outlineLvl w:val="0"/>
              <w:rPr>
                <w:rFonts w:ascii="Arial" w:eastAsia="Arial" w:hAnsi="Arial" w:cs="Arial"/>
                <w:b/>
                <w:bCs/>
                <w:color w:val="156082" w:themeColor="accent1"/>
                <w14:ligatures w14:val="none"/>
              </w:rPr>
            </w:pPr>
            <w:r w:rsidRPr="00FD11BD">
              <w:rPr>
                <w:rFonts w:ascii="Arial" w:eastAsia="Arial" w:hAnsi="Arial" w:cs="Arial"/>
                <w:b/>
                <w:bCs/>
                <w:color w:val="156082" w:themeColor="accent1"/>
                <w14:ligatures w14:val="none"/>
              </w:rPr>
              <w:t>£ 4,035,000</w:t>
            </w:r>
          </w:p>
        </w:tc>
      </w:tr>
    </w:tbl>
    <w:p w14:paraId="18280F75" w14:textId="77777777" w:rsidR="00D824DB" w:rsidRPr="00FA3D06" w:rsidRDefault="00D824DB" w:rsidP="00D824DB">
      <w:pPr>
        <w:spacing w:before="120"/>
        <w:rPr>
          <w:rFonts w:ascii="Arial" w:hAnsi="Arial" w:cs="Arial"/>
          <w:b/>
        </w:rPr>
      </w:pPr>
      <w:r w:rsidRPr="00FA3D06">
        <w:rPr>
          <w:rFonts w:ascii="Arial" w:hAnsi="Arial" w:cs="Arial"/>
          <w:b/>
        </w:rPr>
        <w:t xml:space="preserve">A5.3 – How decisions are made on our </w:t>
      </w:r>
      <w:r w:rsidRPr="00FA3D06">
        <w:rPr>
          <w:rFonts w:ascii="Arial" w:hAnsi="Arial" w:cs="Arial"/>
          <w:b/>
          <w:bCs/>
        </w:rPr>
        <w:t xml:space="preserve">maintenance plans </w:t>
      </w:r>
    </w:p>
    <w:p w14:paraId="5960EDC7" w14:textId="681481CF" w:rsidR="00CF4A98" w:rsidRPr="00D53E3A" w:rsidRDefault="00286677" w:rsidP="00D824DB">
      <w:pPr>
        <w:rPr>
          <w:rFonts w:ascii="Arial" w:hAnsi="Arial" w:cs="Arial"/>
          <w:color w:val="156082" w:themeColor="accent1"/>
        </w:rPr>
      </w:pPr>
      <w:r w:rsidRPr="00D53E3A">
        <w:rPr>
          <w:rFonts w:ascii="Arial" w:hAnsi="Arial" w:cs="Arial"/>
          <w:color w:val="156082" w:themeColor="accent1"/>
        </w:rPr>
        <w:t>Highway Maintenance assets are assessed and scored according to their condition and placed in priority</w:t>
      </w:r>
      <w:r w:rsidR="00D53E3A">
        <w:rPr>
          <w:rFonts w:ascii="Arial" w:hAnsi="Arial" w:cs="Arial"/>
          <w:color w:val="156082" w:themeColor="accent1"/>
        </w:rPr>
        <w:t xml:space="preserve"> risk </w:t>
      </w:r>
      <w:r w:rsidRPr="00D53E3A">
        <w:rPr>
          <w:rFonts w:ascii="Arial" w:hAnsi="Arial" w:cs="Arial"/>
          <w:color w:val="156082" w:themeColor="accent1"/>
        </w:rPr>
        <w:t>o</w:t>
      </w:r>
      <w:r w:rsidR="00CF431A" w:rsidRPr="00D53E3A">
        <w:rPr>
          <w:rFonts w:ascii="Arial" w:hAnsi="Arial" w:cs="Arial"/>
          <w:color w:val="156082" w:themeColor="accent1"/>
        </w:rPr>
        <w:t>r</w:t>
      </w:r>
      <w:r w:rsidRPr="00D53E3A">
        <w:rPr>
          <w:rFonts w:ascii="Arial" w:hAnsi="Arial" w:cs="Arial"/>
          <w:color w:val="156082" w:themeColor="accent1"/>
        </w:rPr>
        <w:t xml:space="preserve">der. Those with </w:t>
      </w:r>
      <w:r w:rsidR="00CF431A" w:rsidRPr="00D53E3A">
        <w:rPr>
          <w:rFonts w:ascii="Arial" w:hAnsi="Arial" w:cs="Arial"/>
          <w:color w:val="156082" w:themeColor="accent1"/>
        </w:rPr>
        <w:t>the</w:t>
      </w:r>
      <w:r w:rsidRPr="00D53E3A">
        <w:rPr>
          <w:rFonts w:ascii="Arial" w:hAnsi="Arial" w:cs="Arial"/>
          <w:color w:val="156082" w:themeColor="accent1"/>
        </w:rPr>
        <w:t xml:space="preserve"> highest </w:t>
      </w:r>
      <w:r w:rsidR="00CF4A98" w:rsidRPr="00D53E3A">
        <w:rPr>
          <w:rFonts w:ascii="Arial" w:hAnsi="Arial" w:cs="Arial"/>
          <w:color w:val="156082" w:themeColor="accent1"/>
        </w:rPr>
        <w:t xml:space="preserve">score </w:t>
      </w:r>
      <w:r w:rsidR="00CF431A" w:rsidRPr="00D53E3A">
        <w:rPr>
          <w:rFonts w:ascii="Arial" w:hAnsi="Arial" w:cs="Arial"/>
          <w:color w:val="156082" w:themeColor="accent1"/>
        </w:rPr>
        <w:t xml:space="preserve">(poor condition assets) that </w:t>
      </w:r>
      <w:r w:rsidR="00CF4A98" w:rsidRPr="00D53E3A">
        <w:rPr>
          <w:rFonts w:ascii="Arial" w:hAnsi="Arial" w:cs="Arial"/>
          <w:color w:val="156082" w:themeColor="accent1"/>
        </w:rPr>
        <w:t>require attention a</w:t>
      </w:r>
      <w:r w:rsidR="00CF431A" w:rsidRPr="00D53E3A">
        <w:rPr>
          <w:rFonts w:ascii="Arial" w:hAnsi="Arial" w:cs="Arial"/>
          <w:color w:val="156082" w:themeColor="accent1"/>
        </w:rPr>
        <w:t>re</w:t>
      </w:r>
      <w:r w:rsidR="00CF4A98" w:rsidRPr="00D53E3A">
        <w:rPr>
          <w:rFonts w:ascii="Arial" w:hAnsi="Arial" w:cs="Arial"/>
          <w:color w:val="156082" w:themeColor="accent1"/>
        </w:rPr>
        <w:t xml:space="preserve"> considered for repair, resurfacing or replacement</w:t>
      </w:r>
      <w:r w:rsidR="00CF431A" w:rsidRPr="00D53E3A">
        <w:rPr>
          <w:rFonts w:ascii="Arial" w:hAnsi="Arial" w:cs="Arial"/>
          <w:color w:val="156082" w:themeColor="accent1"/>
        </w:rPr>
        <w:t xml:space="preserve"> within availab</w:t>
      </w:r>
      <w:r w:rsidR="00433943" w:rsidRPr="00D53E3A">
        <w:rPr>
          <w:rFonts w:ascii="Arial" w:hAnsi="Arial" w:cs="Arial"/>
          <w:color w:val="156082" w:themeColor="accent1"/>
        </w:rPr>
        <w:t>le budget</w:t>
      </w:r>
      <w:r w:rsidR="00CF4A98" w:rsidRPr="00D53E3A">
        <w:rPr>
          <w:rFonts w:ascii="Arial" w:hAnsi="Arial" w:cs="Arial"/>
          <w:color w:val="156082" w:themeColor="accent1"/>
        </w:rPr>
        <w:t xml:space="preserve">. </w:t>
      </w:r>
    </w:p>
    <w:p w14:paraId="70872DCB" w14:textId="1441B6DB" w:rsidR="00433943" w:rsidRPr="00D53E3A" w:rsidRDefault="00CF4A98" w:rsidP="00D824DB">
      <w:pPr>
        <w:rPr>
          <w:rFonts w:ascii="Arial" w:hAnsi="Arial" w:cs="Arial"/>
          <w:iCs/>
          <w:color w:val="156082" w:themeColor="accent1"/>
        </w:rPr>
      </w:pPr>
      <w:r w:rsidRPr="00D53E3A">
        <w:rPr>
          <w:rFonts w:ascii="Arial" w:hAnsi="Arial" w:cs="Arial"/>
          <w:color w:val="156082" w:themeColor="accent1"/>
        </w:rPr>
        <w:t xml:space="preserve">The </w:t>
      </w:r>
      <w:r w:rsidR="00B52305" w:rsidRPr="00D53E3A">
        <w:rPr>
          <w:rFonts w:ascii="Arial" w:hAnsi="Arial" w:cs="Arial"/>
          <w:color w:val="156082" w:themeColor="accent1"/>
        </w:rPr>
        <w:t>Council then allocate funding from available capital and revenue budgets towards carriageways</w:t>
      </w:r>
      <w:r w:rsidR="00033C64">
        <w:rPr>
          <w:rFonts w:ascii="Arial" w:hAnsi="Arial" w:cs="Arial"/>
          <w:color w:val="156082" w:themeColor="accent1"/>
        </w:rPr>
        <w:t>,</w:t>
      </w:r>
      <w:r w:rsidR="00B52305" w:rsidRPr="00D53E3A">
        <w:rPr>
          <w:rFonts w:ascii="Arial" w:hAnsi="Arial" w:cs="Arial"/>
          <w:color w:val="156082" w:themeColor="accent1"/>
        </w:rPr>
        <w:t xml:space="preserve"> roads, footways</w:t>
      </w:r>
      <w:r w:rsidR="004E4515">
        <w:rPr>
          <w:rFonts w:ascii="Arial" w:hAnsi="Arial" w:cs="Arial"/>
          <w:color w:val="156082" w:themeColor="accent1"/>
        </w:rPr>
        <w:t xml:space="preserve"> </w:t>
      </w:r>
      <w:r w:rsidR="00B52305" w:rsidRPr="00D53E3A">
        <w:rPr>
          <w:rFonts w:ascii="Arial" w:hAnsi="Arial" w:cs="Arial"/>
          <w:color w:val="156082" w:themeColor="accent1"/>
        </w:rPr>
        <w:t>/ footpaths, bridges / structures</w:t>
      </w:r>
      <w:r w:rsidR="008A13AA">
        <w:rPr>
          <w:rFonts w:ascii="Arial" w:hAnsi="Arial" w:cs="Arial"/>
          <w:color w:val="156082" w:themeColor="accent1"/>
        </w:rPr>
        <w:t>, flood defence</w:t>
      </w:r>
      <w:r w:rsidR="00B52305" w:rsidRPr="00D53E3A">
        <w:rPr>
          <w:rFonts w:ascii="Arial" w:hAnsi="Arial" w:cs="Arial"/>
          <w:color w:val="156082" w:themeColor="accent1"/>
        </w:rPr>
        <w:t xml:space="preserve"> &amp; streetlighting. </w:t>
      </w:r>
      <w:r w:rsidR="00433943" w:rsidRPr="00D53E3A">
        <w:rPr>
          <w:rFonts w:ascii="Arial" w:hAnsi="Arial" w:cs="Arial"/>
          <w:color w:val="156082" w:themeColor="accent1"/>
        </w:rPr>
        <w:t>This is reported annually to Housing Neighbourhoods</w:t>
      </w:r>
      <w:r w:rsidR="00D53E3A">
        <w:rPr>
          <w:rFonts w:ascii="Arial" w:hAnsi="Arial" w:cs="Arial"/>
          <w:color w:val="156082" w:themeColor="accent1"/>
        </w:rPr>
        <w:t xml:space="preserve"> </w:t>
      </w:r>
      <w:r w:rsidR="00433943" w:rsidRPr="00D53E3A">
        <w:rPr>
          <w:rFonts w:ascii="Arial" w:hAnsi="Arial" w:cs="Arial"/>
          <w:color w:val="156082" w:themeColor="accent1"/>
        </w:rPr>
        <w:t>&amp; Laisure Committee on how we p</w:t>
      </w:r>
      <w:r w:rsidR="00D53E3A">
        <w:rPr>
          <w:rFonts w:ascii="Arial" w:hAnsi="Arial" w:cs="Arial"/>
          <w:color w:val="156082" w:themeColor="accent1"/>
        </w:rPr>
        <w:t>ropose</w:t>
      </w:r>
      <w:r w:rsidR="00433943" w:rsidRPr="00D53E3A">
        <w:rPr>
          <w:rFonts w:ascii="Arial" w:hAnsi="Arial" w:cs="Arial"/>
          <w:color w:val="156082" w:themeColor="accent1"/>
        </w:rPr>
        <w:t xml:space="preserve"> to allocate and commit available budgets. </w:t>
      </w:r>
      <w:r w:rsidR="00433943" w:rsidRPr="00D53E3A">
        <w:rPr>
          <w:rFonts w:ascii="Arial" w:hAnsi="Arial" w:cs="Arial"/>
          <w:iCs/>
          <w:color w:val="156082" w:themeColor="accent1"/>
        </w:rPr>
        <w:t xml:space="preserve">programme  </w:t>
      </w:r>
      <w:hyperlink r:id="rId17" w:history="1">
        <w:r w:rsidR="00433943" w:rsidRPr="00D53E3A">
          <w:rPr>
            <w:rStyle w:val="Hyperlink"/>
            <w:rFonts w:ascii="Arial" w:hAnsi="Arial" w:cs="Arial"/>
            <w:iCs/>
            <w:color w:val="156082" w:themeColor="accent1"/>
          </w:rPr>
          <w:t>Agenda for Housing, Neighbourhoods and Leisure Committee on Tuesday, 10th March, 2026, 6.30 pm - Reading Borough Council</w:t>
        </w:r>
      </w:hyperlink>
    </w:p>
    <w:p w14:paraId="34E6BE8D" w14:textId="4F7B9307" w:rsidR="00BD20C8" w:rsidRPr="00A41FCE" w:rsidRDefault="00433943" w:rsidP="00BD20C8">
      <w:pPr>
        <w:rPr>
          <w:rFonts w:ascii="Arial" w:eastAsiaTheme="majorEastAsia" w:hAnsi="Arial" w:cs="Arial"/>
          <w:color w:val="0A2F41" w:themeColor="accent1" w:themeShade="80"/>
          <w:sz w:val="36"/>
          <w:szCs w:val="36"/>
        </w:rPr>
      </w:pPr>
      <w:r w:rsidRPr="00D53E3A">
        <w:rPr>
          <w:rFonts w:ascii="Arial" w:hAnsi="Arial" w:cs="Arial"/>
          <w:iCs/>
          <w:color w:val="156082" w:themeColor="accent1"/>
        </w:rPr>
        <w:t>Wor</w:t>
      </w:r>
      <w:r w:rsidR="00D53E3A">
        <w:rPr>
          <w:rFonts w:ascii="Arial" w:hAnsi="Arial" w:cs="Arial"/>
          <w:iCs/>
          <w:color w:val="156082" w:themeColor="accent1"/>
        </w:rPr>
        <w:t>k</w:t>
      </w:r>
      <w:r w:rsidRPr="00D53E3A">
        <w:rPr>
          <w:rFonts w:ascii="Arial" w:hAnsi="Arial" w:cs="Arial"/>
          <w:iCs/>
          <w:color w:val="156082" w:themeColor="accent1"/>
        </w:rPr>
        <w:t xml:space="preserve">s are then </w:t>
      </w:r>
      <w:r w:rsidR="00B812F7" w:rsidRPr="00D53E3A">
        <w:rPr>
          <w:rFonts w:ascii="Arial" w:hAnsi="Arial" w:cs="Arial"/>
          <w:iCs/>
          <w:color w:val="156082" w:themeColor="accent1"/>
        </w:rPr>
        <w:t xml:space="preserve">procured through an open tender process and </w:t>
      </w:r>
      <w:r w:rsidR="00273F17">
        <w:rPr>
          <w:rFonts w:ascii="Arial" w:hAnsi="Arial" w:cs="Arial"/>
          <w:iCs/>
          <w:color w:val="156082" w:themeColor="accent1"/>
        </w:rPr>
        <w:t xml:space="preserve">/ </w:t>
      </w:r>
      <w:r w:rsidR="00B812F7" w:rsidRPr="00D53E3A">
        <w:rPr>
          <w:rFonts w:ascii="Arial" w:hAnsi="Arial" w:cs="Arial"/>
          <w:iCs/>
          <w:color w:val="156082" w:themeColor="accent1"/>
        </w:rPr>
        <w:t xml:space="preserve">or </w:t>
      </w:r>
      <w:r w:rsidR="00273F17">
        <w:rPr>
          <w:rFonts w:ascii="Arial" w:hAnsi="Arial" w:cs="Arial"/>
          <w:iCs/>
          <w:color w:val="156082" w:themeColor="accent1"/>
        </w:rPr>
        <w:t xml:space="preserve">through </w:t>
      </w:r>
      <w:r w:rsidR="00B812F7" w:rsidRPr="00D53E3A">
        <w:rPr>
          <w:rFonts w:ascii="Arial" w:hAnsi="Arial" w:cs="Arial"/>
          <w:iCs/>
          <w:color w:val="156082" w:themeColor="accent1"/>
        </w:rPr>
        <w:t xml:space="preserve">existing </w:t>
      </w:r>
      <w:r w:rsidR="00C91292" w:rsidRPr="00D53E3A">
        <w:rPr>
          <w:rFonts w:ascii="Arial" w:hAnsi="Arial" w:cs="Arial"/>
          <w:iCs/>
          <w:color w:val="156082" w:themeColor="accent1"/>
        </w:rPr>
        <w:t xml:space="preserve">term maintenance </w:t>
      </w:r>
      <w:r w:rsidR="00D53E3A" w:rsidRPr="00D53E3A">
        <w:rPr>
          <w:rFonts w:ascii="Arial" w:hAnsi="Arial" w:cs="Arial"/>
          <w:iCs/>
          <w:color w:val="156082" w:themeColor="accent1"/>
        </w:rPr>
        <w:t>contrac</w:t>
      </w:r>
      <w:r w:rsidR="00D53E3A">
        <w:rPr>
          <w:rFonts w:ascii="Arial" w:hAnsi="Arial" w:cs="Arial"/>
          <w:iCs/>
          <w:color w:val="156082" w:themeColor="accent1"/>
        </w:rPr>
        <w:t>t</w:t>
      </w:r>
      <w:r w:rsidR="00D53E3A" w:rsidRPr="00D53E3A">
        <w:rPr>
          <w:rFonts w:ascii="Arial" w:hAnsi="Arial" w:cs="Arial"/>
          <w:iCs/>
          <w:color w:val="156082" w:themeColor="accent1"/>
        </w:rPr>
        <w:t>s</w:t>
      </w:r>
      <w:r w:rsidR="008A13AA">
        <w:rPr>
          <w:rFonts w:ascii="Arial" w:hAnsi="Arial" w:cs="Arial"/>
          <w:iCs/>
          <w:color w:val="156082" w:themeColor="accent1"/>
        </w:rPr>
        <w:t>, as well as using</w:t>
      </w:r>
      <w:r w:rsidR="00961C51">
        <w:rPr>
          <w:rFonts w:ascii="Arial" w:hAnsi="Arial" w:cs="Arial"/>
          <w:iCs/>
          <w:color w:val="156082" w:themeColor="accent1"/>
        </w:rPr>
        <w:t xml:space="preserve"> our</w:t>
      </w:r>
      <w:r w:rsidR="008A13AA">
        <w:rPr>
          <w:rFonts w:ascii="Arial" w:hAnsi="Arial" w:cs="Arial"/>
          <w:iCs/>
          <w:color w:val="156082" w:themeColor="accent1"/>
        </w:rPr>
        <w:t xml:space="preserve"> in-</w:t>
      </w:r>
      <w:r w:rsidR="00961C51">
        <w:rPr>
          <w:rFonts w:ascii="Arial" w:hAnsi="Arial" w:cs="Arial"/>
          <w:iCs/>
          <w:color w:val="156082" w:themeColor="accent1"/>
        </w:rPr>
        <w:t>house</w:t>
      </w:r>
      <w:r w:rsidR="008A13AA">
        <w:rPr>
          <w:rFonts w:ascii="Arial" w:hAnsi="Arial" w:cs="Arial"/>
          <w:iCs/>
          <w:color w:val="156082" w:themeColor="accent1"/>
        </w:rPr>
        <w:t xml:space="preserve"> Highways</w:t>
      </w:r>
      <w:r w:rsidR="00961C51">
        <w:rPr>
          <w:rFonts w:ascii="Arial" w:hAnsi="Arial" w:cs="Arial"/>
          <w:iCs/>
          <w:color w:val="156082" w:themeColor="accent1"/>
        </w:rPr>
        <w:t xml:space="preserve"> Operations Team</w:t>
      </w:r>
      <w:r w:rsidR="00B812F7">
        <w:rPr>
          <w:rFonts w:ascii="Arial" w:hAnsi="Arial" w:cs="Arial"/>
          <w:iCs/>
        </w:rPr>
        <w:t>.</w:t>
      </w:r>
      <w:r w:rsidR="00D824DB" w:rsidRPr="00FA3D06">
        <w:rPr>
          <w:rFonts w:ascii="Arial" w:hAnsi="Arial" w:cs="Arial"/>
        </w:rPr>
        <w:br w:type="page"/>
      </w:r>
      <w:bookmarkStart w:id="8" w:name="_Toc230278607"/>
    </w:p>
    <w:p w14:paraId="153CDB01" w14:textId="0D28648D" w:rsidR="00D824DB" w:rsidRPr="00FA3D06" w:rsidRDefault="00D824DB" w:rsidP="00D824DB">
      <w:pPr>
        <w:pStyle w:val="Heading1"/>
        <w:rPr>
          <w:rFonts w:ascii="Arial" w:hAnsi="Arial" w:cs="Arial"/>
        </w:rPr>
      </w:pPr>
      <w:r w:rsidRPr="00FA3D06">
        <w:rPr>
          <w:rFonts w:ascii="Arial" w:hAnsi="Arial" w:cs="Arial"/>
        </w:rPr>
        <w:lastRenderedPageBreak/>
        <w:t xml:space="preserve">Transparency report – </w:t>
      </w:r>
      <w:r w:rsidR="00BB11AB">
        <w:rPr>
          <w:rFonts w:ascii="Arial" w:hAnsi="Arial" w:cs="Arial"/>
        </w:rPr>
        <w:t xml:space="preserve">Technical Annex </w:t>
      </w:r>
      <w:r w:rsidRPr="00FA3D06">
        <w:rPr>
          <w:rFonts w:ascii="Arial" w:hAnsi="Arial" w:cs="Arial"/>
        </w:rPr>
        <w:t>template</w:t>
      </w:r>
      <w:bookmarkEnd w:id="8"/>
    </w:p>
    <w:p w14:paraId="591CD3E7" w14:textId="77EB2F05" w:rsidR="00D824DB" w:rsidRPr="00FA3D06" w:rsidRDefault="00D824DB" w:rsidP="00D824DB">
      <w:pPr>
        <w:rPr>
          <w:rFonts w:ascii="Arial" w:hAnsi="Arial" w:cs="Arial"/>
        </w:rPr>
      </w:pPr>
      <w:r w:rsidRPr="00FA3D06">
        <w:rPr>
          <w:rFonts w:ascii="Arial" w:hAnsi="Arial" w:cs="Arial"/>
        </w:rPr>
        <w:t>This section of the transparency report is to provide a more detailed view of your service. It will also need to be published on your website and provided to DfT alongside</w:t>
      </w:r>
      <w:r w:rsidR="00FA4521">
        <w:rPr>
          <w:rFonts w:ascii="Arial" w:hAnsi="Arial" w:cs="Arial"/>
        </w:rPr>
        <w:t xml:space="preserve"> the core </w:t>
      </w:r>
      <w:r w:rsidR="007D3D7C">
        <w:rPr>
          <w:rFonts w:ascii="Arial" w:hAnsi="Arial" w:cs="Arial"/>
        </w:rPr>
        <w:t>report</w:t>
      </w:r>
      <w:r w:rsidR="007D3D7C" w:rsidRPr="00FA3D06">
        <w:rPr>
          <w:rFonts w:ascii="Arial" w:hAnsi="Arial" w:cs="Arial"/>
        </w:rPr>
        <w:t xml:space="preserve"> but</w:t>
      </w:r>
      <w:r w:rsidRPr="00FA3D06">
        <w:rPr>
          <w:rFonts w:ascii="Arial" w:hAnsi="Arial" w:cs="Arial"/>
        </w:rPr>
        <w:t xml:space="preserve"> does not need to have the same level of prominence </w:t>
      </w:r>
      <w:r w:rsidR="17147BBF" w:rsidRPr="7A2ADA4D">
        <w:rPr>
          <w:rFonts w:ascii="Arial" w:hAnsi="Arial" w:cs="Arial"/>
        </w:rPr>
        <w:t>on your website</w:t>
      </w:r>
      <w:r w:rsidRPr="7A2ADA4D">
        <w:rPr>
          <w:rFonts w:ascii="Arial" w:hAnsi="Arial" w:cs="Arial"/>
        </w:rPr>
        <w:t xml:space="preserve"> </w:t>
      </w:r>
      <w:r w:rsidRPr="00FA3D06">
        <w:rPr>
          <w:rFonts w:ascii="Arial" w:hAnsi="Arial" w:cs="Arial"/>
        </w:rPr>
        <w:t xml:space="preserve">as </w:t>
      </w:r>
      <w:r w:rsidR="00BB11AB">
        <w:rPr>
          <w:rFonts w:ascii="Arial" w:hAnsi="Arial" w:cs="Arial"/>
        </w:rPr>
        <w:t>the core report</w:t>
      </w:r>
      <w:r w:rsidRPr="00FA3D06">
        <w:rPr>
          <w:rFonts w:ascii="Arial" w:hAnsi="Arial" w:cs="Arial"/>
        </w:rPr>
        <w:t xml:space="preserve">. </w:t>
      </w:r>
    </w:p>
    <w:p w14:paraId="41FA256D" w14:textId="5CC30984" w:rsidR="00D824DB" w:rsidRPr="00FA3D06" w:rsidRDefault="00D824DB" w:rsidP="00F3187F">
      <w:pPr>
        <w:pStyle w:val="Heading2"/>
      </w:pPr>
      <w:bookmarkStart w:id="9" w:name="_Toc230278608"/>
      <w:r w:rsidRPr="00FA3D06">
        <w:t>B1 - Highways maintenance funding and spending figures</w:t>
      </w:r>
      <w:bookmarkEnd w:id="9"/>
      <w:r w:rsidR="00BD20C8">
        <w:t xml:space="preserve"> </w:t>
      </w:r>
    </w:p>
    <w:p w14:paraId="347A9EA4" w14:textId="24FB2928" w:rsidR="00D824DB" w:rsidRDefault="00D824DB" w:rsidP="00D824DB">
      <w:pPr>
        <w:rPr>
          <w:rFonts w:ascii="Arial" w:hAnsi="Arial" w:cs="Arial"/>
          <w:b/>
        </w:rPr>
      </w:pPr>
      <w:r w:rsidRPr="00FA3D06">
        <w:rPr>
          <w:rFonts w:ascii="Arial" w:hAnsi="Arial" w:cs="Arial"/>
          <w:b/>
        </w:rPr>
        <w:t>B1.1 – Capital funding allocation</w:t>
      </w:r>
      <w:r w:rsidR="008F752B" w:rsidRPr="00FA3D06">
        <w:rPr>
          <w:rFonts w:ascii="Arial" w:hAnsi="Arial" w:cs="Arial"/>
          <w:b/>
        </w:rPr>
        <w:t xml:space="preserve"> sources</w:t>
      </w:r>
    </w:p>
    <w:tbl>
      <w:tblPr>
        <w:tblStyle w:val="TableGrid"/>
        <w:tblW w:w="0" w:type="auto"/>
        <w:tblLook w:val="04A0" w:firstRow="1" w:lastRow="0" w:firstColumn="1" w:lastColumn="0" w:noHBand="0" w:noVBand="1"/>
        <w:tblCaption w:val="B1.1 Capital funding allocation from government sources"/>
      </w:tblPr>
      <w:tblGrid>
        <w:gridCol w:w="3539"/>
        <w:gridCol w:w="1825"/>
        <w:gridCol w:w="1826"/>
        <w:gridCol w:w="1826"/>
      </w:tblGrid>
      <w:tr w:rsidR="00675BB7" w14:paraId="6C71FD07" w14:textId="77777777" w:rsidTr="002B06DE">
        <w:tc>
          <w:tcPr>
            <w:tcW w:w="3539" w:type="dxa"/>
            <w:shd w:val="clear" w:color="auto" w:fill="F2F2F2" w:themeFill="background1" w:themeFillShade="F2"/>
            <w:tcMar>
              <w:top w:w="85" w:type="dxa"/>
              <w:left w:w="85" w:type="dxa"/>
              <w:bottom w:w="85" w:type="dxa"/>
              <w:right w:w="85" w:type="dxa"/>
            </w:tcMar>
          </w:tcPr>
          <w:p w14:paraId="02C09A96" w14:textId="47B072AD" w:rsidR="00675BB7" w:rsidRDefault="00675BB7" w:rsidP="00D824DB">
            <w:pPr>
              <w:rPr>
                <w:rFonts w:ascii="Arial" w:hAnsi="Arial" w:cs="Arial"/>
                <w:b/>
              </w:rPr>
            </w:pPr>
            <w:r w:rsidRPr="00FA3D06">
              <w:rPr>
                <w:rFonts w:ascii="Arial" w:hAnsi="Arial" w:cs="Arial"/>
              </w:rPr>
              <w:t>Financial year</w:t>
            </w:r>
          </w:p>
        </w:tc>
        <w:tc>
          <w:tcPr>
            <w:tcW w:w="1825" w:type="dxa"/>
            <w:shd w:val="clear" w:color="auto" w:fill="F2F2F2" w:themeFill="background1" w:themeFillShade="F2"/>
            <w:tcMar>
              <w:top w:w="85" w:type="dxa"/>
              <w:left w:w="85" w:type="dxa"/>
              <w:bottom w:w="85" w:type="dxa"/>
              <w:right w:w="85" w:type="dxa"/>
            </w:tcMar>
          </w:tcPr>
          <w:p w14:paraId="31F71794" w14:textId="570637F2" w:rsidR="00675BB7" w:rsidRDefault="00675BB7" w:rsidP="00D824DB">
            <w:pPr>
              <w:rPr>
                <w:rFonts w:ascii="Arial" w:hAnsi="Arial" w:cs="Arial"/>
                <w:b/>
              </w:rPr>
            </w:pPr>
            <w:r w:rsidRPr="00FA3D06">
              <w:rPr>
                <w:rFonts w:ascii="Arial" w:hAnsi="Arial" w:cs="Arial"/>
              </w:rPr>
              <w:t>2024-25</w:t>
            </w:r>
          </w:p>
        </w:tc>
        <w:tc>
          <w:tcPr>
            <w:tcW w:w="1826" w:type="dxa"/>
            <w:shd w:val="clear" w:color="auto" w:fill="F2F2F2" w:themeFill="background1" w:themeFillShade="F2"/>
            <w:tcMar>
              <w:top w:w="85" w:type="dxa"/>
              <w:left w:w="85" w:type="dxa"/>
              <w:bottom w:w="85" w:type="dxa"/>
              <w:right w:w="85" w:type="dxa"/>
            </w:tcMar>
          </w:tcPr>
          <w:p w14:paraId="6F504D40" w14:textId="4C899C64" w:rsidR="00675BB7" w:rsidRDefault="00675BB7" w:rsidP="00D824DB">
            <w:pPr>
              <w:rPr>
                <w:rFonts w:ascii="Arial" w:hAnsi="Arial" w:cs="Arial"/>
                <w:b/>
              </w:rPr>
            </w:pPr>
            <w:r w:rsidRPr="00FA3D06">
              <w:rPr>
                <w:rFonts w:ascii="Arial" w:hAnsi="Arial" w:cs="Arial"/>
              </w:rPr>
              <w:t>2025-26</w:t>
            </w:r>
          </w:p>
        </w:tc>
        <w:tc>
          <w:tcPr>
            <w:tcW w:w="1826" w:type="dxa"/>
            <w:shd w:val="clear" w:color="auto" w:fill="F2F2F2" w:themeFill="background1" w:themeFillShade="F2"/>
            <w:tcMar>
              <w:top w:w="85" w:type="dxa"/>
              <w:left w:w="85" w:type="dxa"/>
              <w:bottom w:w="85" w:type="dxa"/>
              <w:right w:w="85" w:type="dxa"/>
            </w:tcMar>
          </w:tcPr>
          <w:p w14:paraId="76B081D7" w14:textId="34595B4F" w:rsidR="00675BB7" w:rsidRDefault="00675BB7" w:rsidP="00D824DB">
            <w:pPr>
              <w:rPr>
                <w:rFonts w:ascii="Arial" w:hAnsi="Arial" w:cs="Arial"/>
                <w:b/>
              </w:rPr>
            </w:pPr>
            <w:r w:rsidRPr="00FA3D06">
              <w:rPr>
                <w:rFonts w:ascii="Arial" w:hAnsi="Arial" w:cs="Arial"/>
              </w:rPr>
              <w:t>2026-27 (projected)</w:t>
            </w:r>
          </w:p>
        </w:tc>
      </w:tr>
      <w:tr w:rsidR="001F48A5" w14:paraId="6C1896EA" w14:textId="77777777" w:rsidTr="002B06DE">
        <w:tc>
          <w:tcPr>
            <w:tcW w:w="3539" w:type="dxa"/>
            <w:tcMar>
              <w:top w:w="85" w:type="dxa"/>
              <w:left w:w="85" w:type="dxa"/>
              <w:bottom w:w="85" w:type="dxa"/>
              <w:right w:w="85" w:type="dxa"/>
            </w:tcMar>
          </w:tcPr>
          <w:p w14:paraId="6C04F358" w14:textId="36ACF022" w:rsidR="001F48A5" w:rsidRDefault="001F48A5" w:rsidP="001F48A5">
            <w:pPr>
              <w:rPr>
                <w:rFonts w:ascii="Arial" w:hAnsi="Arial" w:cs="Arial"/>
                <w:b/>
              </w:rPr>
            </w:pPr>
            <w:r w:rsidRPr="00FA3D06">
              <w:rPr>
                <w:rFonts w:ascii="Arial" w:hAnsi="Arial" w:cs="Arial"/>
              </w:rPr>
              <w:t xml:space="preserve">Highways maintenance </w:t>
            </w:r>
            <w:r>
              <w:rPr>
                <w:rFonts w:ascii="Arial" w:hAnsi="Arial" w:cs="Arial"/>
              </w:rPr>
              <w:t>c</w:t>
            </w:r>
            <w:r w:rsidRPr="00FA3D06">
              <w:rPr>
                <w:rFonts w:ascii="Arial" w:hAnsi="Arial" w:cs="Arial"/>
              </w:rPr>
              <w:t>apital funding allocated through</w:t>
            </w:r>
            <w:r w:rsidR="008E5BB5">
              <w:rPr>
                <w:rFonts w:ascii="Arial" w:hAnsi="Arial" w:cs="Arial"/>
              </w:rPr>
              <w:t xml:space="preserve"> DfT</w:t>
            </w:r>
          </w:p>
        </w:tc>
        <w:tc>
          <w:tcPr>
            <w:tcW w:w="1825" w:type="dxa"/>
            <w:tcMar>
              <w:top w:w="85" w:type="dxa"/>
              <w:left w:w="85" w:type="dxa"/>
              <w:bottom w:w="85" w:type="dxa"/>
              <w:right w:w="85" w:type="dxa"/>
            </w:tcMar>
          </w:tcPr>
          <w:p w14:paraId="14F87646" w14:textId="52C4589F" w:rsidR="001F48A5" w:rsidRPr="00DE4160" w:rsidRDefault="001F48A5" w:rsidP="001F48A5">
            <w:pPr>
              <w:rPr>
                <w:rFonts w:ascii="Arial" w:hAnsi="Arial" w:cs="Arial"/>
                <w:b/>
                <w:iCs/>
              </w:rPr>
            </w:pPr>
            <w:r w:rsidRPr="00DE4160">
              <w:rPr>
                <w:rFonts w:ascii="Arial" w:hAnsi="Arial" w:cs="Arial"/>
                <w:iCs/>
              </w:rPr>
              <w:t>£</w:t>
            </w:r>
            <w:r w:rsidR="00DE4160">
              <w:rPr>
                <w:rFonts w:ascii="Arial" w:hAnsi="Arial" w:cs="Arial"/>
                <w:iCs/>
              </w:rPr>
              <w:t xml:space="preserve"> 1</w:t>
            </w:r>
            <w:r w:rsidR="00CF21BB">
              <w:rPr>
                <w:rFonts w:ascii="Arial" w:hAnsi="Arial" w:cs="Arial"/>
                <w:iCs/>
              </w:rPr>
              <w:t>,592,000</w:t>
            </w:r>
          </w:p>
        </w:tc>
        <w:tc>
          <w:tcPr>
            <w:tcW w:w="1826" w:type="dxa"/>
            <w:tcMar>
              <w:top w:w="85" w:type="dxa"/>
              <w:left w:w="85" w:type="dxa"/>
              <w:bottom w:w="85" w:type="dxa"/>
              <w:right w:w="85" w:type="dxa"/>
            </w:tcMar>
          </w:tcPr>
          <w:p w14:paraId="1ADE2649" w14:textId="5895BCEB" w:rsidR="001F48A5" w:rsidRPr="00DE4160" w:rsidRDefault="001F48A5" w:rsidP="001F48A5">
            <w:pPr>
              <w:rPr>
                <w:rFonts w:ascii="Arial" w:hAnsi="Arial" w:cs="Arial"/>
                <w:b/>
                <w:iCs/>
              </w:rPr>
            </w:pPr>
            <w:r w:rsidRPr="00DE4160">
              <w:rPr>
                <w:rFonts w:ascii="Arial" w:hAnsi="Arial" w:cs="Arial"/>
                <w:iCs/>
              </w:rPr>
              <w:t>£</w:t>
            </w:r>
            <w:r w:rsidR="00CF21BB">
              <w:rPr>
                <w:rFonts w:ascii="Arial" w:hAnsi="Arial" w:cs="Arial"/>
                <w:iCs/>
              </w:rPr>
              <w:t xml:space="preserve"> 2,771,790</w:t>
            </w:r>
          </w:p>
        </w:tc>
        <w:tc>
          <w:tcPr>
            <w:tcW w:w="1826" w:type="dxa"/>
            <w:tcMar>
              <w:top w:w="85" w:type="dxa"/>
              <w:left w:w="85" w:type="dxa"/>
              <w:bottom w:w="85" w:type="dxa"/>
              <w:right w:w="85" w:type="dxa"/>
            </w:tcMar>
          </w:tcPr>
          <w:p w14:paraId="576F839A" w14:textId="50D18DDF" w:rsidR="001F48A5" w:rsidRPr="00DE4160" w:rsidRDefault="001F48A5" w:rsidP="001F48A5">
            <w:pPr>
              <w:rPr>
                <w:rFonts w:ascii="Arial" w:hAnsi="Arial" w:cs="Arial"/>
                <w:b/>
                <w:iCs/>
              </w:rPr>
            </w:pPr>
            <w:r w:rsidRPr="00DE4160">
              <w:rPr>
                <w:rFonts w:ascii="Arial" w:hAnsi="Arial" w:cs="Arial"/>
                <w:iCs/>
              </w:rPr>
              <w:t>£</w:t>
            </w:r>
            <w:r w:rsidR="00CF21BB">
              <w:rPr>
                <w:rFonts w:ascii="Arial" w:hAnsi="Arial" w:cs="Arial"/>
                <w:iCs/>
              </w:rPr>
              <w:t xml:space="preserve"> 2,873,000</w:t>
            </w:r>
          </w:p>
        </w:tc>
      </w:tr>
      <w:tr w:rsidR="001F48A5" w14:paraId="2BDBBE72" w14:textId="77777777" w:rsidTr="002B06DE">
        <w:tc>
          <w:tcPr>
            <w:tcW w:w="3539" w:type="dxa"/>
            <w:tcMar>
              <w:top w:w="85" w:type="dxa"/>
              <w:left w:w="85" w:type="dxa"/>
              <w:bottom w:w="85" w:type="dxa"/>
              <w:right w:w="85" w:type="dxa"/>
            </w:tcMar>
          </w:tcPr>
          <w:p w14:paraId="06628566" w14:textId="10993C78" w:rsidR="001F48A5" w:rsidRDefault="001F48A5" w:rsidP="001F48A5">
            <w:pPr>
              <w:rPr>
                <w:rFonts w:ascii="Arial" w:hAnsi="Arial" w:cs="Arial"/>
                <w:b/>
              </w:rPr>
            </w:pPr>
            <w:r w:rsidRPr="00FA3D06">
              <w:rPr>
                <w:rFonts w:ascii="Arial" w:hAnsi="Arial" w:cs="Arial"/>
              </w:rPr>
              <w:t xml:space="preserve">Other </w:t>
            </w:r>
            <w:r w:rsidRPr="009A027B">
              <w:rPr>
                <w:rFonts w:ascii="Arial" w:hAnsi="Arial" w:cs="Arial"/>
                <w:b/>
              </w:rPr>
              <w:t>DfT</w:t>
            </w:r>
            <w:r w:rsidRPr="00FA3D06">
              <w:rPr>
                <w:rFonts w:ascii="Arial" w:hAnsi="Arial" w:cs="Arial"/>
              </w:rPr>
              <w:t xml:space="preserve"> capital funding </w:t>
            </w:r>
            <w:r>
              <w:rPr>
                <w:rFonts w:ascii="Arial" w:hAnsi="Arial" w:cs="Arial"/>
              </w:rPr>
              <w:t>utilised</w:t>
            </w:r>
            <w:r w:rsidRPr="00FA3D06">
              <w:rPr>
                <w:rFonts w:ascii="Arial" w:hAnsi="Arial" w:cs="Arial"/>
              </w:rPr>
              <w:t xml:space="preserve"> by local authority </w:t>
            </w:r>
            <w:r>
              <w:rPr>
                <w:rFonts w:ascii="Arial" w:hAnsi="Arial" w:cs="Arial"/>
              </w:rPr>
              <w:t>for</w:t>
            </w:r>
            <w:r w:rsidRPr="00FA3D06">
              <w:rPr>
                <w:rFonts w:ascii="Arial" w:hAnsi="Arial" w:cs="Arial"/>
              </w:rPr>
              <w:t xml:space="preserve"> highways maintenance</w:t>
            </w:r>
          </w:p>
        </w:tc>
        <w:tc>
          <w:tcPr>
            <w:tcW w:w="1825" w:type="dxa"/>
            <w:tcMar>
              <w:top w:w="85" w:type="dxa"/>
              <w:left w:w="85" w:type="dxa"/>
              <w:bottom w:w="85" w:type="dxa"/>
              <w:right w:w="85" w:type="dxa"/>
            </w:tcMar>
          </w:tcPr>
          <w:p w14:paraId="0CA44D3C" w14:textId="39413D00" w:rsidR="001F48A5" w:rsidRPr="00DE4160" w:rsidRDefault="001F48A5" w:rsidP="001F48A5">
            <w:pPr>
              <w:rPr>
                <w:rFonts w:ascii="Arial" w:hAnsi="Arial" w:cs="Arial"/>
                <w:b/>
                <w:iCs/>
              </w:rPr>
            </w:pPr>
            <w:r w:rsidRPr="00DE4160">
              <w:rPr>
                <w:rFonts w:ascii="Arial" w:hAnsi="Arial" w:cs="Arial"/>
                <w:iCs/>
              </w:rPr>
              <w:t>£</w:t>
            </w:r>
            <w:r w:rsidR="00CF21BB">
              <w:rPr>
                <w:rFonts w:ascii="Arial" w:hAnsi="Arial" w:cs="Arial"/>
                <w:iCs/>
              </w:rPr>
              <w:t xml:space="preserve"> 0</w:t>
            </w:r>
          </w:p>
        </w:tc>
        <w:tc>
          <w:tcPr>
            <w:tcW w:w="1826" w:type="dxa"/>
            <w:tcMar>
              <w:top w:w="85" w:type="dxa"/>
              <w:left w:w="85" w:type="dxa"/>
              <w:bottom w:w="85" w:type="dxa"/>
              <w:right w:w="85" w:type="dxa"/>
            </w:tcMar>
          </w:tcPr>
          <w:p w14:paraId="1633AC99" w14:textId="461047D5" w:rsidR="001F48A5" w:rsidRPr="00DE4160" w:rsidRDefault="001F48A5" w:rsidP="001F48A5">
            <w:pPr>
              <w:rPr>
                <w:rFonts w:ascii="Arial" w:hAnsi="Arial" w:cs="Arial"/>
                <w:b/>
                <w:iCs/>
              </w:rPr>
            </w:pPr>
            <w:r w:rsidRPr="00DE4160">
              <w:rPr>
                <w:rFonts w:ascii="Arial" w:hAnsi="Arial" w:cs="Arial"/>
                <w:iCs/>
              </w:rPr>
              <w:t>£</w:t>
            </w:r>
            <w:r w:rsidR="00CF21BB">
              <w:rPr>
                <w:rFonts w:ascii="Arial" w:hAnsi="Arial" w:cs="Arial"/>
                <w:iCs/>
              </w:rPr>
              <w:t xml:space="preserve"> </w:t>
            </w:r>
            <w:r w:rsidR="00DA044A">
              <w:rPr>
                <w:rFonts w:ascii="Arial" w:hAnsi="Arial" w:cs="Arial"/>
                <w:iCs/>
              </w:rPr>
              <w:t>561,230</w:t>
            </w:r>
          </w:p>
        </w:tc>
        <w:tc>
          <w:tcPr>
            <w:tcW w:w="1826" w:type="dxa"/>
            <w:tcMar>
              <w:top w:w="85" w:type="dxa"/>
              <w:left w:w="85" w:type="dxa"/>
              <w:bottom w:w="85" w:type="dxa"/>
              <w:right w:w="85" w:type="dxa"/>
            </w:tcMar>
          </w:tcPr>
          <w:p w14:paraId="57712D17" w14:textId="20A9BBEE" w:rsidR="001F48A5" w:rsidRPr="00DE4160" w:rsidRDefault="001F48A5" w:rsidP="001F48A5">
            <w:pPr>
              <w:rPr>
                <w:rFonts w:ascii="Arial" w:hAnsi="Arial" w:cs="Arial"/>
                <w:b/>
                <w:iCs/>
              </w:rPr>
            </w:pPr>
            <w:r w:rsidRPr="00DE4160">
              <w:rPr>
                <w:rFonts w:ascii="Arial" w:hAnsi="Arial" w:cs="Arial"/>
                <w:iCs/>
              </w:rPr>
              <w:t>£</w:t>
            </w:r>
            <w:r w:rsidR="00DA044A">
              <w:rPr>
                <w:rFonts w:ascii="Arial" w:hAnsi="Arial" w:cs="Arial"/>
                <w:iCs/>
              </w:rPr>
              <w:t xml:space="preserve"> 0</w:t>
            </w:r>
          </w:p>
        </w:tc>
      </w:tr>
      <w:tr w:rsidR="001F48A5" w14:paraId="0D9EAFC5" w14:textId="77777777" w:rsidTr="002B06DE">
        <w:tc>
          <w:tcPr>
            <w:tcW w:w="3539" w:type="dxa"/>
            <w:tcMar>
              <w:top w:w="85" w:type="dxa"/>
              <w:left w:w="85" w:type="dxa"/>
              <w:bottom w:w="85" w:type="dxa"/>
              <w:right w:w="85" w:type="dxa"/>
            </w:tcMar>
          </w:tcPr>
          <w:p w14:paraId="2825F541" w14:textId="249791D9" w:rsidR="001F48A5" w:rsidRDefault="001F48A5" w:rsidP="001F48A5">
            <w:pPr>
              <w:rPr>
                <w:rFonts w:ascii="Arial" w:hAnsi="Arial" w:cs="Arial"/>
                <w:b/>
              </w:rPr>
            </w:pPr>
            <w:r w:rsidRPr="00FA3D06">
              <w:rPr>
                <w:rFonts w:ascii="Arial" w:hAnsi="Arial" w:cs="Arial"/>
              </w:rPr>
              <w:t xml:space="preserve">Other </w:t>
            </w:r>
            <w:r w:rsidRPr="009A027B">
              <w:rPr>
                <w:rFonts w:ascii="Arial" w:hAnsi="Arial" w:cs="Arial"/>
                <w:b/>
              </w:rPr>
              <w:t>Government</w:t>
            </w:r>
            <w:r w:rsidRPr="00FA3D06">
              <w:rPr>
                <w:rFonts w:ascii="Arial" w:hAnsi="Arial" w:cs="Arial"/>
              </w:rPr>
              <w:t xml:space="preserve"> capital funding allocated by local authority to Highways Maintenance</w:t>
            </w:r>
          </w:p>
        </w:tc>
        <w:tc>
          <w:tcPr>
            <w:tcW w:w="1825" w:type="dxa"/>
            <w:tcMar>
              <w:top w:w="85" w:type="dxa"/>
              <w:left w:w="85" w:type="dxa"/>
              <w:bottom w:w="85" w:type="dxa"/>
              <w:right w:w="85" w:type="dxa"/>
            </w:tcMar>
          </w:tcPr>
          <w:p w14:paraId="533E9049" w14:textId="26643C83" w:rsidR="001F48A5" w:rsidRPr="00DE4160" w:rsidRDefault="001F48A5" w:rsidP="001F48A5">
            <w:pPr>
              <w:rPr>
                <w:rFonts w:ascii="Arial" w:hAnsi="Arial" w:cs="Arial"/>
                <w:b/>
                <w:iCs/>
              </w:rPr>
            </w:pPr>
            <w:r w:rsidRPr="00DE4160">
              <w:rPr>
                <w:rFonts w:ascii="Arial" w:hAnsi="Arial" w:cs="Arial"/>
                <w:iCs/>
              </w:rPr>
              <w:t>£</w:t>
            </w:r>
            <w:r w:rsidR="00DA044A">
              <w:rPr>
                <w:rFonts w:ascii="Arial" w:hAnsi="Arial" w:cs="Arial"/>
                <w:iCs/>
              </w:rPr>
              <w:t xml:space="preserve"> 0</w:t>
            </w:r>
          </w:p>
        </w:tc>
        <w:tc>
          <w:tcPr>
            <w:tcW w:w="1826" w:type="dxa"/>
            <w:tcMar>
              <w:top w:w="85" w:type="dxa"/>
              <w:left w:w="85" w:type="dxa"/>
              <w:bottom w:w="85" w:type="dxa"/>
              <w:right w:w="85" w:type="dxa"/>
            </w:tcMar>
          </w:tcPr>
          <w:p w14:paraId="223219E9" w14:textId="2E22FB8D" w:rsidR="001F48A5" w:rsidRPr="00DE4160" w:rsidRDefault="001F48A5" w:rsidP="001F48A5">
            <w:pPr>
              <w:rPr>
                <w:rFonts w:ascii="Arial" w:hAnsi="Arial" w:cs="Arial"/>
                <w:b/>
                <w:iCs/>
              </w:rPr>
            </w:pPr>
            <w:r w:rsidRPr="00DE4160">
              <w:rPr>
                <w:rFonts w:ascii="Arial" w:hAnsi="Arial" w:cs="Arial"/>
                <w:iCs/>
              </w:rPr>
              <w:t>£</w:t>
            </w:r>
            <w:r w:rsidR="00DA044A">
              <w:rPr>
                <w:rFonts w:ascii="Arial" w:hAnsi="Arial" w:cs="Arial"/>
                <w:iCs/>
              </w:rPr>
              <w:t xml:space="preserve"> 0</w:t>
            </w:r>
          </w:p>
        </w:tc>
        <w:tc>
          <w:tcPr>
            <w:tcW w:w="1826" w:type="dxa"/>
            <w:tcMar>
              <w:top w:w="85" w:type="dxa"/>
              <w:left w:w="85" w:type="dxa"/>
              <w:bottom w:w="85" w:type="dxa"/>
              <w:right w:w="85" w:type="dxa"/>
            </w:tcMar>
          </w:tcPr>
          <w:p w14:paraId="7718CDDE" w14:textId="5363FA00" w:rsidR="001F48A5" w:rsidRPr="00DE4160" w:rsidRDefault="001F48A5" w:rsidP="001F48A5">
            <w:pPr>
              <w:rPr>
                <w:rFonts w:ascii="Arial" w:hAnsi="Arial" w:cs="Arial"/>
                <w:b/>
                <w:iCs/>
              </w:rPr>
            </w:pPr>
            <w:r w:rsidRPr="00DE4160">
              <w:rPr>
                <w:rFonts w:ascii="Arial" w:hAnsi="Arial" w:cs="Arial"/>
                <w:iCs/>
              </w:rPr>
              <w:t>£</w:t>
            </w:r>
            <w:r w:rsidR="00DA044A">
              <w:rPr>
                <w:rFonts w:ascii="Arial" w:hAnsi="Arial" w:cs="Arial"/>
                <w:iCs/>
              </w:rPr>
              <w:t xml:space="preserve"> 0</w:t>
            </w:r>
          </w:p>
        </w:tc>
      </w:tr>
      <w:tr w:rsidR="001F48A5" w14:paraId="4C7184C8" w14:textId="77777777" w:rsidTr="002B06DE">
        <w:tc>
          <w:tcPr>
            <w:tcW w:w="3539" w:type="dxa"/>
            <w:tcMar>
              <w:top w:w="85" w:type="dxa"/>
              <w:left w:w="85" w:type="dxa"/>
              <w:bottom w:w="85" w:type="dxa"/>
              <w:right w:w="85" w:type="dxa"/>
            </w:tcMar>
          </w:tcPr>
          <w:p w14:paraId="1BC9BE42" w14:textId="7CCE8677" w:rsidR="001F48A5" w:rsidRDefault="001F48A5" w:rsidP="001F48A5">
            <w:pPr>
              <w:rPr>
                <w:rFonts w:ascii="Arial" w:hAnsi="Arial" w:cs="Arial"/>
                <w:b/>
              </w:rPr>
            </w:pPr>
            <w:r w:rsidRPr="000E3714">
              <w:rPr>
                <w:rFonts w:ascii="Arial" w:hAnsi="Arial" w:cs="Arial"/>
              </w:rPr>
              <w:t>Other capital funding allocated to highways maintenance</w:t>
            </w:r>
          </w:p>
        </w:tc>
        <w:tc>
          <w:tcPr>
            <w:tcW w:w="1825" w:type="dxa"/>
            <w:tcMar>
              <w:top w:w="85" w:type="dxa"/>
              <w:left w:w="85" w:type="dxa"/>
              <w:bottom w:w="85" w:type="dxa"/>
              <w:right w:w="85" w:type="dxa"/>
            </w:tcMar>
          </w:tcPr>
          <w:p w14:paraId="2594AB77" w14:textId="2545D265" w:rsidR="001F48A5" w:rsidRPr="00DE4160" w:rsidRDefault="001F48A5" w:rsidP="001F48A5">
            <w:pPr>
              <w:rPr>
                <w:rFonts w:ascii="Arial" w:hAnsi="Arial" w:cs="Arial"/>
                <w:b/>
                <w:iCs/>
              </w:rPr>
            </w:pPr>
            <w:r w:rsidRPr="00DE4160">
              <w:rPr>
                <w:rFonts w:ascii="Arial" w:hAnsi="Arial" w:cs="Arial"/>
                <w:iCs/>
              </w:rPr>
              <w:t>£</w:t>
            </w:r>
            <w:r w:rsidR="00DA044A">
              <w:rPr>
                <w:rFonts w:ascii="Arial" w:hAnsi="Arial" w:cs="Arial"/>
                <w:iCs/>
              </w:rPr>
              <w:t xml:space="preserve"> 7,106,000</w:t>
            </w:r>
          </w:p>
        </w:tc>
        <w:tc>
          <w:tcPr>
            <w:tcW w:w="1826" w:type="dxa"/>
            <w:tcMar>
              <w:top w:w="85" w:type="dxa"/>
              <w:left w:w="85" w:type="dxa"/>
              <w:bottom w:w="85" w:type="dxa"/>
              <w:right w:w="85" w:type="dxa"/>
            </w:tcMar>
          </w:tcPr>
          <w:p w14:paraId="5382C4A1" w14:textId="125839E1" w:rsidR="001F48A5" w:rsidRPr="00DE4160" w:rsidRDefault="001F48A5" w:rsidP="001F48A5">
            <w:pPr>
              <w:rPr>
                <w:rFonts w:ascii="Arial" w:hAnsi="Arial" w:cs="Arial"/>
                <w:b/>
                <w:iCs/>
              </w:rPr>
            </w:pPr>
            <w:r w:rsidRPr="00DE4160">
              <w:rPr>
                <w:rFonts w:ascii="Arial" w:hAnsi="Arial" w:cs="Arial"/>
                <w:iCs/>
              </w:rPr>
              <w:t>£</w:t>
            </w:r>
            <w:r w:rsidR="00DA044A">
              <w:rPr>
                <w:rFonts w:ascii="Arial" w:hAnsi="Arial" w:cs="Arial"/>
                <w:iCs/>
              </w:rPr>
              <w:t xml:space="preserve"> 3,169,872</w:t>
            </w:r>
          </w:p>
        </w:tc>
        <w:tc>
          <w:tcPr>
            <w:tcW w:w="1826" w:type="dxa"/>
            <w:tcMar>
              <w:top w:w="85" w:type="dxa"/>
              <w:left w:w="85" w:type="dxa"/>
              <w:bottom w:w="85" w:type="dxa"/>
              <w:right w:w="85" w:type="dxa"/>
            </w:tcMar>
          </w:tcPr>
          <w:p w14:paraId="5ABE2A81" w14:textId="313F38CB" w:rsidR="001F48A5" w:rsidRPr="00DE4160" w:rsidRDefault="001F48A5" w:rsidP="001F48A5">
            <w:pPr>
              <w:rPr>
                <w:rFonts w:ascii="Arial" w:hAnsi="Arial" w:cs="Arial"/>
                <w:b/>
                <w:iCs/>
              </w:rPr>
            </w:pPr>
            <w:r w:rsidRPr="00DE4160">
              <w:rPr>
                <w:rFonts w:ascii="Arial" w:hAnsi="Arial" w:cs="Arial"/>
                <w:iCs/>
              </w:rPr>
              <w:t>£</w:t>
            </w:r>
            <w:r w:rsidR="00DA044A">
              <w:rPr>
                <w:rFonts w:ascii="Arial" w:hAnsi="Arial" w:cs="Arial"/>
                <w:iCs/>
              </w:rPr>
              <w:t xml:space="preserve"> 1,874,000</w:t>
            </w:r>
          </w:p>
        </w:tc>
      </w:tr>
      <w:tr w:rsidR="001F48A5" w14:paraId="0A8B8693" w14:textId="77777777" w:rsidTr="002B06DE">
        <w:tc>
          <w:tcPr>
            <w:tcW w:w="3539" w:type="dxa"/>
            <w:tcMar>
              <w:top w:w="85" w:type="dxa"/>
              <w:left w:w="85" w:type="dxa"/>
              <w:bottom w:w="85" w:type="dxa"/>
              <w:right w:w="85" w:type="dxa"/>
            </w:tcMar>
          </w:tcPr>
          <w:p w14:paraId="39FFD867" w14:textId="5F5695E0" w:rsidR="001F48A5" w:rsidRDefault="001F48A5" w:rsidP="001F48A5">
            <w:pPr>
              <w:rPr>
                <w:rFonts w:ascii="Arial" w:hAnsi="Arial" w:cs="Arial"/>
                <w:b/>
              </w:rPr>
            </w:pPr>
            <w:r w:rsidRPr="00FA3D06">
              <w:rPr>
                <w:rFonts w:ascii="Arial" w:hAnsi="Arial" w:cs="Arial"/>
              </w:rPr>
              <w:t>Total Capital funding allocated to highways maintenance</w:t>
            </w:r>
          </w:p>
        </w:tc>
        <w:tc>
          <w:tcPr>
            <w:tcW w:w="1825" w:type="dxa"/>
            <w:tcMar>
              <w:top w:w="85" w:type="dxa"/>
              <w:left w:w="85" w:type="dxa"/>
              <w:bottom w:w="85" w:type="dxa"/>
              <w:right w:w="85" w:type="dxa"/>
            </w:tcMar>
          </w:tcPr>
          <w:p w14:paraId="271DC8E7" w14:textId="1E8E0CAD" w:rsidR="001F48A5" w:rsidRPr="00DE4160" w:rsidRDefault="001F48A5" w:rsidP="001F48A5">
            <w:pPr>
              <w:rPr>
                <w:rFonts w:ascii="Arial" w:hAnsi="Arial" w:cs="Arial"/>
                <w:b/>
                <w:iCs/>
              </w:rPr>
            </w:pPr>
            <w:r w:rsidRPr="00DE4160">
              <w:rPr>
                <w:rFonts w:ascii="Arial" w:hAnsi="Arial" w:cs="Arial"/>
                <w:iCs/>
              </w:rPr>
              <w:t>£</w:t>
            </w:r>
            <w:r w:rsidR="00DA044A">
              <w:rPr>
                <w:rFonts w:ascii="Arial" w:hAnsi="Arial" w:cs="Arial"/>
                <w:iCs/>
              </w:rPr>
              <w:t xml:space="preserve"> 8,698,000</w:t>
            </w:r>
          </w:p>
        </w:tc>
        <w:tc>
          <w:tcPr>
            <w:tcW w:w="1826" w:type="dxa"/>
            <w:tcMar>
              <w:top w:w="85" w:type="dxa"/>
              <w:left w:w="85" w:type="dxa"/>
              <w:bottom w:w="85" w:type="dxa"/>
              <w:right w:w="85" w:type="dxa"/>
            </w:tcMar>
          </w:tcPr>
          <w:p w14:paraId="3CB10575" w14:textId="538B1C33" w:rsidR="001F48A5" w:rsidRPr="00DE4160" w:rsidRDefault="001F48A5" w:rsidP="001F48A5">
            <w:pPr>
              <w:rPr>
                <w:rFonts w:ascii="Arial" w:hAnsi="Arial" w:cs="Arial"/>
                <w:b/>
                <w:iCs/>
              </w:rPr>
            </w:pPr>
            <w:r w:rsidRPr="00DE4160">
              <w:rPr>
                <w:rFonts w:ascii="Arial" w:hAnsi="Arial" w:cs="Arial"/>
                <w:iCs/>
              </w:rPr>
              <w:t>£</w:t>
            </w:r>
            <w:r w:rsidR="005F475A">
              <w:rPr>
                <w:rFonts w:ascii="Arial" w:hAnsi="Arial" w:cs="Arial"/>
                <w:iCs/>
              </w:rPr>
              <w:t xml:space="preserve"> </w:t>
            </w:r>
            <w:r w:rsidR="00B74BC9">
              <w:rPr>
                <w:rFonts w:ascii="Arial" w:hAnsi="Arial" w:cs="Arial"/>
                <w:iCs/>
              </w:rPr>
              <w:t>6.</w:t>
            </w:r>
            <w:r w:rsidR="00DA044A">
              <w:rPr>
                <w:rFonts w:ascii="Arial" w:hAnsi="Arial" w:cs="Arial"/>
                <w:iCs/>
              </w:rPr>
              <w:t>,</w:t>
            </w:r>
            <w:r w:rsidR="00AC4000">
              <w:rPr>
                <w:rFonts w:ascii="Arial" w:hAnsi="Arial" w:cs="Arial"/>
                <w:iCs/>
              </w:rPr>
              <w:t>502,892</w:t>
            </w:r>
          </w:p>
        </w:tc>
        <w:tc>
          <w:tcPr>
            <w:tcW w:w="1826" w:type="dxa"/>
            <w:tcMar>
              <w:top w:w="85" w:type="dxa"/>
              <w:left w:w="85" w:type="dxa"/>
              <w:bottom w:w="85" w:type="dxa"/>
              <w:right w:w="85" w:type="dxa"/>
            </w:tcMar>
          </w:tcPr>
          <w:p w14:paraId="6E2B348A" w14:textId="7B04278A" w:rsidR="001F48A5" w:rsidRPr="00DE4160" w:rsidRDefault="001F48A5" w:rsidP="001F48A5">
            <w:pPr>
              <w:rPr>
                <w:rFonts w:ascii="Arial" w:hAnsi="Arial" w:cs="Arial"/>
                <w:b/>
                <w:iCs/>
              </w:rPr>
            </w:pPr>
            <w:r w:rsidRPr="00DE4160">
              <w:rPr>
                <w:rFonts w:ascii="Arial" w:hAnsi="Arial" w:cs="Arial"/>
                <w:iCs/>
              </w:rPr>
              <w:t>£</w:t>
            </w:r>
            <w:r w:rsidR="00AC4000">
              <w:rPr>
                <w:rFonts w:ascii="Arial" w:hAnsi="Arial" w:cs="Arial"/>
                <w:iCs/>
              </w:rPr>
              <w:t xml:space="preserve"> 4,747,000</w:t>
            </w:r>
          </w:p>
        </w:tc>
      </w:tr>
    </w:tbl>
    <w:p w14:paraId="4140695F" w14:textId="77777777" w:rsidR="00D824DB" w:rsidRPr="00FA3D06" w:rsidRDefault="00D824DB" w:rsidP="00D824DB">
      <w:pPr>
        <w:spacing w:before="240"/>
        <w:rPr>
          <w:rFonts w:ascii="Arial" w:hAnsi="Arial" w:cs="Arial"/>
          <w:i/>
        </w:rPr>
      </w:pPr>
      <w:r w:rsidRPr="00FA3D06">
        <w:rPr>
          <w:rFonts w:ascii="Arial" w:hAnsi="Arial" w:cs="Arial"/>
          <w:i/>
        </w:rPr>
        <w:t>B1.1.2 - Additional information on funding figures</w:t>
      </w:r>
    </w:p>
    <w:tbl>
      <w:tblPr>
        <w:tblStyle w:val="TableGrid"/>
        <w:tblW w:w="9015" w:type="dxa"/>
        <w:tblLook w:val="04A0" w:firstRow="1" w:lastRow="0" w:firstColumn="1" w:lastColumn="0" w:noHBand="0" w:noVBand="1"/>
        <w:tblCaption w:val="B1.1.2 Additional information on funding figures"/>
      </w:tblPr>
      <w:tblGrid>
        <w:gridCol w:w="9015"/>
      </w:tblGrid>
      <w:tr w:rsidR="00D824DB" w:rsidRPr="006B50C7" w14:paraId="19A8B93B" w14:textId="77777777" w:rsidTr="00BE2E56">
        <w:tc>
          <w:tcPr>
            <w:tcW w:w="9016" w:type="dxa"/>
          </w:tcPr>
          <w:p w14:paraId="5F173DBF" w14:textId="3416C73E" w:rsidR="00D824DB" w:rsidRPr="009B4C90" w:rsidRDefault="009B4C90">
            <w:pPr>
              <w:rPr>
                <w:rFonts w:ascii="Arial" w:hAnsi="Arial" w:cs="Arial"/>
                <w:iCs/>
                <w:color w:val="156082" w:themeColor="accent1"/>
              </w:rPr>
            </w:pPr>
            <w:r>
              <w:rPr>
                <w:rFonts w:ascii="Arial" w:hAnsi="Arial" w:cs="Arial"/>
                <w:iCs/>
                <w:color w:val="156082" w:themeColor="accent1"/>
              </w:rPr>
              <w:t>Council funding is delivered using CIL (Community Infrastructure Levy) funding, Section 106 Developer contributions,</w:t>
            </w:r>
            <w:r w:rsidR="00D3128E">
              <w:rPr>
                <w:rFonts w:ascii="Arial" w:hAnsi="Arial" w:cs="Arial"/>
                <w:iCs/>
                <w:color w:val="156082" w:themeColor="accent1"/>
              </w:rPr>
              <w:t xml:space="preserve"> Council Borrowing and Revenue budgets.</w:t>
            </w:r>
            <w:r>
              <w:rPr>
                <w:rFonts w:ascii="Arial" w:hAnsi="Arial" w:cs="Arial"/>
                <w:iCs/>
                <w:color w:val="156082" w:themeColor="accent1"/>
              </w:rPr>
              <w:t xml:space="preserve"> </w:t>
            </w:r>
          </w:p>
        </w:tc>
      </w:tr>
    </w:tbl>
    <w:p w14:paraId="5E2790D0" w14:textId="7A957A35" w:rsidR="00B67BBB" w:rsidRPr="00FA3D06" w:rsidRDefault="00B67BBB" w:rsidP="00D824DB">
      <w:pPr>
        <w:spacing w:before="120"/>
        <w:rPr>
          <w:rFonts w:ascii="Arial" w:hAnsi="Arial" w:cs="Arial"/>
          <w:b/>
        </w:rPr>
      </w:pPr>
      <w:r w:rsidRPr="00FA3D06">
        <w:rPr>
          <w:rFonts w:ascii="Arial" w:hAnsi="Arial" w:cs="Arial"/>
          <w:b/>
        </w:rPr>
        <w:t>B1.2 - Spending</w:t>
      </w:r>
    </w:p>
    <w:p w14:paraId="64B7BAD8" w14:textId="77777777" w:rsidR="00D824DB" w:rsidRPr="00FA3D06" w:rsidRDefault="00D824DB" w:rsidP="00D824DB">
      <w:pPr>
        <w:spacing w:before="120"/>
        <w:rPr>
          <w:rFonts w:ascii="Arial" w:hAnsi="Arial" w:cs="Arial"/>
          <w:i/>
        </w:rPr>
      </w:pPr>
      <w:r w:rsidRPr="00FA3D06">
        <w:rPr>
          <w:rFonts w:ascii="Arial" w:hAnsi="Arial" w:cs="Arial"/>
          <w:i/>
        </w:rPr>
        <w:t>B1.2.1 – Total spending</w:t>
      </w:r>
    </w:p>
    <w:p w14:paraId="38F5808F" w14:textId="587C025D" w:rsidR="00F748A4" w:rsidRPr="006B50C7" w:rsidRDefault="00F748A4" w:rsidP="00F748A4">
      <w:pPr>
        <w:rPr>
          <w:rFonts w:ascii="Arial" w:hAnsi="Arial" w:cs="Arial"/>
        </w:rPr>
      </w:pPr>
      <w:r w:rsidRPr="006B50C7">
        <w:rPr>
          <w:rFonts w:ascii="Arial" w:hAnsi="Arial" w:cs="Arial"/>
        </w:rPr>
        <w:t xml:space="preserve">The questions in this section (B1.2.1) relate to the </w:t>
      </w:r>
      <w:r w:rsidR="00A054C2" w:rsidRPr="006B50C7">
        <w:rPr>
          <w:rFonts w:ascii="Arial" w:hAnsi="Arial" w:cs="Arial"/>
        </w:rPr>
        <w:t>spending</w:t>
      </w:r>
      <w:r w:rsidRPr="006B50C7">
        <w:rPr>
          <w:rFonts w:ascii="Arial" w:hAnsi="Arial" w:cs="Arial"/>
        </w:rPr>
        <w:t xml:space="preserve"> condition set out in the 2026–27 </w:t>
      </w:r>
      <w:hyperlink r:id="rId18" w:history="1">
        <w:r w:rsidRPr="006B50C7">
          <w:rPr>
            <w:rStyle w:val="Hyperlink"/>
            <w:rFonts w:ascii="Arial" w:hAnsi="Arial" w:cs="Arial"/>
          </w:rPr>
          <w:t>local highways maintenance incentive funding requirements</w:t>
        </w:r>
      </w:hyperlink>
      <w:r w:rsidRPr="006B50C7">
        <w:rPr>
          <w:rFonts w:ascii="Arial" w:hAnsi="Arial" w:cs="Arial"/>
        </w:rPr>
        <w:t>. Completion of this section forms part of the evidence required to meet this incentive funding condition.</w:t>
      </w:r>
      <w:r w:rsidR="00BD20C8">
        <w:rPr>
          <w:rFonts w:ascii="Arial" w:hAnsi="Arial" w:cs="Arial"/>
        </w:rPr>
        <w:t xml:space="preserve"> </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2.1 Total spending incentive requirement confirmation"/>
      </w:tblPr>
      <w:tblGrid>
        <w:gridCol w:w="7745"/>
        <w:gridCol w:w="1270"/>
      </w:tblGrid>
      <w:tr w:rsidR="00710385" w:rsidRPr="006B50C7" w14:paraId="7FA280F2" w14:textId="77777777" w:rsidTr="00D70E04">
        <w:trPr>
          <w:trHeight w:val="888"/>
          <w:jc w:val="center"/>
        </w:trPr>
        <w:tc>
          <w:tcPr>
            <w:tcW w:w="7787" w:type="dxa"/>
            <w:tcMar>
              <w:top w:w="80" w:type="dxa"/>
              <w:left w:w="80" w:type="dxa"/>
              <w:bottom w:w="80" w:type="dxa"/>
              <w:right w:w="80" w:type="dxa"/>
            </w:tcMar>
            <w:hideMark/>
          </w:tcPr>
          <w:p w14:paraId="3B395FDB" w14:textId="5C9DF02B" w:rsidR="00710385" w:rsidRPr="006B50C7" w:rsidRDefault="00710385" w:rsidP="000B3263">
            <w:pPr>
              <w:spacing w:after="0"/>
              <w:rPr>
                <w:rFonts w:ascii="Arial" w:hAnsi="Arial" w:cs="Arial"/>
              </w:rPr>
            </w:pPr>
            <w:r w:rsidRPr="006B50C7">
              <w:rPr>
                <w:rFonts w:ascii="Arial" w:hAnsi="Arial" w:cs="Arial"/>
              </w:rPr>
              <w:t xml:space="preserve"> Please confirm that you understand the answers provided in this section (B1.2.1) relate to your compliance under the 2026-27 local highways maintenance incentive funding requirements, as set out to your authority via letter to your chief executive in April and as published </w:t>
            </w:r>
            <w:hyperlink r:id="rId19" w:history="1">
              <w:r w:rsidRPr="0051124D">
                <w:rPr>
                  <w:rStyle w:val="Hyperlink"/>
                  <w:rFonts w:ascii="Arial" w:hAnsi="Arial" w:cs="Arial"/>
                </w:rPr>
                <w:t>online</w:t>
              </w:r>
            </w:hyperlink>
            <w:r w:rsidRPr="006B50C7">
              <w:rPr>
                <w:rFonts w:ascii="Arial" w:hAnsi="Arial" w:cs="Arial"/>
              </w:rPr>
              <w:t>.</w:t>
            </w:r>
          </w:p>
        </w:tc>
        <w:tc>
          <w:tcPr>
            <w:tcW w:w="1275" w:type="dxa"/>
            <w:tcMar>
              <w:top w:w="80" w:type="dxa"/>
              <w:left w:w="80" w:type="dxa"/>
              <w:bottom w:w="80" w:type="dxa"/>
              <w:right w:w="80" w:type="dxa"/>
            </w:tcMar>
            <w:vAlign w:val="center"/>
            <w:hideMark/>
          </w:tcPr>
          <w:p w14:paraId="231F378A" w14:textId="45502C83" w:rsidR="00710385" w:rsidRPr="006B50C7" w:rsidRDefault="00710385" w:rsidP="00095498">
            <w:pPr>
              <w:spacing w:after="0"/>
              <w:jc w:val="center"/>
              <w:rPr>
                <w:rFonts w:ascii="Arial" w:hAnsi="Arial" w:cs="Arial"/>
              </w:rPr>
            </w:pPr>
            <w:r w:rsidRPr="000339FD">
              <w:rPr>
                <w:rFonts w:ascii="Arial" w:hAnsi="Arial" w:cs="Arial"/>
                <w:b/>
              </w:rPr>
              <w:t>Yes</w:t>
            </w:r>
            <w:r w:rsidR="008B7EFC" w:rsidRPr="007D2810">
              <w:rPr>
                <w:rFonts w:ascii="Arial" w:hAnsi="Arial" w:cs="Arial"/>
                <w:b/>
                <w:bCs/>
                <w:iCs/>
              </w:rPr>
              <w:t xml:space="preserve"> </w:t>
            </w:r>
          </w:p>
        </w:tc>
      </w:tr>
    </w:tbl>
    <w:p w14:paraId="162936FD" w14:textId="77777777" w:rsidR="009455A2" w:rsidRDefault="009455A2" w:rsidP="000B3263">
      <w:pPr>
        <w:rPr>
          <w:rFonts w:ascii="Arial" w:hAnsi="Arial" w:cs="Arial"/>
        </w:rPr>
      </w:pPr>
    </w:p>
    <w:tbl>
      <w:tblPr>
        <w:tblStyle w:val="TableGrid"/>
        <w:tblpPr w:leftFromText="181" w:rightFromText="181" w:bottomFromText="142" w:vertAnchor="text" w:tblpY="1"/>
        <w:tblOverlap w:val="never"/>
        <w:tblW w:w="9015" w:type="dxa"/>
        <w:tblLook w:val="04A0" w:firstRow="1" w:lastRow="0" w:firstColumn="1" w:lastColumn="0" w:noHBand="0" w:noVBand="1"/>
        <w:tblCaption w:val="B1.2.1 Total spending"/>
      </w:tblPr>
      <w:tblGrid>
        <w:gridCol w:w="3256"/>
        <w:gridCol w:w="1919"/>
        <w:gridCol w:w="1920"/>
        <w:gridCol w:w="1920"/>
      </w:tblGrid>
      <w:tr w:rsidR="00833960" w:rsidRPr="006B50C7" w14:paraId="2C5EF580" w14:textId="77777777" w:rsidTr="002B06DE">
        <w:trPr>
          <w:trHeight w:val="132"/>
        </w:trPr>
        <w:tc>
          <w:tcPr>
            <w:tcW w:w="3256" w:type="dxa"/>
            <w:shd w:val="clear" w:color="auto" w:fill="F2F2F2" w:themeFill="background1" w:themeFillShade="F2"/>
            <w:tcMar>
              <w:top w:w="85" w:type="dxa"/>
              <w:left w:w="85" w:type="dxa"/>
              <w:bottom w:w="85" w:type="dxa"/>
              <w:right w:w="85" w:type="dxa"/>
            </w:tcMar>
          </w:tcPr>
          <w:p w14:paraId="073DCE93" w14:textId="77777777" w:rsidR="00833960" w:rsidRPr="00FA3D06" w:rsidRDefault="00833960">
            <w:pPr>
              <w:rPr>
                <w:rFonts w:ascii="Arial" w:hAnsi="Arial" w:cs="Arial"/>
              </w:rPr>
            </w:pPr>
            <w:r w:rsidRPr="00FA3D06">
              <w:rPr>
                <w:rFonts w:ascii="Arial" w:hAnsi="Arial" w:cs="Arial"/>
              </w:rPr>
              <w:t>Financial year</w:t>
            </w:r>
          </w:p>
        </w:tc>
        <w:tc>
          <w:tcPr>
            <w:tcW w:w="1919" w:type="dxa"/>
            <w:shd w:val="clear" w:color="auto" w:fill="F2F2F2" w:themeFill="background1" w:themeFillShade="F2"/>
            <w:tcMar>
              <w:top w:w="85" w:type="dxa"/>
              <w:left w:w="85" w:type="dxa"/>
              <w:bottom w:w="85" w:type="dxa"/>
              <w:right w:w="85" w:type="dxa"/>
            </w:tcMar>
          </w:tcPr>
          <w:p w14:paraId="692A9F1D" w14:textId="65C71AFD" w:rsidR="00833960" w:rsidRPr="00FA3D06" w:rsidRDefault="00833960">
            <w:pPr>
              <w:rPr>
                <w:rFonts w:ascii="Arial" w:hAnsi="Arial" w:cs="Arial"/>
              </w:rPr>
            </w:pPr>
            <w:r w:rsidRPr="00FA3D06">
              <w:rPr>
                <w:rFonts w:ascii="Arial" w:hAnsi="Arial" w:cs="Arial"/>
              </w:rPr>
              <w:t>2024-25</w:t>
            </w:r>
          </w:p>
        </w:tc>
        <w:tc>
          <w:tcPr>
            <w:tcW w:w="1920" w:type="dxa"/>
            <w:shd w:val="clear" w:color="auto" w:fill="F2F2F2" w:themeFill="background1" w:themeFillShade="F2"/>
            <w:tcMar>
              <w:top w:w="85" w:type="dxa"/>
              <w:left w:w="85" w:type="dxa"/>
              <w:bottom w:w="85" w:type="dxa"/>
              <w:right w:w="85" w:type="dxa"/>
            </w:tcMar>
          </w:tcPr>
          <w:p w14:paraId="2A5801C3" w14:textId="2C3C358F" w:rsidR="00833960" w:rsidRPr="00FA3D06" w:rsidRDefault="00833960">
            <w:pPr>
              <w:spacing w:after="120"/>
              <w:rPr>
                <w:rFonts w:ascii="Arial" w:hAnsi="Arial" w:cs="Arial"/>
              </w:rPr>
            </w:pPr>
            <w:r w:rsidRPr="00FA3D06">
              <w:rPr>
                <w:rFonts w:ascii="Arial" w:hAnsi="Arial" w:cs="Arial"/>
              </w:rPr>
              <w:t>2025-26</w:t>
            </w:r>
          </w:p>
        </w:tc>
        <w:tc>
          <w:tcPr>
            <w:tcW w:w="1920" w:type="dxa"/>
            <w:shd w:val="clear" w:color="auto" w:fill="F2F2F2" w:themeFill="background1" w:themeFillShade="F2"/>
            <w:tcMar>
              <w:top w:w="85" w:type="dxa"/>
              <w:left w:w="85" w:type="dxa"/>
              <w:bottom w:w="85" w:type="dxa"/>
              <w:right w:w="85" w:type="dxa"/>
            </w:tcMar>
          </w:tcPr>
          <w:p w14:paraId="0D485E86" w14:textId="7301C703" w:rsidR="00833960" w:rsidRPr="00FA3D06" w:rsidRDefault="00833960">
            <w:pPr>
              <w:rPr>
                <w:rFonts w:ascii="Arial" w:hAnsi="Arial" w:cs="Arial"/>
              </w:rPr>
            </w:pPr>
            <w:r w:rsidRPr="00FA3D06">
              <w:rPr>
                <w:rFonts w:ascii="Arial" w:hAnsi="Arial" w:cs="Arial"/>
              </w:rPr>
              <w:t>2026-27 (projected)</w:t>
            </w:r>
          </w:p>
        </w:tc>
      </w:tr>
      <w:tr w:rsidR="00833960" w:rsidRPr="006B50C7" w14:paraId="667F2C9B" w14:textId="77777777" w:rsidTr="002B06DE">
        <w:trPr>
          <w:trHeight w:val="262"/>
        </w:trPr>
        <w:tc>
          <w:tcPr>
            <w:tcW w:w="3256" w:type="dxa"/>
            <w:tcMar>
              <w:top w:w="85" w:type="dxa"/>
              <w:left w:w="85" w:type="dxa"/>
              <w:bottom w:w="85" w:type="dxa"/>
              <w:right w:w="85" w:type="dxa"/>
            </w:tcMar>
          </w:tcPr>
          <w:p w14:paraId="51FCF987" w14:textId="5266B401" w:rsidR="00833960" w:rsidRPr="00FA3D06" w:rsidRDefault="00833960">
            <w:pPr>
              <w:rPr>
                <w:rFonts w:ascii="Arial" w:hAnsi="Arial" w:cs="Arial"/>
              </w:rPr>
            </w:pPr>
            <w:r w:rsidRPr="00FA3D06">
              <w:rPr>
                <w:rFonts w:ascii="Arial" w:hAnsi="Arial" w:cs="Arial"/>
              </w:rPr>
              <w:t xml:space="preserve">Total highways maintenance </w:t>
            </w:r>
            <w:r w:rsidR="1639AA43" w:rsidRPr="7A2ADA4D">
              <w:rPr>
                <w:rFonts w:ascii="Arial" w:hAnsi="Arial" w:cs="Arial"/>
              </w:rPr>
              <w:t>c</w:t>
            </w:r>
            <w:r w:rsidRPr="00FA3D06">
              <w:rPr>
                <w:rFonts w:ascii="Arial" w:hAnsi="Arial" w:cs="Arial"/>
              </w:rPr>
              <w:t>apital spend</w:t>
            </w:r>
          </w:p>
        </w:tc>
        <w:tc>
          <w:tcPr>
            <w:tcW w:w="1919" w:type="dxa"/>
            <w:tcMar>
              <w:top w:w="85" w:type="dxa"/>
              <w:left w:w="85" w:type="dxa"/>
              <w:bottom w:w="85" w:type="dxa"/>
              <w:right w:w="85" w:type="dxa"/>
            </w:tcMar>
          </w:tcPr>
          <w:p w14:paraId="70FD9B90" w14:textId="243FC0A3" w:rsidR="00833960" w:rsidRPr="00FA3D06" w:rsidRDefault="00833960">
            <w:pPr>
              <w:rPr>
                <w:rFonts w:ascii="Arial" w:hAnsi="Arial" w:cs="Arial"/>
              </w:rPr>
            </w:pPr>
            <w:r w:rsidRPr="00FA3D06">
              <w:rPr>
                <w:rFonts w:ascii="Arial" w:hAnsi="Arial" w:cs="Arial"/>
              </w:rPr>
              <w:t>£</w:t>
            </w:r>
            <w:r w:rsidR="00AC4000">
              <w:rPr>
                <w:rFonts w:ascii="Arial" w:hAnsi="Arial" w:cs="Arial"/>
              </w:rPr>
              <w:t xml:space="preserve"> 8,</w:t>
            </w:r>
            <w:r w:rsidR="002107CC">
              <w:rPr>
                <w:rFonts w:ascii="Arial" w:hAnsi="Arial" w:cs="Arial"/>
              </w:rPr>
              <w:t>698,000</w:t>
            </w:r>
          </w:p>
        </w:tc>
        <w:tc>
          <w:tcPr>
            <w:tcW w:w="1920" w:type="dxa"/>
            <w:tcMar>
              <w:top w:w="85" w:type="dxa"/>
              <w:left w:w="85" w:type="dxa"/>
              <w:bottom w:w="85" w:type="dxa"/>
              <w:right w:w="85" w:type="dxa"/>
            </w:tcMar>
          </w:tcPr>
          <w:p w14:paraId="4C45D641" w14:textId="1DD145AC" w:rsidR="00833960" w:rsidRPr="00FA3D06" w:rsidRDefault="00833960">
            <w:pPr>
              <w:rPr>
                <w:rFonts w:ascii="Arial" w:hAnsi="Arial" w:cs="Arial"/>
              </w:rPr>
            </w:pPr>
            <w:r w:rsidRPr="00FA3D06">
              <w:rPr>
                <w:rFonts w:ascii="Arial" w:hAnsi="Arial" w:cs="Arial"/>
              </w:rPr>
              <w:t>£</w:t>
            </w:r>
            <w:r w:rsidR="002107CC">
              <w:rPr>
                <w:rFonts w:ascii="Arial" w:hAnsi="Arial" w:cs="Arial"/>
              </w:rPr>
              <w:t xml:space="preserve"> 6,502,892</w:t>
            </w:r>
          </w:p>
        </w:tc>
        <w:tc>
          <w:tcPr>
            <w:tcW w:w="1920" w:type="dxa"/>
            <w:tcMar>
              <w:top w:w="85" w:type="dxa"/>
              <w:left w:w="85" w:type="dxa"/>
              <w:bottom w:w="85" w:type="dxa"/>
              <w:right w:w="85" w:type="dxa"/>
            </w:tcMar>
          </w:tcPr>
          <w:p w14:paraId="2E3947AB" w14:textId="689AFC0B" w:rsidR="00833960" w:rsidRPr="002107CC" w:rsidRDefault="00833960">
            <w:pPr>
              <w:rPr>
                <w:rFonts w:ascii="Arial" w:hAnsi="Arial" w:cs="Arial"/>
                <w:iCs/>
              </w:rPr>
            </w:pPr>
            <w:r w:rsidRPr="00FA3D06">
              <w:rPr>
                <w:rFonts w:ascii="Arial" w:hAnsi="Arial" w:cs="Arial"/>
                <w:i/>
              </w:rPr>
              <w:t>£</w:t>
            </w:r>
            <w:r w:rsidR="002107CC">
              <w:rPr>
                <w:rFonts w:ascii="Arial" w:hAnsi="Arial" w:cs="Arial"/>
                <w:iCs/>
              </w:rPr>
              <w:t xml:space="preserve"> 4,747,</w:t>
            </w:r>
            <w:r w:rsidR="00070ABE">
              <w:rPr>
                <w:rFonts w:ascii="Arial" w:hAnsi="Arial" w:cs="Arial"/>
                <w:iCs/>
              </w:rPr>
              <w:t>000</w:t>
            </w:r>
          </w:p>
        </w:tc>
      </w:tr>
      <w:tr w:rsidR="00D1618F" w:rsidRPr="006B50C7" w14:paraId="3AEBE253" w14:textId="77777777" w:rsidTr="002B06DE">
        <w:trPr>
          <w:trHeight w:val="262"/>
        </w:trPr>
        <w:tc>
          <w:tcPr>
            <w:tcW w:w="3256" w:type="dxa"/>
            <w:tcMar>
              <w:top w:w="85" w:type="dxa"/>
              <w:left w:w="85" w:type="dxa"/>
              <w:bottom w:w="85" w:type="dxa"/>
              <w:right w:w="85" w:type="dxa"/>
            </w:tcMar>
          </w:tcPr>
          <w:p w14:paraId="584ACCD9" w14:textId="5582456D" w:rsidR="00D1618F" w:rsidRPr="00FA3D06" w:rsidRDefault="00D1618F">
            <w:pPr>
              <w:rPr>
                <w:rFonts w:ascii="Arial" w:hAnsi="Arial" w:cs="Arial"/>
              </w:rPr>
            </w:pPr>
            <w:r w:rsidRPr="00FA3D06">
              <w:rPr>
                <w:rFonts w:ascii="Arial" w:hAnsi="Arial" w:cs="Arial"/>
              </w:rPr>
              <w:lastRenderedPageBreak/>
              <w:t xml:space="preserve">Total highways maintenance </w:t>
            </w:r>
            <w:r>
              <w:rPr>
                <w:rFonts w:ascii="Arial" w:hAnsi="Arial" w:cs="Arial"/>
              </w:rPr>
              <w:t>Revenue</w:t>
            </w:r>
            <w:r w:rsidRPr="00FA3D06">
              <w:rPr>
                <w:rFonts w:ascii="Arial" w:hAnsi="Arial" w:cs="Arial"/>
              </w:rPr>
              <w:t xml:space="preserve"> spend</w:t>
            </w:r>
          </w:p>
        </w:tc>
        <w:tc>
          <w:tcPr>
            <w:tcW w:w="1919" w:type="dxa"/>
            <w:tcMar>
              <w:top w:w="85" w:type="dxa"/>
              <w:left w:w="85" w:type="dxa"/>
              <w:bottom w:w="85" w:type="dxa"/>
              <w:right w:w="85" w:type="dxa"/>
            </w:tcMar>
          </w:tcPr>
          <w:p w14:paraId="48A192CC" w14:textId="0EE75AF3" w:rsidR="00D1618F" w:rsidRPr="00FA3D06" w:rsidRDefault="00D1618F">
            <w:pPr>
              <w:rPr>
                <w:rFonts w:ascii="Arial" w:hAnsi="Arial" w:cs="Arial"/>
              </w:rPr>
            </w:pPr>
            <w:r>
              <w:rPr>
                <w:rFonts w:ascii="Arial" w:hAnsi="Arial" w:cs="Arial"/>
              </w:rPr>
              <w:t xml:space="preserve"> £ </w:t>
            </w:r>
            <w:r w:rsidR="004C793B">
              <w:rPr>
                <w:rFonts w:ascii="Arial" w:hAnsi="Arial" w:cs="Arial"/>
              </w:rPr>
              <w:t>2,747,3</w:t>
            </w:r>
            <w:r w:rsidR="00577F86">
              <w:rPr>
                <w:rFonts w:ascii="Arial" w:hAnsi="Arial" w:cs="Arial"/>
              </w:rPr>
              <w:t>09</w:t>
            </w:r>
          </w:p>
        </w:tc>
        <w:tc>
          <w:tcPr>
            <w:tcW w:w="1920" w:type="dxa"/>
            <w:tcMar>
              <w:top w:w="85" w:type="dxa"/>
              <w:left w:w="85" w:type="dxa"/>
              <w:bottom w:w="85" w:type="dxa"/>
              <w:right w:w="85" w:type="dxa"/>
            </w:tcMar>
          </w:tcPr>
          <w:p w14:paraId="79898083" w14:textId="320BEAAB" w:rsidR="00D1618F" w:rsidRPr="00FA3D06" w:rsidRDefault="004C793B">
            <w:pPr>
              <w:rPr>
                <w:rFonts w:ascii="Arial" w:hAnsi="Arial" w:cs="Arial"/>
              </w:rPr>
            </w:pPr>
            <w:r>
              <w:rPr>
                <w:rFonts w:ascii="Arial" w:hAnsi="Arial" w:cs="Arial"/>
              </w:rPr>
              <w:t xml:space="preserve"> £ 2,458,767</w:t>
            </w:r>
          </w:p>
        </w:tc>
        <w:tc>
          <w:tcPr>
            <w:tcW w:w="1920" w:type="dxa"/>
            <w:tcMar>
              <w:top w:w="85" w:type="dxa"/>
              <w:left w:w="85" w:type="dxa"/>
              <w:bottom w:w="85" w:type="dxa"/>
              <w:right w:w="85" w:type="dxa"/>
            </w:tcMar>
          </w:tcPr>
          <w:p w14:paraId="2B140AB7" w14:textId="2F4B9A2D" w:rsidR="00D1618F" w:rsidRPr="004C793B" w:rsidRDefault="004C793B">
            <w:pPr>
              <w:rPr>
                <w:rFonts w:ascii="Arial" w:hAnsi="Arial" w:cs="Arial"/>
                <w:iCs/>
              </w:rPr>
            </w:pPr>
            <w:r>
              <w:rPr>
                <w:rFonts w:ascii="Arial" w:hAnsi="Arial" w:cs="Arial"/>
                <w:iCs/>
              </w:rPr>
              <w:t xml:space="preserve">£ </w:t>
            </w:r>
            <w:r w:rsidR="00DF5A9F">
              <w:rPr>
                <w:rFonts w:ascii="Arial" w:hAnsi="Arial" w:cs="Arial"/>
                <w:iCs/>
              </w:rPr>
              <w:t>2,598,750</w:t>
            </w:r>
          </w:p>
        </w:tc>
      </w:tr>
      <w:tr w:rsidR="00833960" w:rsidRPr="006B50C7" w14:paraId="4DF89C8D" w14:textId="77777777" w:rsidTr="002B06DE">
        <w:trPr>
          <w:trHeight w:val="346"/>
        </w:trPr>
        <w:tc>
          <w:tcPr>
            <w:tcW w:w="3256" w:type="dxa"/>
            <w:tcBorders>
              <w:top w:val="single" w:sz="8" w:space="0" w:color="auto"/>
            </w:tcBorders>
            <w:tcMar>
              <w:top w:w="85" w:type="dxa"/>
              <w:left w:w="85" w:type="dxa"/>
              <w:bottom w:w="85" w:type="dxa"/>
              <w:right w:w="85" w:type="dxa"/>
            </w:tcMar>
          </w:tcPr>
          <w:p w14:paraId="30C471D0" w14:textId="51521E78" w:rsidR="00833960" w:rsidRPr="00FA3D06" w:rsidRDefault="00833960">
            <w:pPr>
              <w:rPr>
                <w:rFonts w:ascii="Arial" w:hAnsi="Arial" w:cs="Arial"/>
              </w:rPr>
            </w:pPr>
            <w:r w:rsidRPr="00FA3D06">
              <w:rPr>
                <w:rFonts w:ascii="Arial" w:hAnsi="Arial" w:cs="Arial"/>
              </w:rPr>
              <w:t>Total spend</w:t>
            </w:r>
          </w:p>
        </w:tc>
        <w:tc>
          <w:tcPr>
            <w:tcW w:w="1919" w:type="dxa"/>
            <w:tcBorders>
              <w:top w:val="single" w:sz="8" w:space="0" w:color="auto"/>
            </w:tcBorders>
            <w:tcMar>
              <w:top w:w="85" w:type="dxa"/>
              <w:left w:w="85" w:type="dxa"/>
              <w:bottom w:w="85" w:type="dxa"/>
              <w:right w:w="85" w:type="dxa"/>
            </w:tcMar>
          </w:tcPr>
          <w:p w14:paraId="7B4F0B5B" w14:textId="124CC726" w:rsidR="00833960" w:rsidRPr="00FA3D06" w:rsidRDefault="00833960">
            <w:pPr>
              <w:rPr>
                <w:rFonts w:ascii="Arial" w:hAnsi="Arial" w:cs="Arial"/>
              </w:rPr>
            </w:pPr>
            <w:r w:rsidRPr="00FA3D06">
              <w:rPr>
                <w:rFonts w:ascii="Arial" w:hAnsi="Arial" w:cs="Arial"/>
              </w:rPr>
              <w:t>£</w:t>
            </w:r>
            <w:r w:rsidR="00312A25">
              <w:rPr>
                <w:rFonts w:ascii="Arial" w:hAnsi="Arial" w:cs="Arial"/>
              </w:rPr>
              <w:t xml:space="preserve"> 11,445,3</w:t>
            </w:r>
            <w:r w:rsidR="00577F86">
              <w:rPr>
                <w:rFonts w:ascii="Arial" w:hAnsi="Arial" w:cs="Arial"/>
              </w:rPr>
              <w:t>09</w:t>
            </w:r>
          </w:p>
        </w:tc>
        <w:tc>
          <w:tcPr>
            <w:tcW w:w="1920" w:type="dxa"/>
            <w:tcBorders>
              <w:top w:val="single" w:sz="8" w:space="0" w:color="auto"/>
            </w:tcBorders>
            <w:tcMar>
              <w:top w:w="85" w:type="dxa"/>
              <w:left w:w="85" w:type="dxa"/>
              <w:bottom w:w="85" w:type="dxa"/>
              <w:right w:w="85" w:type="dxa"/>
            </w:tcMar>
          </w:tcPr>
          <w:p w14:paraId="22739740" w14:textId="0A9DE414" w:rsidR="00833960" w:rsidRPr="00FA3D06" w:rsidRDefault="00833960">
            <w:pPr>
              <w:rPr>
                <w:rFonts w:ascii="Arial" w:hAnsi="Arial" w:cs="Arial"/>
              </w:rPr>
            </w:pPr>
            <w:r w:rsidRPr="00FA3D06">
              <w:rPr>
                <w:rFonts w:ascii="Arial" w:hAnsi="Arial" w:cs="Arial"/>
              </w:rPr>
              <w:t>£</w:t>
            </w:r>
            <w:r w:rsidR="00312A25">
              <w:rPr>
                <w:rFonts w:ascii="Arial" w:hAnsi="Arial" w:cs="Arial"/>
              </w:rPr>
              <w:t xml:space="preserve"> 8,961,659</w:t>
            </w:r>
          </w:p>
        </w:tc>
        <w:tc>
          <w:tcPr>
            <w:tcW w:w="1920" w:type="dxa"/>
            <w:tcBorders>
              <w:top w:val="single" w:sz="8" w:space="0" w:color="auto"/>
            </w:tcBorders>
            <w:tcMar>
              <w:top w:w="85" w:type="dxa"/>
              <w:left w:w="85" w:type="dxa"/>
              <w:bottom w:w="85" w:type="dxa"/>
              <w:right w:w="85" w:type="dxa"/>
            </w:tcMar>
          </w:tcPr>
          <w:p w14:paraId="477E2906" w14:textId="30819E69" w:rsidR="00833960" w:rsidRPr="00312A25" w:rsidRDefault="00833960">
            <w:pPr>
              <w:rPr>
                <w:rFonts w:ascii="Arial" w:hAnsi="Arial" w:cs="Arial"/>
                <w:iCs/>
              </w:rPr>
            </w:pPr>
            <w:r w:rsidRPr="00FA3D06">
              <w:rPr>
                <w:rFonts w:ascii="Arial" w:hAnsi="Arial" w:cs="Arial"/>
                <w:i/>
              </w:rPr>
              <w:t>£</w:t>
            </w:r>
            <w:r w:rsidR="00312A25">
              <w:rPr>
                <w:rFonts w:ascii="Arial" w:hAnsi="Arial" w:cs="Arial"/>
                <w:iCs/>
              </w:rPr>
              <w:t xml:space="preserve"> </w:t>
            </w:r>
            <w:r w:rsidR="00130910">
              <w:rPr>
                <w:rFonts w:ascii="Arial" w:hAnsi="Arial" w:cs="Arial"/>
                <w:iCs/>
              </w:rPr>
              <w:t>7,345,750</w:t>
            </w:r>
          </w:p>
        </w:tc>
      </w:tr>
    </w:tbl>
    <w:p w14:paraId="7A2478D8" w14:textId="1B04157A" w:rsidR="00D824DB" w:rsidRPr="00FA3D06" w:rsidRDefault="00D824DB" w:rsidP="00D824DB">
      <w:pPr>
        <w:spacing w:before="240"/>
        <w:rPr>
          <w:rFonts w:ascii="Arial" w:hAnsi="Arial" w:cs="Arial"/>
          <w:i/>
        </w:rPr>
      </w:pPr>
      <w:r w:rsidRPr="00FA3D06">
        <w:rPr>
          <w:rFonts w:ascii="Arial" w:hAnsi="Arial" w:cs="Arial"/>
          <w:i/>
        </w:rPr>
        <w:t>B1.</w:t>
      </w:r>
      <w:r w:rsidR="00FB237E" w:rsidRPr="00FA3D06">
        <w:rPr>
          <w:rFonts w:ascii="Arial" w:hAnsi="Arial" w:cs="Arial"/>
          <w:i/>
        </w:rPr>
        <w:t>2</w:t>
      </w:r>
      <w:r w:rsidRPr="00FA3D06">
        <w:rPr>
          <w:rFonts w:ascii="Arial" w:hAnsi="Arial" w:cs="Arial"/>
          <w:i/>
        </w:rPr>
        <w:t>.2 - Additional information on total spending figures</w:t>
      </w:r>
    </w:p>
    <w:tbl>
      <w:tblPr>
        <w:tblStyle w:val="TableGrid"/>
        <w:tblW w:w="0" w:type="auto"/>
        <w:tblLook w:val="04A0" w:firstRow="1" w:lastRow="0" w:firstColumn="1" w:lastColumn="0" w:noHBand="0" w:noVBand="1"/>
        <w:tblCaption w:val="B1.2.2 Additional information on total spending figures"/>
      </w:tblPr>
      <w:tblGrid>
        <w:gridCol w:w="9016"/>
      </w:tblGrid>
      <w:tr w:rsidR="00D824DB" w:rsidRPr="006B50C7" w14:paraId="4B3C9FC6" w14:textId="77777777">
        <w:tc>
          <w:tcPr>
            <w:tcW w:w="9016" w:type="dxa"/>
          </w:tcPr>
          <w:p w14:paraId="664048FB" w14:textId="30EBDB02" w:rsidR="00D824DB" w:rsidRPr="00BB2CBD" w:rsidRDefault="00BB2CBD">
            <w:pPr>
              <w:rPr>
                <w:rFonts w:ascii="Arial" w:hAnsi="Arial" w:cs="Arial"/>
                <w:iCs/>
              </w:rPr>
            </w:pPr>
            <w:r w:rsidRPr="00D67D21">
              <w:rPr>
                <w:rFonts w:ascii="Arial" w:hAnsi="Arial" w:cs="Arial"/>
                <w:iCs/>
                <w:color w:val="156082" w:themeColor="accent1"/>
              </w:rPr>
              <w:t xml:space="preserve">The total spending </w:t>
            </w:r>
            <w:r w:rsidR="0044773E" w:rsidRPr="00D67D21">
              <w:rPr>
                <w:rFonts w:ascii="Arial" w:hAnsi="Arial" w:cs="Arial"/>
                <w:iCs/>
                <w:color w:val="156082" w:themeColor="accent1"/>
              </w:rPr>
              <w:t>on Highway Maintenance</w:t>
            </w:r>
            <w:r w:rsidR="00DD3D41" w:rsidRPr="00D67D21">
              <w:rPr>
                <w:rFonts w:ascii="Arial" w:hAnsi="Arial" w:cs="Arial"/>
                <w:iCs/>
                <w:color w:val="156082" w:themeColor="accent1"/>
              </w:rPr>
              <w:t xml:space="preserve"> assets </w:t>
            </w:r>
            <w:r w:rsidR="0044773E" w:rsidRPr="00D67D21">
              <w:rPr>
                <w:rFonts w:ascii="Arial" w:hAnsi="Arial" w:cs="Arial"/>
                <w:iCs/>
                <w:color w:val="156082" w:themeColor="accent1"/>
              </w:rPr>
              <w:t>includes</w:t>
            </w:r>
            <w:r w:rsidR="00F3210A" w:rsidRPr="00D67D21">
              <w:rPr>
                <w:rFonts w:ascii="Arial" w:hAnsi="Arial" w:cs="Arial"/>
                <w:iCs/>
                <w:color w:val="156082" w:themeColor="accent1"/>
              </w:rPr>
              <w:t xml:space="preserve"> </w:t>
            </w:r>
            <w:r w:rsidR="008E3A02" w:rsidRPr="00D67D21">
              <w:rPr>
                <w:rFonts w:ascii="Arial" w:hAnsi="Arial" w:cs="Arial"/>
                <w:iCs/>
                <w:color w:val="156082" w:themeColor="accent1"/>
              </w:rPr>
              <w:t>structures / bridges</w:t>
            </w:r>
            <w:r w:rsidR="0044773E" w:rsidRPr="00D67D21">
              <w:rPr>
                <w:rFonts w:ascii="Arial" w:hAnsi="Arial" w:cs="Arial"/>
                <w:iCs/>
                <w:color w:val="156082" w:themeColor="accent1"/>
              </w:rPr>
              <w:t xml:space="preserve">, </w:t>
            </w:r>
            <w:r w:rsidR="00F3210A" w:rsidRPr="00D67D21">
              <w:rPr>
                <w:rFonts w:ascii="Arial" w:hAnsi="Arial" w:cs="Arial"/>
                <w:iCs/>
                <w:color w:val="156082" w:themeColor="accent1"/>
              </w:rPr>
              <w:t>c</w:t>
            </w:r>
            <w:r w:rsidR="0044773E" w:rsidRPr="00D67D21">
              <w:rPr>
                <w:rFonts w:ascii="Arial" w:hAnsi="Arial" w:cs="Arial"/>
                <w:iCs/>
                <w:color w:val="156082" w:themeColor="accent1"/>
              </w:rPr>
              <w:t xml:space="preserve">arriageways, </w:t>
            </w:r>
            <w:r w:rsidR="008E3A02" w:rsidRPr="00D67D21">
              <w:rPr>
                <w:rFonts w:ascii="Arial" w:hAnsi="Arial" w:cs="Arial"/>
                <w:iCs/>
                <w:color w:val="156082" w:themeColor="accent1"/>
              </w:rPr>
              <w:t>f</w:t>
            </w:r>
            <w:r w:rsidR="0044773E" w:rsidRPr="00D67D21">
              <w:rPr>
                <w:rFonts w:ascii="Arial" w:hAnsi="Arial" w:cs="Arial"/>
                <w:iCs/>
                <w:color w:val="156082" w:themeColor="accent1"/>
              </w:rPr>
              <w:t xml:space="preserve">ootways / pavements, traffic signals, streetlighting, flood reduction measures, </w:t>
            </w:r>
            <w:r w:rsidR="00E0281A" w:rsidRPr="00D67D21">
              <w:rPr>
                <w:rFonts w:ascii="Arial" w:hAnsi="Arial" w:cs="Arial"/>
                <w:iCs/>
                <w:color w:val="156082" w:themeColor="accent1"/>
              </w:rPr>
              <w:t xml:space="preserve">road lining refresh, </w:t>
            </w:r>
            <w:r w:rsidR="00974AE8" w:rsidRPr="00D67D21">
              <w:rPr>
                <w:rFonts w:ascii="Arial" w:hAnsi="Arial" w:cs="Arial"/>
                <w:iCs/>
                <w:color w:val="156082" w:themeColor="accent1"/>
              </w:rPr>
              <w:t>winter maintenance</w:t>
            </w:r>
            <w:r w:rsidR="00DA789B" w:rsidRPr="00D67D21">
              <w:rPr>
                <w:rFonts w:ascii="Arial" w:hAnsi="Arial" w:cs="Arial"/>
                <w:iCs/>
                <w:color w:val="156082" w:themeColor="accent1"/>
              </w:rPr>
              <w:t xml:space="preserve"> and </w:t>
            </w:r>
            <w:r w:rsidR="00FD5E5D" w:rsidRPr="00D67D21">
              <w:rPr>
                <w:rFonts w:ascii="Arial" w:hAnsi="Arial" w:cs="Arial"/>
                <w:iCs/>
                <w:color w:val="156082" w:themeColor="accent1"/>
              </w:rPr>
              <w:t>street furniture assets (signs, bollards etc.)</w:t>
            </w:r>
            <w:r w:rsidR="00355571" w:rsidRPr="00D67D21">
              <w:rPr>
                <w:rFonts w:ascii="Arial" w:hAnsi="Arial" w:cs="Arial"/>
                <w:iCs/>
                <w:color w:val="156082" w:themeColor="accent1"/>
              </w:rPr>
              <w:t xml:space="preserve"> The Council has invested an additional £ 17M into Highway Maintenance since 2020/21 to 2026/27 </w:t>
            </w:r>
            <w:r w:rsidR="00EE5383" w:rsidRPr="00D67D21">
              <w:rPr>
                <w:rFonts w:ascii="Arial" w:hAnsi="Arial" w:cs="Arial"/>
                <w:iCs/>
                <w:color w:val="156082" w:themeColor="accent1"/>
              </w:rPr>
              <w:t xml:space="preserve">plus an additional £4m into Structures, </w:t>
            </w:r>
            <w:r w:rsidR="00355571" w:rsidRPr="00D67D21">
              <w:rPr>
                <w:rFonts w:ascii="Arial" w:hAnsi="Arial" w:cs="Arial"/>
                <w:iCs/>
                <w:color w:val="156082" w:themeColor="accent1"/>
              </w:rPr>
              <w:t xml:space="preserve">to tackle the backlog in maintenance, </w:t>
            </w:r>
            <w:r w:rsidR="00EE5383" w:rsidRPr="00D67D21">
              <w:rPr>
                <w:rFonts w:ascii="Arial" w:hAnsi="Arial" w:cs="Arial"/>
                <w:iCs/>
                <w:color w:val="156082" w:themeColor="accent1"/>
              </w:rPr>
              <w:t xml:space="preserve">reduce potholes forming and </w:t>
            </w:r>
            <w:r w:rsidR="005A54C0" w:rsidRPr="00D67D21">
              <w:rPr>
                <w:rFonts w:ascii="Arial" w:hAnsi="Arial" w:cs="Arial"/>
                <w:iCs/>
                <w:color w:val="156082" w:themeColor="accent1"/>
              </w:rPr>
              <w:t>improve</w:t>
            </w:r>
            <w:r w:rsidR="00EE5383" w:rsidRPr="00D67D21">
              <w:rPr>
                <w:rFonts w:ascii="Arial" w:hAnsi="Arial" w:cs="Arial"/>
                <w:iCs/>
                <w:color w:val="156082" w:themeColor="accent1"/>
              </w:rPr>
              <w:t xml:space="preserve"> the highway netw</w:t>
            </w:r>
            <w:r w:rsidR="005A54C0" w:rsidRPr="00D67D21">
              <w:rPr>
                <w:rFonts w:ascii="Arial" w:hAnsi="Arial" w:cs="Arial"/>
                <w:iCs/>
                <w:color w:val="156082" w:themeColor="accent1"/>
              </w:rPr>
              <w:t xml:space="preserve">ork. </w:t>
            </w:r>
          </w:p>
        </w:tc>
      </w:tr>
    </w:tbl>
    <w:p w14:paraId="258628D2" w14:textId="05460BD5" w:rsidR="00D824DB" w:rsidRPr="00FA3D06" w:rsidRDefault="00D824DB" w:rsidP="00D824DB">
      <w:pPr>
        <w:spacing w:before="120"/>
        <w:rPr>
          <w:rFonts w:ascii="Arial" w:hAnsi="Arial" w:cs="Arial"/>
          <w:i/>
        </w:rPr>
      </w:pPr>
      <w:r w:rsidRPr="00FA3D06">
        <w:rPr>
          <w:rFonts w:ascii="Arial" w:hAnsi="Arial" w:cs="Arial"/>
          <w:i/>
        </w:rPr>
        <w:t>B1.2.</w:t>
      </w:r>
      <w:r w:rsidR="00F315F0" w:rsidRPr="00FA3D06">
        <w:rPr>
          <w:rFonts w:ascii="Arial" w:hAnsi="Arial" w:cs="Arial"/>
          <w:i/>
        </w:rPr>
        <w:t>3</w:t>
      </w:r>
      <w:r w:rsidRPr="00FA3D06">
        <w:rPr>
          <w:rFonts w:ascii="Arial" w:hAnsi="Arial" w:cs="Arial"/>
          <w:i/>
        </w:rPr>
        <w:t xml:space="preserve"> </w:t>
      </w:r>
      <w:r w:rsidR="004C16E4" w:rsidRPr="00FA3D06">
        <w:rPr>
          <w:rFonts w:ascii="Arial" w:hAnsi="Arial" w:cs="Arial"/>
          <w:i/>
        </w:rPr>
        <w:t>S</w:t>
      </w:r>
      <w:r w:rsidRPr="00FA3D06">
        <w:rPr>
          <w:rFonts w:ascii="Arial" w:hAnsi="Arial" w:cs="Arial"/>
          <w:i/>
        </w:rPr>
        <w:t>pending on carriageways by type of spend in financial year 2025-26</w:t>
      </w:r>
      <w:r w:rsidR="003F3EE5" w:rsidRPr="00FA3D06">
        <w:rPr>
          <w:rFonts w:ascii="Arial" w:hAnsi="Arial" w:cs="Arial"/>
          <w:i/>
        </w:rPr>
        <w:t xml:space="preserve"> and 2026-27 (projected)</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Caption w:val="B1.2.3 Spending on carriageways by type of spend"/>
      </w:tblPr>
      <w:tblGrid>
        <w:gridCol w:w="3534"/>
        <w:gridCol w:w="1423"/>
        <w:gridCol w:w="1417"/>
        <w:gridCol w:w="1418"/>
        <w:gridCol w:w="1559"/>
      </w:tblGrid>
      <w:tr w:rsidR="004119EA" w:rsidRPr="006B50C7" w14:paraId="59D74DF3" w14:textId="77777777" w:rsidTr="00A326E4">
        <w:tc>
          <w:tcPr>
            <w:tcW w:w="3534" w:type="dxa"/>
            <w:shd w:val="clear" w:color="auto" w:fill="F2F2F2" w:themeFill="background1" w:themeFillShade="F2"/>
            <w:tcMar>
              <w:top w:w="28" w:type="dxa"/>
              <w:left w:w="80" w:type="dxa"/>
              <w:bottom w:w="28" w:type="dxa"/>
              <w:right w:w="80" w:type="dxa"/>
            </w:tcMar>
          </w:tcPr>
          <w:p w14:paraId="239CB116" w14:textId="691299A8" w:rsidR="00DF67DC" w:rsidRPr="00FA3D06" w:rsidRDefault="00127E8F">
            <w:pPr>
              <w:spacing w:after="0"/>
              <w:rPr>
                <w:rFonts w:ascii="Arial" w:hAnsi="Arial" w:cs="Arial"/>
              </w:rPr>
            </w:pPr>
            <w:r w:rsidRPr="00FA3D06">
              <w:rPr>
                <w:rFonts w:ascii="Arial" w:hAnsi="Arial" w:cs="Arial"/>
              </w:rPr>
              <w:t>Carriageway spend related maintenance type</w:t>
            </w:r>
          </w:p>
        </w:tc>
        <w:tc>
          <w:tcPr>
            <w:tcW w:w="1423" w:type="dxa"/>
            <w:shd w:val="clear" w:color="auto" w:fill="F2F2F2" w:themeFill="background1" w:themeFillShade="F2"/>
            <w:tcMar>
              <w:top w:w="28" w:type="dxa"/>
              <w:left w:w="80" w:type="dxa"/>
              <w:bottom w:w="28" w:type="dxa"/>
              <w:right w:w="80" w:type="dxa"/>
            </w:tcMar>
          </w:tcPr>
          <w:p w14:paraId="398D6B22" w14:textId="77777777" w:rsidR="00127E8F" w:rsidRPr="00FA3D06" w:rsidRDefault="00127E8F">
            <w:pPr>
              <w:spacing w:after="0"/>
              <w:rPr>
                <w:rFonts w:ascii="Arial" w:hAnsi="Arial" w:cs="Arial"/>
              </w:rPr>
            </w:pPr>
            <w:r w:rsidRPr="00FA3D06">
              <w:rPr>
                <w:rFonts w:ascii="Arial" w:hAnsi="Arial" w:cs="Arial"/>
              </w:rPr>
              <w:t xml:space="preserve">Capital </w:t>
            </w:r>
          </w:p>
          <w:p w14:paraId="4D424F2A" w14:textId="6D824491" w:rsidR="00DF67DC" w:rsidRPr="00FA3D06" w:rsidRDefault="00DF67DC">
            <w:pPr>
              <w:spacing w:after="0"/>
              <w:rPr>
                <w:rFonts w:ascii="Arial" w:hAnsi="Arial" w:cs="Arial"/>
              </w:rPr>
            </w:pPr>
            <w:r w:rsidRPr="00FA3D06">
              <w:rPr>
                <w:rFonts w:ascii="Arial" w:hAnsi="Arial" w:cs="Arial"/>
              </w:rPr>
              <w:t>2025-26</w:t>
            </w:r>
          </w:p>
        </w:tc>
        <w:tc>
          <w:tcPr>
            <w:tcW w:w="1417" w:type="dxa"/>
            <w:shd w:val="clear" w:color="auto" w:fill="F2F2F2" w:themeFill="background1" w:themeFillShade="F2"/>
            <w:tcMar>
              <w:top w:w="28" w:type="dxa"/>
              <w:left w:w="80" w:type="dxa"/>
              <w:bottom w:w="28" w:type="dxa"/>
              <w:right w:w="80" w:type="dxa"/>
            </w:tcMar>
          </w:tcPr>
          <w:p w14:paraId="03E3E49D" w14:textId="05E96574" w:rsidR="00DF67DC" w:rsidRPr="00FA3D06" w:rsidRDefault="00127E8F">
            <w:pPr>
              <w:spacing w:after="0"/>
              <w:rPr>
                <w:rFonts w:ascii="Arial" w:hAnsi="Arial" w:cs="Arial"/>
              </w:rPr>
            </w:pPr>
            <w:r w:rsidRPr="00FA3D06">
              <w:rPr>
                <w:rFonts w:ascii="Arial" w:hAnsi="Arial" w:cs="Arial"/>
              </w:rPr>
              <w:t xml:space="preserve">Revenue </w:t>
            </w:r>
            <w:r w:rsidR="00DF67DC" w:rsidRPr="00FA3D06">
              <w:rPr>
                <w:rFonts w:ascii="Arial" w:hAnsi="Arial" w:cs="Arial"/>
              </w:rPr>
              <w:t>2025-26</w:t>
            </w:r>
          </w:p>
        </w:tc>
        <w:tc>
          <w:tcPr>
            <w:tcW w:w="1418" w:type="dxa"/>
            <w:shd w:val="clear" w:color="auto" w:fill="F2F2F2" w:themeFill="background1" w:themeFillShade="F2"/>
          </w:tcPr>
          <w:p w14:paraId="58C61328" w14:textId="22FF9285" w:rsidR="00DF67DC" w:rsidRPr="00FA3D06" w:rsidRDefault="00127E8F">
            <w:pPr>
              <w:spacing w:after="0"/>
              <w:rPr>
                <w:rFonts w:ascii="Arial" w:hAnsi="Arial" w:cs="Arial"/>
              </w:rPr>
            </w:pPr>
            <w:r w:rsidRPr="00FA3D06">
              <w:rPr>
                <w:rFonts w:ascii="Arial" w:hAnsi="Arial" w:cs="Arial"/>
              </w:rPr>
              <w:t>Capital</w:t>
            </w:r>
            <w:r w:rsidRPr="00FA3D06" w:rsidDel="00753448">
              <w:rPr>
                <w:rFonts w:ascii="Arial" w:hAnsi="Arial" w:cs="Arial"/>
              </w:rPr>
              <w:t xml:space="preserve"> </w:t>
            </w:r>
            <w:r w:rsidR="00DF67DC" w:rsidRPr="00FA3D06" w:rsidDel="00753448">
              <w:rPr>
                <w:rFonts w:ascii="Arial" w:hAnsi="Arial" w:cs="Arial"/>
              </w:rPr>
              <w:t>2026-27 (projected)</w:t>
            </w:r>
          </w:p>
        </w:tc>
        <w:tc>
          <w:tcPr>
            <w:tcW w:w="1559" w:type="dxa"/>
            <w:shd w:val="clear" w:color="auto" w:fill="F2F2F2" w:themeFill="background1" w:themeFillShade="F2"/>
          </w:tcPr>
          <w:p w14:paraId="41D9C13E" w14:textId="02881A18" w:rsidR="00DF67DC" w:rsidRPr="00FA3D06" w:rsidRDefault="00127E8F">
            <w:pPr>
              <w:spacing w:after="0"/>
              <w:rPr>
                <w:rFonts w:ascii="Arial" w:hAnsi="Arial" w:cs="Arial"/>
              </w:rPr>
            </w:pPr>
            <w:r w:rsidRPr="00FA3D06">
              <w:rPr>
                <w:rFonts w:ascii="Arial" w:hAnsi="Arial" w:cs="Arial"/>
              </w:rPr>
              <w:t xml:space="preserve">Revenue </w:t>
            </w:r>
            <w:r w:rsidR="00DF67DC" w:rsidRPr="00FA3D06">
              <w:rPr>
                <w:rFonts w:ascii="Arial" w:hAnsi="Arial" w:cs="Arial"/>
              </w:rPr>
              <w:t>2026-27 (projected)</w:t>
            </w:r>
          </w:p>
        </w:tc>
      </w:tr>
      <w:tr w:rsidR="007D1246" w:rsidRPr="006B50C7" w14:paraId="14945C80" w14:textId="6CECF8CC" w:rsidTr="00A326E4">
        <w:tc>
          <w:tcPr>
            <w:tcW w:w="3534" w:type="dxa"/>
            <w:shd w:val="clear" w:color="auto" w:fill="F2F2F2" w:themeFill="background1" w:themeFillShade="F2"/>
            <w:tcMar>
              <w:top w:w="28" w:type="dxa"/>
              <w:left w:w="80" w:type="dxa"/>
              <w:bottom w:w="28" w:type="dxa"/>
              <w:right w:w="80" w:type="dxa"/>
            </w:tcMar>
          </w:tcPr>
          <w:p w14:paraId="3A5AC72C" w14:textId="535E573C" w:rsidR="00D824DB" w:rsidRPr="00FA3D06" w:rsidRDefault="00753448" w:rsidP="00B4467B">
            <w:pPr>
              <w:spacing w:after="0"/>
              <w:rPr>
                <w:rFonts w:ascii="Arial" w:hAnsi="Arial" w:cs="Arial"/>
              </w:rPr>
            </w:pPr>
            <w:r w:rsidRPr="00FA3D06">
              <w:rPr>
                <w:rFonts w:ascii="Arial" w:hAnsi="Arial" w:cs="Arial"/>
                <w:b/>
              </w:rPr>
              <w:t>Planned maintenance</w:t>
            </w:r>
          </w:p>
        </w:tc>
        <w:tc>
          <w:tcPr>
            <w:tcW w:w="1423" w:type="dxa"/>
            <w:shd w:val="clear" w:color="auto" w:fill="F2F2F2" w:themeFill="background1" w:themeFillShade="F2"/>
            <w:tcMar>
              <w:top w:w="28" w:type="dxa"/>
              <w:left w:w="80" w:type="dxa"/>
              <w:bottom w:w="28" w:type="dxa"/>
              <w:right w:w="80" w:type="dxa"/>
            </w:tcMar>
          </w:tcPr>
          <w:p w14:paraId="4797C464" w14:textId="3500C0BD" w:rsidR="00D824DB" w:rsidRPr="00FA3D06" w:rsidRDefault="00D824DB">
            <w:pPr>
              <w:spacing w:after="0"/>
              <w:rPr>
                <w:rFonts w:ascii="Arial" w:hAnsi="Arial" w:cs="Arial"/>
              </w:rPr>
            </w:pPr>
          </w:p>
        </w:tc>
        <w:tc>
          <w:tcPr>
            <w:tcW w:w="1417" w:type="dxa"/>
            <w:shd w:val="clear" w:color="auto" w:fill="F2F2F2" w:themeFill="background1" w:themeFillShade="F2"/>
            <w:tcMar>
              <w:top w:w="28" w:type="dxa"/>
              <w:left w:w="80" w:type="dxa"/>
              <w:bottom w:w="28" w:type="dxa"/>
              <w:right w:w="80" w:type="dxa"/>
            </w:tcMar>
          </w:tcPr>
          <w:p w14:paraId="24560F44" w14:textId="3DCE20E3" w:rsidR="00D824DB" w:rsidRPr="00FA3D06" w:rsidRDefault="00D824DB">
            <w:pPr>
              <w:spacing w:after="0"/>
              <w:rPr>
                <w:rFonts w:ascii="Arial" w:hAnsi="Arial" w:cs="Arial"/>
              </w:rPr>
            </w:pPr>
          </w:p>
        </w:tc>
        <w:tc>
          <w:tcPr>
            <w:tcW w:w="1418" w:type="dxa"/>
            <w:shd w:val="clear" w:color="auto" w:fill="F2F2F2" w:themeFill="background1" w:themeFillShade="F2"/>
          </w:tcPr>
          <w:p w14:paraId="190BA79B" w14:textId="77777777" w:rsidR="00F80853" w:rsidRPr="00FA3D06" w:rsidRDefault="00F80853">
            <w:pPr>
              <w:spacing w:after="0"/>
              <w:rPr>
                <w:rFonts w:ascii="Arial" w:hAnsi="Arial" w:cs="Arial"/>
              </w:rPr>
            </w:pPr>
          </w:p>
        </w:tc>
        <w:tc>
          <w:tcPr>
            <w:tcW w:w="1559" w:type="dxa"/>
            <w:shd w:val="clear" w:color="auto" w:fill="F2F2F2" w:themeFill="background1" w:themeFillShade="F2"/>
          </w:tcPr>
          <w:p w14:paraId="6F299EC7" w14:textId="77777777" w:rsidR="00F80853" w:rsidRPr="00FA3D06" w:rsidRDefault="00F80853">
            <w:pPr>
              <w:spacing w:after="0"/>
              <w:rPr>
                <w:rFonts w:ascii="Arial" w:hAnsi="Arial" w:cs="Arial"/>
              </w:rPr>
            </w:pPr>
          </w:p>
        </w:tc>
      </w:tr>
      <w:tr w:rsidR="0098473B" w:rsidRPr="006B50C7" w14:paraId="73CB132E" w14:textId="77777777" w:rsidTr="00A326E4">
        <w:tc>
          <w:tcPr>
            <w:tcW w:w="3534" w:type="dxa"/>
            <w:tcMar>
              <w:top w:w="28" w:type="dxa"/>
              <w:left w:w="80" w:type="dxa"/>
              <w:bottom w:w="28" w:type="dxa"/>
              <w:right w:w="80" w:type="dxa"/>
            </w:tcMar>
          </w:tcPr>
          <w:p w14:paraId="6CB751B9" w14:textId="4F4DA79C" w:rsidR="00795DDB" w:rsidRPr="00FA3D06" w:rsidRDefault="00795DDB" w:rsidP="00795DDB">
            <w:pPr>
              <w:spacing w:after="0"/>
              <w:ind w:left="336"/>
              <w:rPr>
                <w:rFonts w:ascii="Arial" w:hAnsi="Arial" w:cs="Arial"/>
                <w:b/>
              </w:rPr>
            </w:pPr>
            <w:r w:rsidRPr="00FA3D06">
              <w:rPr>
                <w:rFonts w:ascii="Arial" w:hAnsi="Arial" w:cs="Arial"/>
                <w:b/>
              </w:rPr>
              <w:t>Preventative</w:t>
            </w:r>
            <w:r w:rsidRPr="00FA3D06">
              <w:rPr>
                <w:rFonts w:ascii="Arial" w:hAnsi="Arial" w:cs="Arial"/>
              </w:rPr>
              <w:t> carriageway maintenance</w:t>
            </w:r>
          </w:p>
        </w:tc>
        <w:tc>
          <w:tcPr>
            <w:tcW w:w="1423" w:type="dxa"/>
            <w:tcMar>
              <w:top w:w="28" w:type="dxa"/>
              <w:left w:w="80" w:type="dxa"/>
              <w:bottom w:w="28" w:type="dxa"/>
              <w:right w:w="80" w:type="dxa"/>
            </w:tcMar>
          </w:tcPr>
          <w:p w14:paraId="4FC7170C" w14:textId="407FCAB5" w:rsidR="00795DDB" w:rsidRPr="00FA3D06" w:rsidRDefault="00795DDB" w:rsidP="00795DDB">
            <w:pPr>
              <w:spacing w:after="0"/>
              <w:rPr>
                <w:rFonts w:ascii="Arial" w:hAnsi="Arial" w:cs="Arial"/>
              </w:rPr>
            </w:pPr>
            <w:r w:rsidRPr="00FA3D06">
              <w:rPr>
                <w:rFonts w:ascii="Arial" w:hAnsi="Arial" w:cs="Arial"/>
              </w:rPr>
              <w:t> £</w:t>
            </w:r>
            <w:r w:rsidR="000554B6">
              <w:rPr>
                <w:rFonts w:ascii="Arial" w:hAnsi="Arial" w:cs="Arial"/>
              </w:rPr>
              <w:t xml:space="preserve"> 3</w:t>
            </w:r>
            <w:r w:rsidR="00071A9D">
              <w:rPr>
                <w:rFonts w:ascii="Arial" w:hAnsi="Arial" w:cs="Arial"/>
              </w:rPr>
              <w:t>76,665</w:t>
            </w:r>
          </w:p>
        </w:tc>
        <w:tc>
          <w:tcPr>
            <w:tcW w:w="1417" w:type="dxa"/>
            <w:tcMar>
              <w:top w:w="28" w:type="dxa"/>
              <w:left w:w="80" w:type="dxa"/>
              <w:bottom w:w="28" w:type="dxa"/>
              <w:right w:w="80" w:type="dxa"/>
            </w:tcMar>
          </w:tcPr>
          <w:p w14:paraId="23CC167B" w14:textId="4F58FA2F" w:rsidR="00795DDB" w:rsidRPr="00FA3D06" w:rsidRDefault="00795DDB" w:rsidP="00795DDB">
            <w:pPr>
              <w:spacing w:after="0"/>
              <w:rPr>
                <w:rFonts w:ascii="Arial" w:hAnsi="Arial" w:cs="Arial"/>
              </w:rPr>
            </w:pPr>
            <w:r w:rsidRPr="00FA3D06">
              <w:rPr>
                <w:rFonts w:ascii="Arial" w:hAnsi="Arial" w:cs="Arial"/>
              </w:rPr>
              <w:t> £</w:t>
            </w:r>
            <w:r w:rsidR="00071A9D">
              <w:rPr>
                <w:rFonts w:ascii="Arial" w:hAnsi="Arial" w:cs="Arial"/>
              </w:rPr>
              <w:t xml:space="preserve"> </w:t>
            </w:r>
            <w:r w:rsidR="00F94F45">
              <w:rPr>
                <w:rFonts w:ascii="Arial" w:hAnsi="Arial" w:cs="Arial"/>
              </w:rPr>
              <w:t>0</w:t>
            </w:r>
          </w:p>
        </w:tc>
        <w:tc>
          <w:tcPr>
            <w:tcW w:w="1418" w:type="dxa"/>
          </w:tcPr>
          <w:p w14:paraId="67872E78" w14:textId="15658AEB" w:rsidR="00795DDB" w:rsidRPr="00FA3D06" w:rsidRDefault="00795DDB" w:rsidP="00795DDB">
            <w:pPr>
              <w:spacing w:after="0"/>
              <w:rPr>
                <w:rFonts w:ascii="Arial" w:hAnsi="Arial" w:cs="Arial"/>
              </w:rPr>
            </w:pPr>
            <w:r w:rsidRPr="00FA3D06">
              <w:rPr>
                <w:rFonts w:ascii="Arial" w:hAnsi="Arial" w:cs="Arial"/>
              </w:rPr>
              <w:t> £</w:t>
            </w:r>
            <w:r w:rsidR="00E63798">
              <w:rPr>
                <w:rFonts w:ascii="Arial" w:hAnsi="Arial" w:cs="Arial"/>
              </w:rPr>
              <w:t xml:space="preserve"> 400,000</w:t>
            </w:r>
          </w:p>
        </w:tc>
        <w:tc>
          <w:tcPr>
            <w:tcW w:w="1559" w:type="dxa"/>
          </w:tcPr>
          <w:p w14:paraId="480E9DDD" w14:textId="60D260EE" w:rsidR="00795DDB" w:rsidRPr="00FA3D06" w:rsidRDefault="00795DDB" w:rsidP="00795DDB">
            <w:pPr>
              <w:spacing w:after="0"/>
              <w:rPr>
                <w:rFonts w:ascii="Arial" w:hAnsi="Arial" w:cs="Arial"/>
              </w:rPr>
            </w:pPr>
            <w:r w:rsidRPr="00FA3D06">
              <w:rPr>
                <w:rFonts w:ascii="Arial" w:hAnsi="Arial" w:cs="Arial"/>
              </w:rPr>
              <w:t> £</w:t>
            </w:r>
            <w:r w:rsidR="00106227">
              <w:rPr>
                <w:rFonts w:ascii="Arial" w:hAnsi="Arial" w:cs="Arial"/>
              </w:rPr>
              <w:t xml:space="preserve"> </w:t>
            </w:r>
            <w:r w:rsidR="00E63798">
              <w:rPr>
                <w:rFonts w:ascii="Arial" w:hAnsi="Arial" w:cs="Arial"/>
              </w:rPr>
              <w:t>0</w:t>
            </w:r>
          </w:p>
        </w:tc>
      </w:tr>
      <w:tr w:rsidR="0098473B" w:rsidRPr="006B50C7" w14:paraId="3FDEB874" w14:textId="5C9E7FBA" w:rsidTr="00A326E4">
        <w:tc>
          <w:tcPr>
            <w:tcW w:w="3534" w:type="dxa"/>
            <w:tcMar>
              <w:top w:w="28" w:type="dxa"/>
              <w:left w:w="80" w:type="dxa"/>
              <w:bottom w:w="28" w:type="dxa"/>
              <w:right w:w="80" w:type="dxa"/>
            </w:tcMar>
            <w:hideMark/>
          </w:tcPr>
          <w:p w14:paraId="1AAD6834" w14:textId="77777777" w:rsidR="00795DDB" w:rsidRPr="00FA3D06" w:rsidRDefault="00795DDB" w:rsidP="00795DDB">
            <w:pPr>
              <w:spacing w:after="0"/>
              <w:ind w:left="336"/>
              <w:rPr>
                <w:rFonts w:ascii="Arial" w:hAnsi="Arial" w:cs="Arial"/>
              </w:rPr>
            </w:pPr>
            <w:r w:rsidRPr="00FA3D06">
              <w:rPr>
                <w:rFonts w:ascii="Arial" w:hAnsi="Arial" w:cs="Arial"/>
                <w:b/>
              </w:rPr>
              <w:t>Structural</w:t>
            </w:r>
            <w:r w:rsidRPr="00FA3D06">
              <w:rPr>
                <w:rFonts w:ascii="Arial" w:hAnsi="Arial" w:cs="Arial"/>
              </w:rPr>
              <w:t> carriageway maintenance</w:t>
            </w:r>
          </w:p>
        </w:tc>
        <w:tc>
          <w:tcPr>
            <w:tcW w:w="1423" w:type="dxa"/>
            <w:tcMar>
              <w:top w:w="28" w:type="dxa"/>
              <w:left w:w="80" w:type="dxa"/>
              <w:bottom w:w="28" w:type="dxa"/>
              <w:right w:w="80" w:type="dxa"/>
            </w:tcMar>
            <w:hideMark/>
          </w:tcPr>
          <w:p w14:paraId="0983543B" w14:textId="10FB15CC" w:rsidR="00795DDB" w:rsidRPr="00FA3D06" w:rsidRDefault="00795DDB" w:rsidP="00795DDB">
            <w:pPr>
              <w:spacing w:after="0"/>
              <w:rPr>
                <w:rFonts w:ascii="Arial" w:hAnsi="Arial" w:cs="Arial"/>
              </w:rPr>
            </w:pPr>
            <w:r w:rsidRPr="00FA3D06">
              <w:rPr>
                <w:rFonts w:ascii="Arial" w:hAnsi="Arial" w:cs="Arial"/>
              </w:rPr>
              <w:t> £</w:t>
            </w:r>
            <w:r w:rsidR="00BB4719">
              <w:rPr>
                <w:rFonts w:ascii="Arial" w:hAnsi="Arial" w:cs="Arial"/>
              </w:rPr>
              <w:t xml:space="preserve"> 2,84</w:t>
            </w:r>
            <w:r w:rsidR="006646D7">
              <w:rPr>
                <w:rFonts w:ascii="Arial" w:hAnsi="Arial" w:cs="Arial"/>
              </w:rPr>
              <w:t>8,205</w:t>
            </w:r>
          </w:p>
        </w:tc>
        <w:tc>
          <w:tcPr>
            <w:tcW w:w="1417" w:type="dxa"/>
            <w:tcMar>
              <w:top w:w="28" w:type="dxa"/>
              <w:left w:w="80" w:type="dxa"/>
              <w:bottom w:w="28" w:type="dxa"/>
              <w:right w:w="80" w:type="dxa"/>
            </w:tcMar>
            <w:hideMark/>
          </w:tcPr>
          <w:p w14:paraId="0E431DE6" w14:textId="19E10E75" w:rsidR="00795DDB" w:rsidRPr="00FA3D06" w:rsidRDefault="00795DDB" w:rsidP="00795DDB">
            <w:pPr>
              <w:spacing w:after="0"/>
              <w:rPr>
                <w:rFonts w:ascii="Arial" w:hAnsi="Arial" w:cs="Arial"/>
              </w:rPr>
            </w:pPr>
            <w:r w:rsidRPr="00FA3D06">
              <w:rPr>
                <w:rFonts w:ascii="Arial" w:hAnsi="Arial" w:cs="Arial"/>
              </w:rPr>
              <w:t> £</w:t>
            </w:r>
            <w:r w:rsidR="006646D7">
              <w:rPr>
                <w:rFonts w:ascii="Arial" w:hAnsi="Arial" w:cs="Arial"/>
              </w:rPr>
              <w:t xml:space="preserve"> 0</w:t>
            </w:r>
          </w:p>
        </w:tc>
        <w:tc>
          <w:tcPr>
            <w:tcW w:w="1418" w:type="dxa"/>
          </w:tcPr>
          <w:p w14:paraId="62330B18" w14:textId="3CAABF0C" w:rsidR="00795DDB" w:rsidRPr="00FA3D06" w:rsidRDefault="00795DDB" w:rsidP="00795DDB">
            <w:pPr>
              <w:spacing w:after="0"/>
              <w:rPr>
                <w:rFonts w:ascii="Arial" w:hAnsi="Arial" w:cs="Arial"/>
              </w:rPr>
            </w:pPr>
            <w:r w:rsidRPr="00FA3D06">
              <w:rPr>
                <w:rFonts w:ascii="Arial" w:hAnsi="Arial" w:cs="Arial"/>
              </w:rPr>
              <w:t> £</w:t>
            </w:r>
            <w:r w:rsidR="006646D7">
              <w:rPr>
                <w:rFonts w:ascii="Arial" w:hAnsi="Arial" w:cs="Arial"/>
              </w:rPr>
              <w:t xml:space="preserve"> 1,652,</w:t>
            </w:r>
            <w:r w:rsidR="00800193">
              <w:rPr>
                <w:rFonts w:ascii="Arial" w:hAnsi="Arial" w:cs="Arial"/>
              </w:rPr>
              <w:t>000</w:t>
            </w:r>
          </w:p>
        </w:tc>
        <w:tc>
          <w:tcPr>
            <w:tcW w:w="1559" w:type="dxa"/>
          </w:tcPr>
          <w:p w14:paraId="5B3D8C02" w14:textId="3391915B" w:rsidR="00795DDB" w:rsidRPr="00FA3D06" w:rsidRDefault="00795DDB" w:rsidP="00795DDB">
            <w:pPr>
              <w:spacing w:after="0"/>
              <w:rPr>
                <w:rFonts w:ascii="Arial" w:hAnsi="Arial" w:cs="Arial"/>
              </w:rPr>
            </w:pPr>
            <w:r w:rsidRPr="00FA3D06">
              <w:rPr>
                <w:rFonts w:ascii="Arial" w:hAnsi="Arial" w:cs="Arial"/>
              </w:rPr>
              <w:t> £</w:t>
            </w:r>
            <w:r w:rsidR="00DA789B">
              <w:rPr>
                <w:rFonts w:ascii="Arial" w:hAnsi="Arial" w:cs="Arial"/>
              </w:rPr>
              <w:t xml:space="preserve"> </w:t>
            </w:r>
            <w:r w:rsidR="00800193">
              <w:rPr>
                <w:rFonts w:ascii="Arial" w:hAnsi="Arial" w:cs="Arial"/>
              </w:rPr>
              <w:t>0</w:t>
            </w:r>
          </w:p>
        </w:tc>
      </w:tr>
      <w:tr w:rsidR="0098473B" w:rsidRPr="006B50C7" w14:paraId="2BA62400" w14:textId="12FD5657" w:rsidTr="00A326E4">
        <w:tc>
          <w:tcPr>
            <w:tcW w:w="3534" w:type="dxa"/>
            <w:tcMar>
              <w:top w:w="28" w:type="dxa"/>
              <w:left w:w="80" w:type="dxa"/>
              <w:bottom w:w="28" w:type="dxa"/>
              <w:right w:w="80" w:type="dxa"/>
            </w:tcMar>
            <w:hideMark/>
          </w:tcPr>
          <w:p w14:paraId="5E5700F2" w14:textId="45AE64B3" w:rsidR="00795DDB" w:rsidRPr="00FA3D06" w:rsidRDefault="002A3F81" w:rsidP="00795DDB">
            <w:pPr>
              <w:spacing w:after="0"/>
              <w:ind w:left="336"/>
              <w:rPr>
                <w:rFonts w:ascii="Arial" w:hAnsi="Arial" w:cs="Arial"/>
              </w:rPr>
            </w:pPr>
            <w:r>
              <w:rPr>
                <w:rFonts w:ascii="Arial" w:hAnsi="Arial" w:cs="Arial"/>
              </w:rPr>
              <w:t xml:space="preserve">Planned </w:t>
            </w:r>
            <w:r w:rsidR="00795DDB" w:rsidRPr="00FA3D06">
              <w:rPr>
                <w:rFonts w:ascii="Arial" w:hAnsi="Arial" w:cs="Arial"/>
              </w:rPr>
              <w:t>carriageway</w:t>
            </w:r>
            <w:r w:rsidR="00795DDB" w:rsidRPr="00FA3D06">
              <w:rPr>
                <w:rFonts w:ascii="Arial" w:hAnsi="Arial" w:cs="Arial"/>
                <w:b/>
              </w:rPr>
              <w:t xml:space="preserve"> repair / patching </w:t>
            </w:r>
            <w:r w:rsidR="00795DDB" w:rsidRPr="00FA3D06">
              <w:rPr>
                <w:rFonts w:ascii="Arial" w:hAnsi="Arial" w:cs="Arial"/>
              </w:rPr>
              <w:t>programmes</w:t>
            </w:r>
          </w:p>
        </w:tc>
        <w:tc>
          <w:tcPr>
            <w:tcW w:w="1423" w:type="dxa"/>
            <w:tcMar>
              <w:top w:w="28" w:type="dxa"/>
              <w:left w:w="80" w:type="dxa"/>
              <w:bottom w:w="28" w:type="dxa"/>
              <w:right w:w="80" w:type="dxa"/>
            </w:tcMar>
            <w:hideMark/>
          </w:tcPr>
          <w:p w14:paraId="4ACC36B4" w14:textId="19DF6299" w:rsidR="00795DDB" w:rsidRPr="00FA3D06" w:rsidRDefault="00795DDB" w:rsidP="00795DDB">
            <w:pPr>
              <w:spacing w:after="0"/>
              <w:rPr>
                <w:rFonts w:ascii="Arial" w:hAnsi="Arial" w:cs="Arial"/>
              </w:rPr>
            </w:pPr>
            <w:r w:rsidRPr="00FA3D06">
              <w:rPr>
                <w:rFonts w:ascii="Arial" w:hAnsi="Arial" w:cs="Arial"/>
              </w:rPr>
              <w:t> £</w:t>
            </w:r>
            <w:r w:rsidR="00800193">
              <w:rPr>
                <w:rFonts w:ascii="Arial" w:hAnsi="Arial" w:cs="Arial"/>
              </w:rPr>
              <w:t xml:space="preserve"> </w:t>
            </w:r>
            <w:r w:rsidR="00141254">
              <w:rPr>
                <w:rFonts w:ascii="Arial" w:hAnsi="Arial" w:cs="Arial"/>
              </w:rPr>
              <w:t>200,000</w:t>
            </w:r>
          </w:p>
        </w:tc>
        <w:tc>
          <w:tcPr>
            <w:tcW w:w="1417" w:type="dxa"/>
            <w:tcMar>
              <w:top w:w="28" w:type="dxa"/>
              <w:left w:w="80" w:type="dxa"/>
              <w:bottom w:w="28" w:type="dxa"/>
              <w:right w:w="80" w:type="dxa"/>
            </w:tcMar>
            <w:hideMark/>
          </w:tcPr>
          <w:p w14:paraId="175B7BB9" w14:textId="77D1F102" w:rsidR="00795DDB" w:rsidRPr="00FA3D06" w:rsidRDefault="00795DDB" w:rsidP="00795DDB">
            <w:pPr>
              <w:spacing w:after="0"/>
              <w:rPr>
                <w:rFonts w:ascii="Arial" w:hAnsi="Arial" w:cs="Arial"/>
              </w:rPr>
            </w:pPr>
            <w:r w:rsidRPr="00FA3D06">
              <w:rPr>
                <w:rFonts w:ascii="Arial" w:hAnsi="Arial" w:cs="Arial"/>
              </w:rPr>
              <w:t> £</w:t>
            </w:r>
            <w:r w:rsidR="00141254">
              <w:rPr>
                <w:rFonts w:ascii="Arial" w:hAnsi="Arial" w:cs="Arial"/>
              </w:rPr>
              <w:t xml:space="preserve"> 584</w:t>
            </w:r>
            <w:r w:rsidR="00B373F4">
              <w:rPr>
                <w:rFonts w:ascii="Arial" w:hAnsi="Arial" w:cs="Arial"/>
              </w:rPr>
              <w:t>,270</w:t>
            </w:r>
          </w:p>
        </w:tc>
        <w:tc>
          <w:tcPr>
            <w:tcW w:w="1418" w:type="dxa"/>
          </w:tcPr>
          <w:p w14:paraId="5B5786B3" w14:textId="1F0C6B57" w:rsidR="00795DDB" w:rsidRPr="00FA3D06" w:rsidRDefault="00795DDB" w:rsidP="00795DDB">
            <w:pPr>
              <w:spacing w:after="0"/>
              <w:rPr>
                <w:rFonts w:ascii="Arial" w:hAnsi="Arial" w:cs="Arial"/>
              </w:rPr>
            </w:pPr>
            <w:r w:rsidRPr="00FA3D06">
              <w:rPr>
                <w:rFonts w:ascii="Arial" w:hAnsi="Arial" w:cs="Arial"/>
              </w:rPr>
              <w:t> £</w:t>
            </w:r>
            <w:r w:rsidR="00B373F4">
              <w:rPr>
                <w:rFonts w:ascii="Arial" w:hAnsi="Arial" w:cs="Arial"/>
              </w:rPr>
              <w:t xml:space="preserve"> 300,000</w:t>
            </w:r>
          </w:p>
        </w:tc>
        <w:tc>
          <w:tcPr>
            <w:tcW w:w="1559" w:type="dxa"/>
          </w:tcPr>
          <w:p w14:paraId="47D75C5D" w14:textId="46CC9CC9" w:rsidR="00795DDB" w:rsidRPr="00FA3D06" w:rsidRDefault="00795DDB" w:rsidP="00795DDB">
            <w:pPr>
              <w:spacing w:after="0"/>
              <w:rPr>
                <w:rFonts w:ascii="Arial" w:hAnsi="Arial" w:cs="Arial"/>
              </w:rPr>
            </w:pPr>
            <w:r w:rsidRPr="00FA3D06">
              <w:rPr>
                <w:rFonts w:ascii="Arial" w:hAnsi="Arial" w:cs="Arial"/>
              </w:rPr>
              <w:t> £</w:t>
            </w:r>
            <w:r w:rsidR="00DA046A">
              <w:rPr>
                <w:rFonts w:ascii="Arial" w:hAnsi="Arial" w:cs="Arial"/>
              </w:rPr>
              <w:t xml:space="preserve"> </w:t>
            </w:r>
            <w:r w:rsidR="00B373F4">
              <w:rPr>
                <w:rFonts w:ascii="Arial" w:hAnsi="Arial" w:cs="Arial"/>
              </w:rPr>
              <w:t>669,676</w:t>
            </w:r>
          </w:p>
        </w:tc>
      </w:tr>
      <w:tr w:rsidR="007D1246" w:rsidRPr="006B50C7" w14:paraId="62DBE7A9" w14:textId="77777777" w:rsidTr="00A326E4">
        <w:tc>
          <w:tcPr>
            <w:tcW w:w="3534" w:type="dxa"/>
            <w:shd w:val="clear" w:color="auto" w:fill="F2F2F2" w:themeFill="background1" w:themeFillShade="F2"/>
            <w:tcMar>
              <w:top w:w="28" w:type="dxa"/>
              <w:left w:w="80" w:type="dxa"/>
              <w:bottom w:w="28" w:type="dxa"/>
              <w:right w:w="80" w:type="dxa"/>
            </w:tcMar>
          </w:tcPr>
          <w:p w14:paraId="55E5E79B" w14:textId="39077196" w:rsidR="00795DDB" w:rsidRPr="00056AAC" w:rsidRDefault="00795DDB" w:rsidP="00795DDB">
            <w:pPr>
              <w:spacing w:after="0"/>
              <w:rPr>
                <w:rFonts w:ascii="Arial" w:hAnsi="Arial" w:cs="Arial"/>
                <w:b/>
                <w:bCs/>
                <w:iCs/>
              </w:rPr>
            </w:pPr>
            <w:r w:rsidRPr="007D3D7C">
              <w:rPr>
                <w:rFonts w:ascii="Arial" w:hAnsi="Arial" w:cs="Arial"/>
                <w:b/>
                <w:bCs/>
                <w:iCs/>
              </w:rPr>
              <w:t>Reactive carriageway maintenance</w:t>
            </w:r>
          </w:p>
        </w:tc>
        <w:tc>
          <w:tcPr>
            <w:tcW w:w="1423" w:type="dxa"/>
            <w:shd w:val="clear" w:color="auto" w:fill="F2F2F2" w:themeFill="background1" w:themeFillShade="F2"/>
            <w:tcMar>
              <w:top w:w="28" w:type="dxa"/>
              <w:left w:w="80" w:type="dxa"/>
              <w:bottom w:w="28" w:type="dxa"/>
              <w:right w:w="80" w:type="dxa"/>
            </w:tcMar>
          </w:tcPr>
          <w:p w14:paraId="6FF30C8F" w14:textId="77777777" w:rsidR="00795DDB" w:rsidRPr="00FA3D06" w:rsidRDefault="00795DDB" w:rsidP="00795DDB">
            <w:pPr>
              <w:spacing w:after="0"/>
              <w:rPr>
                <w:rFonts w:ascii="Arial" w:hAnsi="Arial" w:cs="Arial"/>
              </w:rPr>
            </w:pPr>
          </w:p>
        </w:tc>
        <w:tc>
          <w:tcPr>
            <w:tcW w:w="1417" w:type="dxa"/>
            <w:shd w:val="clear" w:color="auto" w:fill="F2F2F2" w:themeFill="background1" w:themeFillShade="F2"/>
            <w:tcMar>
              <w:top w:w="28" w:type="dxa"/>
              <w:left w:w="80" w:type="dxa"/>
              <w:bottom w:w="28" w:type="dxa"/>
              <w:right w:w="80" w:type="dxa"/>
            </w:tcMar>
          </w:tcPr>
          <w:p w14:paraId="5A35AF53" w14:textId="77777777" w:rsidR="00795DDB" w:rsidRPr="00FA3D06" w:rsidRDefault="00795DDB" w:rsidP="00795DDB">
            <w:pPr>
              <w:spacing w:after="0"/>
              <w:rPr>
                <w:rFonts w:ascii="Arial" w:hAnsi="Arial" w:cs="Arial"/>
              </w:rPr>
            </w:pPr>
          </w:p>
        </w:tc>
        <w:tc>
          <w:tcPr>
            <w:tcW w:w="1418" w:type="dxa"/>
            <w:shd w:val="clear" w:color="auto" w:fill="F2F2F2" w:themeFill="background1" w:themeFillShade="F2"/>
          </w:tcPr>
          <w:p w14:paraId="5893FA36" w14:textId="77777777" w:rsidR="00795DDB" w:rsidRPr="00FA3D06" w:rsidRDefault="00795DDB" w:rsidP="00795DDB">
            <w:pPr>
              <w:spacing w:after="0"/>
              <w:rPr>
                <w:rFonts w:ascii="Arial" w:hAnsi="Arial" w:cs="Arial"/>
              </w:rPr>
            </w:pPr>
          </w:p>
        </w:tc>
        <w:tc>
          <w:tcPr>
            <w:tcW w:w="1559" w:type="dxa"/>
            <w:shd w:val="clear" w:color="auto" w:fill="F2F2F2" w:themeFill="background1" w:themeFillShade="F2"/>
          </w:tcPr>
          <w:p w14:paraId="3FF2DB82" w14:textId="77777777" w:rsidR="00795DDB" w:rsidRPr="00FA3D06" w:rsidRDefault="00795DDB" w:rsidP="00795DDB">
            <w:pPr>
              <w:spacing w:after="0"/>
              <w:rPr>
                <w:rFonts w:ascii="Arial" w:hAnsi="Arial" w:cs="Arial"/>
              </w:rPr>
            </w:pPr>
          </w:p>
        </w:tc>
      </w:tr>
      <w:tr w:rsidR="0098473B" w:rsidRPr="006B50C7" w14:paraId="19743D7C" w14:textId="25223B6E" w:rsidTr="00A326E4">
        <w:tc>
          <w:tcPr>
            <w:tcW w:w="3534" w:type="dxa"/>
            <w:tcMar>
              <w:top w:w="28" w:type="dxa"/>
              <w:left w:w="80" w:type="dxa"/>
              <w:bottom w:w="28" w:type="dxa"/>
              <w:right w:w="80" w:type="dxa"/>
            </w:tcMar>
            <w:hideMark/>
          </w:tcPr>
          <w:p w14:paraId="69604486" w14:textId="6158DFB4"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 patching </w:t>
            </w:r>
            <w:r w:rsidRPr="00FA3D06">
              <w:rPr>
                <w:rFonts w:ascii="Arial" w:hAnsi="Arial" w:cs="Arial"/>
              </w:rPr>
              <w:t>(</w:t>
            </w:r>
            <w:r w:rsidRPr="007D3D7C">
              <w:rPr>
                <w:rFonts w:ascii="Arial" w:hAnsi="Arial" w:cs="Arial"/>
                <w:b/>
                <w:bCs/>
              </w:rPr>
              <w:t>temporary repairs</w:t>
            </w:r>
            <w:r w:rsidRPr="00FA3D06">
              <w:rPr>
                <w:rFonts w:ascii="Arial" w:hAnsi="Arial" w:cs="Arial"/>
              </w:rPr>
              <w:t>)</w:t>
            </w:r>
          </w:p>
        </w:tc>
        <w:tc>
          <w:tcPr>
            <w:tcW w:w="1423" w:type="dxa"/>
            <w:tcMar>
              <w:top w:w="28" w:type="dxa"/>
              <w:left w:w="80" w:type="dxa"/>
              <w:bottom w:w="28" w:type="dxa"/>
              <w:right w:w="80" w:type="dxa"/>
            </w:tcMar>
            <w:hideMark/>
          </w:tcPr>
          <w:p w14:paraId="2D31B387" w14:textId="6474FD34" w:rsidR="00795DDB" w:rsidRPr="00FA3D06" w:rsidRDefault="00795DDB" w:rsidP="00795DDB">
            <w:pPr>
              <w:spacing w:after="0"/>
              <w:rPr>
                <w:rFonts w:ascii="Arial" w:hAnsi="Arial" w:cs="Arial"/>
              </w:rPr>
            </w:pPr>
            <w:r w:rsidRPr="00FA3D06">
              <w:rPr>
                <w:rFonts w:ascii="Arial" w:hAnsi="Arial" w:cs="Arial"/>
              </w:rPr>
              <w:t> £</w:t>
            </w:r>
            <w:r w:rsidR="00B373F4">
              <w:rPr>
                <w:rFonts w:ascii="Arial" w:hAnsi="Arial" w:cs="Arial"/>
              </w:rPr>
              <w:t xml:space="preserve"> 0</w:t>
            </w:r>
          </w:p>
        </w:tc>
        <w:tc>
          <w:tcPr>
            <w:tcW w:w="1417" w:type="dxa"/>
            <w:tcMar>
              <w:top w:w="28" w:type="dxa"/>
              <w:left w:w="80" w:type="dxa"/>
              <w:bottom w:w="28" w:type="dxa"/>
              <w:right w:w="80" w:type="dxa"/>
            </w:tcMar>
            <w:hideMark/>
          </w:tcPr>
          <w:p w14:paraId="66C11CA1" w14:textId="6D847A76" w:rsidR="00795DDB" w:rsidRPr="00FA3D06" w:rsidRDefault="00795DDB" w:rsidP="00795DDB">
            <w:pPr>
              <w:spacing w:after="0"/>
              <w:rPr>
                <w:rFonts w:ascii="Arial" w:hAnsi="Arial" w:cs="Arial"/>
              </w:rPr>
            </w:pPr>
            <w:r w:rsidRPr="00FA3D06">
              <w:rPr>
                <w:rFonts w:ascii="Arial" w:hAnsi="Arial" w:cs="Arial"/>
              </w:rPr>
              <w:t> £</w:t>
            </w:r>
            <w:r w:rsidR="00B373F4">
              <w:rPr>
                <w:rFonts w:ascii="Arial" w:hAnsi="Arial" w:cs="Arial"/>
              </w:rPr>
              <w:t xml:space="preserve"> 1</w:t>
            </w:r>
            <w:r w:rsidR="00716725">
              <w:rPr>
                <w:rFonts w:ascii="Arial" w:hAnsi="Arial" w:cs="Arial"/>
              </w:rPr>
              <w:t>47,821</w:t>
            </w:r>
          </w:p>
        </w:tc>
        <w:tc>
          <w:tcPr>
            <w:tcW w:w="1418" w:type="dxa"/>
          </w:tcPr>
          <w:p w14:paraId="696F7C95" w14:textId="50E69F03" w:rsidR="00795DDB" w:rsidRPr="00FA3D06" w:rsidRDefault="00795DDB" w:rsidP="00795DDB">
            <w:pPr>
              <w:spacing w:after="0"/>
              <w:rPr>
                <w:rFonts w:ascii="Arial" w:hAnsi="Arial" w:cs="Arial"/>
              </w:rPr>
            </w:pPr>
            <w:r w:rsidRPr="00FA3D06">
              <w:rPr>
                <w:rFonts w:ascii="Arial" w:hAnsi="Arial" w:cs="Arial"/>
              </w:rPr>
              <w:t> £</w:t>
            </w:r>
            <w:r w:rsidR="00716725">
              <w:rPr>
                <w:rFonts w:ascii="Arial" w:hAnsi="Arial" w:cs="Arial"/>
              </w:rPr>
              <w:t xml:space="preserve"> 0</w:t>
            </w:r>
          </w:p>
        </w:tc>
        <w:tc>
          <w:tcPr>
            <w:tcW w:w="1559" w:type="dxa"/>
          </w:tcPr>
          <w:p w14:paraId="750B3E03" w14:textId="2E5FD76F" w:rsidR="00795DDB" w:rsidRPr="00FA3D06" w:rsidRDefault="00795DDB" w:rsidP="00795DDB">
            <w:pPr>
              <w:spacing w:after="0"/>
              <w:rPr>
                <w:rFonts w:ascii="Arial" w:hAnsi="Arial" w:cs="Arial"/>
              </w:rPr>
            </w:pPr>
            <w:r w:rsidRPr="00FA3D06">
              <w:rPr>
                <w:rFonts w:ascii="Arial" w:hAnsi="Arial" w:cs="Arial"/>
              </w:rPr>
              <w:t> £</w:t>
            </w:r>
            <w:r w:rsidR="00716725">
              <w:rPr>
                <w:rFonts w:ascii="Arial" w:hAnsi="Arial" w:cs="Arial"/>
              </w:rPr>
              <w:t xml:space="preserve"> 257,368</w:t>
            </w:r>
          </w:p>
        </w:tc>
      </w:tr>
      <w:tr w:rsidR="0098473B" w:rsidRPr="006B50C7" w14:paraId="78375A4B" w14:textId="093E7B83" w:rsidTr="00A326E4">
        <w:tc>
          <w:tcPr>
            <w:tcW w:w="3534" w:type="dxa"/>
            <w:tcMar>
              <w:top w:w="28" w:type="dxa"/>
              <w:left w:w="80" w:type="dxa"/>
              <w:bottom w:w="28" w:type="dxa"/>
              <w:right w:w="80" w:type="dxa"/>
            </w:tcMar>
            <w:hideMark/>
          </w:tcPr>
          <w:p w14:paraId="1B676E3A" w14:textId="19117103"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w:t>
            </w:r>
            <w:r w:rsidR="00D06CAA">
              <w:rPr>
                <w:rFonts w:ascii="Arial" w:hAnsi="Arial" w:cs="Arial"/>
                <w:b/>
              </w:rPr>
              <w:t xml:space="preserve"> </w:t>
            </w:r>
            <w:r w:rsidRPr="00FA3D06">
              <w:rPr>
                <w:rFonts w:ascii="Arial" w:hAnsi="Arial" w:cs="Arial"/>
                <w:b/>
              </w:rPr>
              <w:t xml:space="preserve">patching </w:t>
            </w:r>
            <w:r w:rsidRPr="00FA3D06">
              <w:rPr>
                <w:rFonts w:ascii="Arial" w:hAnsi="Arial" w:cs="Arial"/>
              </w:rPr>
              <w:t>(</w:t>
            </w:r>
            <w:r w:rsidRPr="007D3D7C">
              <w:rPr>
                <w:rFonts w:ascii="Arial" w:hAnsi="Arial" w:cs="Arial"/>
                <w:b/>
                <w:bCs/>
              </w:rPr>
              <w:t>permanent repairs</w:t>
            </w:r>
            <w:r w:rsidRPr="00FA3D06">
              <w:rPr>
                <w:rFonts w:ascii="Arial" w:hAnsi="Arial" w:cs="Arial"/>
              </w:rPr>
              <w:t>)</w:t>
            </w:r>
          </w:p>
        </w:tc>
        <w:tc>
          <w:tcPr>
            <w:tcW w:w="1423" w:type="dxa"/>
            <w:tcMar>
              <w:top w:w="28" w:type="dxa"/>
              <w:left w:w="80" w:type="dxa"/>
              <w:bottom w:w="28" w:type="dxa"/>
              <w:right w:w="80" w:type="dxa"/>
            </w:tcMar>
            <w:hideMark/>
          </w:tcPr>
          <w:p w14:paraId="69FC790A" w14:textId="17595B98" w:rsidR="00795DDB" w:rsidRPr="00FA3D06" w:rsidRDefault="00795DDB" w:rsidP="00795DDB">
            <w:pPr>
              <w:spacing w:after="0"/>
              <w:rPr>
                <w:rFonts w:ascii="Arial" w:hAnsi="Arial" w:cs="Arial"/>
              </w:rPr>
            </w:pPr>
            <w:r w:rsidRPr="00FA3D06">
              <w:rPr>
                <w:rFonts w:ascii="Arial" w:hAnsi="Arial" w:cs="Arial"/>
              </w:rPr>
              <w:t> £</w:t>
            </w:r>
            <w:r w:rsidR="00716725">
              <w:rPr>
                <w:rFonts w:ascii="Arial" w:hAnsi="Arial" w:cs="Arial"/>
              </w:rPr>
              <w:t xml:space="preserve"> 71,790</w:t>
            </w:r>
          </w:p>
        </w:tc>
        <w:tc>
          <w:tcPr>
            <w:tcW w:w="1417" w:type="dxa"/>
            <w:tcMar>
              <w:top w:w="28" w:type="dxa"/>
              <w:left w:w="80" w:type="dxa"/>
              <w:bottom w:w="28" w:type="dxa"/>
              <w:right w:w="80" w:type="dxa"/>
            </w:tcMar>
            <w:hideMark/>
          </w:tcPr>
          <w:p w14:paraId="15BC69E6" w14:textId="1B08F9F5" w:rsidR="00795DDB" w:rsidRPr="00FA3D06" w:rsidRDefault="00795DDB" w:rsidP="00795DDB">
            <w:pPr>
              <w:spacing w:after="0"/>
              <w:rPr>
                <w:rFonts w:ascii="Arial" w:hAnsi="Arial" w:cs="Arial"/>
              </w:rPr>
            </w:pPr>
            <w:r w:rsidRPr="00FA3D06">
              <w:rPr>
                <w:rFonts w:ascii="Arial" w:hAnsi="Arial" w:cs="Arial"/>
              </w:rPr>
              <w:t> £</w:t>
            </w:r>
            <w:r w:rsidR="00716725">
              <w:rPr>
                <w:rFonts w:ascii="Arial" w:hAnsi="Arial" w:cs="Arial"/>
              </w:rPr>
              <w:t xml:space="preserve"> 1</w:t>
            </w:r>
            <w:r w:rsidR="000661A5">
              <w:rPr>
                <w:rFonts w:ascii="Arial" w:hAnsi="Arial" w:cs="Arial"/>
              </w:rPr>
              <w:t>66,934</w:t>
            </w:r>
          </w:p>
        </w:tc>
        <w:tc>
          <w:tcPr>
            <w:tcW w:w="1418" w:type="dxa"/>
          </w:tcPr>
          <w:p w14:paraId="13BED818" w14:textId="3AE3B30A" w:rsidR="00795DDB" w:rsidRPr="00FA3D06" w:rsidRDefault="00795DDB" w:rsidP="00795DDB">
            <w:pPr>
              <w:spacing w:after="0"/>
              <w:rPr>
                <w:rFonts w:ascii="Arial" w:hAnsi="Arial" w:cs="Arial"/>
              </w:rPr>
            </w:pPr>
            <w:r w:rsidRPr="00FA3D06">
              <w:rPr>
                <w:rFonts w:ascii="Arial" w:hAnsi="Arial" w:cs="Arial"/>
              </w:rPr>
              <w:t> £</w:t>
            </w:r>
            <w:r w:rsidR="000661A5">
              <w:rPr>
                <w:rFonts w:ascii="Arial" w:hAnsi="Arial" w:cs="Arial"/>
              </w:rPr>
              <w:t xml:space="preserve"> 100,000</w:t>
            </w:r>
          </w:p>
        </w:tc>
        <w:tc>
          <w:tcPr>
            <w:tcW w:w="1559" w:type="dxa"/>
          </w:tcPr>
          <w:p w14:paraId="1B74DCA0" w14:textId="65F46807" w:rsidR="00795DDB" w:rsidRPr="00FA3D06" w:rsidRDefault="00795DDB" w:rsidP="00795DDB">
            <w:pPr>
              <w:spacing w:after="0"/>
              <w:rPr>
                <w:rFonts w:ascii="Arial" w:hAnsi="Arial" w:cs="Arial"/>
              </w:rPr>
            </w:pPr>
            <w:r w:rsidRPr="00FA3D06">
              <w:rPr>
                <w:rFonts w:ascii="Arial" w:hAnsi="Arial" w:cs="Arial"/>
              </w:rPr>
              <w:t> £</w:t>
            </w:r>
            <w:r w:rsidR="000661A5">
              <w:rPr>
                <w:rFonts w:ascii="Arial" w:hAnsi="Arial" w:cs="Arial"/>
              </w:rPr>
              <w:t xml:space="preserve"> 241,336</w:t>
            </w:r>
          </w:p>
        </w:tc>
      </w:tr>
      <w:tr w:rsidR="0098473B" w:rsidRPr="006B50C7" w14:paraId="460C689E" w14:textId="7830E3D8" w:rsidTr="00A326E4">
        <w:tc>
          <w:tcPr>
            <w:tcW w:w="3534" w:type="dxa"/>
            <w:tcMar>
              <w:top w:w="28" w:type="dxa"/>
              <w:left w:w="80" w:type="dxa"/>
              <w:bottom w:w="28" w:type="dxa"/>
              <w:right w:w="80" w:type="dxa"/>
            </w:tcMar>
            <w:hideMark/>
          </w:tcPr>
          <w:p w14:paraId="7E8FE2DB" w14:textId="1AB83D8F" w:rsidR="00795DDB" w:rsidRPr="00FA3D06" w:rsidRDefault="00795DDB" w:rsidP="00795DDB">
            <w:pPr>
              <w:spacing w:after="0"/>
              <w:ind w:left="336"/>
              <w:rPr>
                <w:rFonts w:ascii="Arial" w:hAnsi="Arial" w:cs="Arial"/>
              </w:rPr>
            </w:pPr>
            <w:r w:rsidRPr="007D3D7C">
              <w:rPr>
                <w:rFonts w:ascii="Arial" w:hAnsi="Arial" w:cs="Arial"/>
                <w:bCs/>
              </w:rPr>
              <w:t>Reactive carriageway</w:t>
            </w:r>
            <w:r w:rsidRPr="00FA3D06">
              <w:rPr>
                <w:rFonts w:ascii="Arial" w:hAnsi="Arial" w:cs="Arial"/>
                <w:b/>
              </w:rPr>
              <w:t xml:space="preserve"> repairs / patching </w:t>
            </w:r>
            <w:r w:rsidRPr="007D3D7C">
              <w:rPr>
                <w:rFonts w:ascii="Arial" w:hAnsi="Arial" w:cs="Arial"/>
                <w:b/>
                <w:bCs/>
              </w:rPr>
              <w:t>(total)</w:t>
            </w:r>
          </w:p>
        </w:tc>
        <w:tc>
          <w:tcPr>
            <w:tcW w:w="1423" w:type="dxa"/>
            <w:tcMar>
              <w:top w:w="28" w:type="dxa"/>
              <w:left w:w="80" w:type="dxa"/>
              <w:bottom w:w="28" w:type="dxa"/>
              <w:right w:w="80" w:type="dxa"/>
            </w:tcMar>
            <w:hideMark/>
          </w:tcPr>
          <w:p w14:paraId="70FEF640" w14:textId="2161088C" w:rsidR="00795DDB" w:rsidRPr="00FA3D06" w:rsidRDefault="00795DDB" w:rsidP="00795DDB">
            <w:pPr>
              <w:spacing w:after="0"/>
              <w:rPr>
                <w:rFonts w:ascii="Arial" w:hAnsi="Arial" w:cs="Arial"/>
              </w:rPr>
            </w:pPr>
            <w:r w:rsidRPr="00FA3D06">
              <w:rPr>
                <w:rFonts w:ascii="Arial" w:hAnsi="Arial" w:cs="Arial"/>
              </w:rPr>
              <w:t> £</w:t>
            </w:r>
            <w:r w:rsidR="000661A5">
              <w:rPr>
                <w:rFonts w:ascii="Arial" w:hAnsi="Arial" w:cs="Arial"/>
              </w:rPr>
              <w:t xml:space="preserve"> 71,</w:t>
            </w:r>
            <w:r w:rsidR="00CB7938">
              <w:rPr>
                <w:rFonts w:ascii="Arial" w:hAnsi="Arial" w:cs="Arial"/>
              </w:rPr>
              <w:t>790</w:t>
            </w:r>
          </w:p>
        </w:tc>
        <w:tc>
          <w:tcPr>
            <w:tcW w:w="1417" w:type="dxa"/>
            <w:tcMar>
              <w:top w:w="28" w:type="dxa"/>
              <w:left w:w="80" w:type="dxa"/>
              <w:bottom w:w="28" w:type="dxa"/>
              <w:right w:w="80" w:type="dxa"/>
            </w:tcMar>
            <w:hideMark/>
          </w:tcPr>
          <w:p w14:paraId="0039D77C" w14:textId="709F865B" w:rsidR="00795DDB" w:rsidRPr="00FA3D06" w:rsidRDefault="00795DDB" w:rsidP="00795DDB">
            <w:pPr>
              <w:spacing w:after="0"/>
              <w:rPr>
                <w:rFonts w:ascii="Arial" w:hAnsi="Arial" w:cs="Arial"/>
              </w:rPr>
            </w:pPr>
            <w:r w:rsidRPr="00FA3D06">
              <w:rPr>
                <w:rFonts w:ascii="Arial" w:hAnsi="Arial" w:cs="Arial"/>
              </w:rPr>
              <w:t>£ </w:t>
            </w:r>
            <w:r w:rsidR="00CB7938">
              <w:rPr>
                <w:rFonts w:ascii="Arial" w:hAnsi="Arial" w:cs="Arial"/>
              </w:rPr>
              <w:t>314,755</w:t>
            </w:r>
          </w:p>
        </w:tc>
        <w:tc>
          <w:tcPr>
            <w:tcW w:w="1418" w:type="dxa"/>
          </w:tcPr>
          <w:p w14:paraId="45ADBBAE" w14:textId="636029CB" w:rsidR="00795DDB" w:rsidRPr="00FA3D06" w:rsidRDefault="00795DDB" w:rsidP="00795DDB">
            <w:pPr>
              <w:spacing w:after="0"/>
              <w:rPr>
                <w:rFonts w:ascii="Arial" w:hAnsi="Arial" w:cs="Arial"/>
              </w:rPr>
            </w:pPr>
            <w:r w:rsidRPr="00FA3D06">
              <w:rPr>
                <w:rFonts w:ascii="Arial" w:hAnsi="Arial" w:cs="Arial"/>
              </w:rPr>
              <w:t> £</w:t>
            </w:r>
            <w:r w:rsidR="00CB7938">
              <w:rPr>
                <w:rFonts w:ascii="Arial" w:hAnsi="Arial" w:cs="Arial"/>
              </w:rPr>
              <w:t xml:space="preserve"> 100,000</w:t>
            </w:r>
          </w:p>
        </w:tc>
        <w:tc>
          <w:tcPr>
            <w:tcW w:w="1559" w:type="dxa"/>
          </w:tcPr>
          <w:p w14:paraId="3505ECAF" w14:textId="32DF313D" w:rsidR="00795DDB" w:rsidRPr="00FA3D06" w:rsidRDefault="00795DDB" w:rsidP="00795DDB">
            <w:pPr>
              <w:spacing w:after="0"/>
              <w:rPr>
                <w:rFonts w:ascii="Arial" w:hAnsi="Arial" w:cs="Arial"/>
              </w:rPr>
            </w:pPr>
            <w:r w:rsidRPr="00FA3D06">
              <w:rPr>
                <w:rFonts w:ascii="Arial" w:hAnsi="Arial" w:cs="Arial"/>
              </w:rPr>
              <w:t> £</w:t>
            </w:r>
            <w:r w:rsidR="00CB7938">
              <w:rPr>
                <w:rFonts w:ascii="Arial" w:hAnsi="Arial" w:cs="Arial"/>
              </w:rPr>
              <w:t xml:space="preserve"> 498</w:t>
            </w:r>
            <w:r w:rsidR="00C96B13">
              <w:rPr>
                <w:rFonts w:ascii="Arial" w:hAnsi="Arial" w:cs="Arial"/>
              </w:rPr>
              <w:t>,704</w:t>
            </w:r>
          </w:p>
        </w:tc>
      </w:tr>
      <w:tr w:rsidR="0098473B" w:rsidRPr="006B50C7" w14:paraId="07C51933" w14:textId="23603FD3" w:rsidTr="00A326E4">
        <w:tc>
          <w:tcPr>
            <w:tcW w:w="3534" w:type="dxa"/>
            <w:shd w:val="clear" w:color="auto" w:fill="F2F2F2" w:themeFill="background1" w:themeFillShade="F2"/>
            <w:tcMar>
              <w:top w:w="28" w:type="dxa"/>
              <w:left w:w="80" w:type="dxa"/>
              <w:bottom w:w="28" w:type="dxa"/>
              <w:right w:w="80" w:type="dxa"/>
            </w:tcMar>
            <w:hideMark/>
          </w:tcPr>
          <w:p w14:paraId="6516548F" w14:textId="77777777" w:rsidR="00795DDB" w:rsidRPr="00FA3D06" w:rsidRDefault="00795DDB" w:rsidP="00795DDB">
            <w:pPr>
              <w:spacing w:after="0"/>
              <w:rPr>
                <w:rFonts w:ascii="Arial" w:hAnsi="Arial" w:cs="Arial"/>
                <w:i/>
              </w:rPr>
            </w:pPr>
            <w:r w:rsidRPr="00FA3D06">
              <w:rPr>
                <w:rFonts w:ascii="Arial" w:hAnsi="Arial" w:cs="Arial"/>
                <w:b/>
                <w:i/>
              </w:rPr>
              <w:t>Other</w:t>
            </w:r>
            <w:r w:rsidRPr="00FA3D06">
              <w:rPr>
                <w:rFonts w:ascii="Arial" w:hAnsi="Arial" w:cs="Arial"/>
                <w:i/>
              </w:rPr>
              <w:t> carriageway</w:t>
            </w:r>
            <w:r w:rsidRPr="00FA3D06">
              <w:rPr>
                <w:rFonts w:ascii="Arial" w:hAnsi="Arial" w:cs="Arial"/>
                <w:i/>
              </w:rPr>
              <w:noBreakHyphen/>
              <w:t>related spend</w:t>
            </w:r>
          </w:p>
        </w:tc>
        <w:tc>
          <w:tcPr>
            <w:tcW w:w="1423" w:type="dxa"/>
            <w:shd w:val="clear" w:color="auto" w:fill="F2F2F2" w:themeFill="background1" w:themeFillShade="F2"/>
            <w:tcMar>
              <w:top w:w="28" w:type="dxa"/>
              <w:left w:w="80" w:type="dxa"/>
              <w:bottom w:w="28" w:type="dxa"/>
              <w:right w:w="80" w:type="dxa"/>
            </w:tcMar>
            <w:hideMark/>
          </w:tcPr>
          <w:p w14:paraId="24B6CE0A" w14:textId="2336DDE9" w:rsidR="00795DDB" w:rsidRPr="00FA3D06" w:rsidRDefault="00795DDB" w:rsidP="00795DDB">
            <w:pPr>
              <w:spacing w:after="0"/>
              <w:rPr>
                <w:rFonts w:ascii="Arial" w:hAnsi="Arial" w:cs="Arial"/>
              </w:rPr>
            </w:pPr>
            <w:r w:rsidRPr="00FA3D06">
              <w:rPr>
                <w:rFonts w:ascii="Arial" w:hAnsi="Arial" w:cs="Arial"/>
              </w:rPr>
              <w:t> £</w:t>
            </w:r>
            <w:r w:rsidR="00C96B13">
              <w:rPr>
                <w:rFonts w:ascii="Arial" w:hAnsi="Arial" w:cs="Arial"/>
              </w:rPr>
              <w:t xml:space="preserve"> 360,626</w:t>
            </w:r>
          </w:p>
        </w:tc>
        <w:tc>
          <w:tcPr>
            <w:tcW w:w="1417" w:type="dxa"/>
            <w:shd w:val="clear" w:color="auto" w:fill="F2F2F2" w:themeFill="background1" w:themeFillShade="F2"/>
            <w:tcMar>
              <w:top w:w="28" w:type="dxa"/>
              <w:left w:w="80" w:type="dxa"/>
              <w:bottom w:w="28" w:type="dxa"/>
              <w:right w:w="80" w:type="dxa"/>
            </w:tcMar>
            <w:hideMark/>
          </w:tcPr>
          <w:p w14:paraId="140B122E" w14:textId="4495DD9E" w:rsidR="00795DDB" w:rsidRPr="00FA3D06" w:rsidRDefault="00795DDB" w:rsidP="00795DDB">
            <w:pPr>
              <w:spacing w:after="0"/>
              <w:rPr>
                <w:rFonts w:ascii="Arial" w:hAnsi="Arial" w:cs="Arial"/>
              </w:rPr>
            </w:pPr>
            <w:r w:rsidRPr="00FA3D06">
              <w:rPr>
                <w:rFonts w:ascii="Arial" w:hAnsi="Arial" w:cs="Arial"/>
              </w:rPr>
              <w:t>£</w:t>
            </w:r>
            <w:r w:rsidR="00C96B13">
              <w:rPr>
                <w:rFonts w:ascii="Arial" w:hAnsi="Arial" w:cs="Arial"/>
              </w:rPr>
              <w:t xml:space="preserve"> 404,000</w:t>
            </w:r>
          </w:p>
        </w:tc>
        <w:tc>
          <w:tcPr>
            <w:tcW w:w="1418" w:type="dxa"/>
            <w:shd w:val="clear" w:color="auto" w:fill="F2F2F2" w:themeFill="background1" w:themeFillShade="F2"/>
          </w:tcPr>
          <w:p w14:paraId="4540F43A" w14:textId="6A07B9B7" w:rsidR="00795DDB" w:rsidRPr="00FA3D06" w:rsidRDefault="00795DDB" w:rsidP="00795DDB">
            <w:pPr>
              <w:spacing w:after="0"/>
              <w:rPr>
                <w:rFonts w:ascii="Arial" w:hAnsi="Arial" w:cs="Arial"/>
              </w:rPr>
            </w:pPr>
            <w:r w:rsidRPr="00FA3D06">
              <w:rPr>
                <w:rFonts w:ascii="Arial" w:hAnsi="Arial" w:cs="Arial"/>
              </w:rPr>
              <w:t> £</w:t>
            </w:r>
            <w:r w:rsidR="00C96B13">
              <w:rPr>
                <w:rFonts w:ascii="Arial" w:hAnsi="Arial" w:cs="Arial"/>
              </w:rPr>
              <w:t xml:space="preserve"> 125,000</w:t>
            </w:r>
          </w:p>
        </w:tc>
        <w:tc>
          <w:tcPr>
            <w:tcW w:w="1559" w:type="dxa"/>
            <w:shd w:val="clear" w:color="auto" w:fill="F2F2F2" w:themeFill="background1" w:themeFillShade="F2"/>
          </w:tcPr>
          <w:p w14:paraId="67E63E44" w14:textId="65FFA4D6" w:rsidR="00795DDB" w:rsidRPr="00FA3D06" w:rsidRDefault="00795DDB" w:rsidP="00795DDB">
            <w:pPr>
              <w:spacing w:after="0"/>
              <w:rPr>
                <w:rFonts w:ascii="Arial" w:hAnsi="Arial" w:cs="Arial"/>
              </w:rPr>
            </w:pPr>
            <w:r w:rsidRPr="00FA3D06">
              <w:rPr>
                <w:rFonts w:ascii="Arial" w:hAnsi="Arial" w:cs="Arial"/>
              </w:rPr>
              <w:t>£</w:t>
            </w:r>
            <w:r w:rsidR="00C96B13">
              <w:rPr>
                <w:rFonts w:ascii="Arial" w:hAnsi="Arial" w:cs="Arial"/>
              </w:rPr>
              <w:t xml:space="preserve"> 448,000</w:t>
            </w:r>
          </w:p>
        </w:tc>
      </w:tr>
      <w:tr w:rsidR="0098473B" w:rsidRPr="006B50C7" w14:paraId="0BA1939C" w14:textId="3F9EC863" w:rsidTr="00A326E4">
        <w:tc>
          <w:tcPr>
            <w:tcW w:w="3534" w:type="dxa"/>
            <w:tcMar>
              <w:top w:w="28" w:type="dxa"/>
              <w:left w:w="80" w:type="dxa"/>
              <w:bottom w:w="28" w:type="dxa"/>
              <w:right w:w="80" w:type="dxa"/>
            </w:tcMar>
            <w:hideMark/>
          </w:tcPr>
          <w:p w14:paraId="2F646CA1" w14:textId="298AF1BB" w:rsidR="00795DDB" w:rsidRPr="00FA3D06" w:rsidRDefault="00795DDB" w:rsidP="00795DDB">
            <w:pPr>
              <w:spacing w:after="0"/>
              <w:rPr>
                <w:rFonts w:ascii="Arial" w:hAnsi="Arial" w:cs="Arial"/>
              </w:rPr>
            </w:pPr>
            <w:r w:rsidRPr="00FA3D06">
              <w:rPr>
                <w:rFonts w:ascii="Arial" w:hAnsi="Arial" w:cs="Arial"/>
                <w:b/>
              </w:rPr>
              <w:t>Total</w:t>
            </w:r>
          </w:p>
        </w:tc>
        <w:tc>
          <w:tcPr>
            <w:tcW w:w="1423" w:type="dxa"/>
            <w:tcMar>
              <w:top w:w="28" w:type="dxa"/>
              <w:left w:w="80" w:type="dxa"/>
              <w:bottom w:w="28" w:type="dxa"/>
              <w:right w:w="80" w:type="dxa"/>
            </w:tcMar>
            <w:hideMark/>
          </w:tcPr>
          <w:p w14:paraId="3AA831AF" w14:textId="796CCB3F" w:rsidR="00795DDB" w:rsidRPr="00FA3D06" w:rsidRDefault="00795DDB" w:rsidP="00795DDB">
            <w:pPr>
              <w:spacing w:after="0"/>
              <w:rPr>
                <w:rFonts w:ascii="Arial" w:hAnsi="Arial" w:cs="Arial"/>
              </w:rPr>
            </w:pPr>
            <w:r w:rsidRPr="00FA3D06">
              <w:rPr>
                <w:rFonts w:ascii="Arial" w:hAnsi="Arial" w:cs="Arial"/>
              </w:rPr>
              <w:t> £</w:t>
            </w:r>
            <w:r w:rsidR="00C96B13">
              <w:rPr>
                <w:rFonts w:ascii="Arial" w:hAnsi="Arial" w:cs="Arial"/>
              </w:rPr>
              <w:t xml:space="preserve"> 3,857,286</w:t>
            </w:r>
          </w:p>
        </w:tc>
        <w:tc>
          <w:tcPr>
            <w:tcW w:w="1417" w:type="dxa"/>
            <w:tcMar>
              <w:top w:w="28" w:type="dxa"/>
              <w:left w:w="80" w:type="dxa"/>
              <w:bottom w:w="28" w:type="dxa"/>
              <w:right w:w="80" w:type="dxa"/>
            </w:tcMar>
            <w:hideMark/>
          </w:tcPr>
          <w:p w14:paraId="6186CE34" w14:textId="24E1B09C" w:rsidR="00795DDB" w:rsidRPr="00FA3D06" w:rsidRDefault="00795DDB" w:rsidP="00795DDB">
            <w:pPr>
              <w:spacing w:after="0"/>
              <w:rPr>
                <w:rFonts w:ascii="Arial" w:hAnsi="Arial" w:cs="Arial"/>
              </w:rPr>
            </w:pPr>
            <w:r w:rsidRPr="00FA3D06">
              <w:rPr>
                <w:rFonts w:ascii="Arial" w:hAnsi="Arial" w:cs="Arial"/>
              </w:rPr>
              <w:t>£ </w:t>
            </w:r>
            <w:r w:rsidR="00C96B13">
              <w:rPr>
                <w:rFonts w:ascii="Arial" w:hAnsi="Arial" w:cs="Arial"/>
              </w:rPr>
              <w:t>1,303,02</w:t>
            </w:r>
            <w:r w:rsidR="00A326E4">
              <w:rPr>
                <w:rFonts w:ascii="Arial" w:hAnsi="Arial" w:cs="Arial"/>
              </w:rPr>
              <w:t>6</w:t>
            </w:r>
          </w:p>
        </w:tc>
        <w:tc>
          <w:tcPr>
            <w:tcW w:w="1418" w:type="dxa"/>
          </w:tcPr>
          <w:p w14:paraId="088CD091" w14:textId="32C9C14B" w:rsidR="00795DDB" w:rsidRPr="00FA3D06" w:rsidRDefault="00795DDB" w:rsidP="00795DDB">
            <w:pPr>
              <w:spacing w:after="0"/>
              <w:rPr>
                <w:rFonts w:ascii="Arial" w:hAnsi="Arial" w:cs="Arial"/>
              </w:rPr>
            </w:pPr>
            <w:r w:rsidRPr="00FA3D06">
              <w:rPr>
                <w:rFonts w:ascii="Arial" w:hAnsi="Arial" w:cs="Arial"/>
              </w:rPr>
              <w:t> £</w:t>
            </w:r>
            <w:r w:rsidR="00A326E4">
              <w:rPr>
                <w:rFonts w:ascii="Arial" w:hAnsi="Arial" w:cs="Arial"/>
              </w:rPr>
              <w:t xml:space="preserve"> 2,550,000</w:t>
            </w:r>
          </w:p>
        </w:tc>
        <w:tc>
          <w:tcPr>
            <w:tcW w:w="1559" w:type="dxa"/>
          </w:tcPr>
          <w:p w14:paraId="1D2A1289" w14:textId="70C7AC3A" w:rsidR="00795DDB" w:rsidRPr="00FA3D06" w:rsidRDefault="00795DDB" w:rsidP="00795DDB">
            <w:pPr>
              <w:spacing w:after="0"/>
              <w:rPr>
                <w:rFonts w:ascii="Arial" w:hAnsi="Arial" w:cs="Arial"/>
              </w:rPr>
            </w:pPr>
            <w:r w:rsidRPr="00FA3D06">
              <w:rPr>
                <w:rFonts w:ascii="Arial" w:hAnsi="Arial" w:cs="Arial"/>
              </w:rPr>
              <w:t>£ </w:t>
            </w:r>
            <w:r w:rsidR="00A326E4">
              <w:rPr>
                <w:rFonts w:ascii="Arial" w:hAnsi="Arial" w:cs="Arial"/>
              </w:rPr>
              <w:t>1,616,380</w:t>
            </w:r>
          </w:p>
        </w:tc>
      </w:tr>
    </w:tbl>
    <w:p w14:paraId="1750BA5D" w14:textId="33D76CE6" w:rsidR="00447AA7" w:rsidRPr="00FA3D06" w:rsidRDefault="00447AA7" w:rsidP="00447AA7">
      <w:pPr>
        <w:spacing w:before="240"/>
        <w:rPr>
          <w:rFonts w:ascii="Arial" w:hAnsi="Arial" w:cs="Arial"/>
          <w:i/>
        </w:rPr>
      </w:pPr>
      <w:r w:rsidRPr="00FA3D06">
        <w:rPr>
          <w:rFonts w:ascii="Arial" w:hAnsi="Arial" w:cs="Arial"/>
          <w:i/>
        </w:rPr>
        <w:t xml:space="preserve">B1.2.4 - Additional information on </w:t>
      </w:r>
      <w:r w:rsidR="006B50C7">
        <w:rPr>
          <w:rFonts w:ascii="Arial" w:hAnsi="Arial" w:cs="Arial"/>
          <w:i/>
        </w:rPr>
        <w:t>s</w:t>
      </w:r>
      <w:r w:rsidRPr="00FA3D06">
        <w:rPr>
          <w:rFonts w:ascii="Arial" w:hAnsi="Arial" w:cs="Arial"/>
          <w:i/>
          <w:iCs/>
        </w:rPr>
        <w:t>pending</w:t>
      </w:r>
      <w:r w:rsidRPr="00FA3D06">
        <w:rPr>
          <w:rFonts w:ascii="Arial" w:hAnsi="Arial" w:cs="Arial"/>
          <w:i/>
        </w:rPr>
        <w:t xml:space="preserve"> on carriageways by type of spend</w:t>
      </w:r>
    </w:p>
    <w:tbl>
      <w:tblPr>
        <w:tblStyle w:val="TableGrid"/>
        <w:tblW w:w="0" w:type="auto"/>
        <w:tblLook w:val="04A0" w:firstRow="1" w:lastRow="0" w:firstColumn="1" w:lastColumn="0" w:noHBand="0" w:noVBand="1"/>
        <w:tblCaption w:val="B1.2.4 Additional information on spending on carriageways by type of spend"/>
      </w:tblPr>
      <w:tblGrid>
        <w:gridCol w:w="9016"/>
      </w:tblGrid>
      <w:tr w:rsidR="00447AA7" w:rsidRPr="006B50C7" w14:paraId="16E64ECA" w14:textId="77777777">
        <w:tc>
          <w:tcPr>
            <w:tcW w:w="9016" w:type="dxa"/>
          </w:tcPr>
          <w:p w14:paraId="0F0A3D82" w14:textId="725E176D" w:rsidR="00447AA7" w:rsidRPr="005A54C0" w:rsidRDefault="00A23D11">
            <w:pPr>
              <w:rPr>
                <w:rFonts w:ascii="Arial" w:hAnsi="Arial" w:cs="Arial"/>
                <w:iCs/>
              </w:rPr>
            </w:pPr>
            <w:r w:rsidRPr="00D67D21">
              <w:rPr>
                <w:rFonts w:ascii="Arial" w:hAnsi="Arial" w:cs="Arial"/>
                <w:iCs/>
                <w:color w:val="156082" w:themeColor="accent1"/>
              </w:rPr>
              <w:t>Funding</w:t>
            </w:r>
            <w:r w:rsidR="005A54C0" w:rsidRPr="00D67D21">
              <w:rPr>
                <w:rFonts w:ascii="Arial" w:hAnsi="Arial" w:cs="Arial"/>
                <w:iCs/>
                <w:color w:val="156082" w:themeColor="accent1"/>
              </w:rPr>
              <w:t xml:space="preserve"> ha</w:t>
            </w:r>
            <w:r w:rsidR="00C36F95" w:rsidRPr="00D67D21">
              <w:rPr>
                <w:rFonts w:ascii="Arial" w:hAnsi="Arial" w:cs="Arial"/>
                <w:iCs/>
                <w:color w:val="156082" w:themeColor="accent1"/>
              </w:rPr>
              <w:t xml:space="preserve">s been secured through the DfT </w:t>
            </w:r>
            <w:r w:rsidR="00DC73BD" w:rsidRPr="00D67D21">
              <w:rPr>
                <w:rFonts w:ascii="Arial" w:hAnsi="Arial" w:cs="Arial"/>
                <w:iCs/>
                <w:color w:val="156082" w:themeColor="accent1"/>
              </w:rPr>
              <w:t xml:space="preserve">LTP </w:t>
            </w:r>
            <w:r w:rsidRPr="00D67D21">
              <w:rPr>
                <w:rFonts w:ascii="Arial" w:hAnsi="Arial" w:cs="Arial"/>
                <w:iCs/>
                <w:color w:val="156082" w:themeColor="accent1"/>
              </w:rPr>
              <w:t>Annual</w:t>
            </w:r>
            <w:r w:rsidR="00DC73BD" w:rsidRPr="00D67D21">
              <w:rPr>
                <w:rFonts w:ascii="Arial" w:hAnsi="Arial" w:cs="Arial"/>
                <w:iCs/>
                <w:color w:val="156082" w:themeColor="accent1"/>
              </w:rPr>
              <w:t xml:space="preserve"> awards, </w:t>
            </w:r>
            <w:r w:rsidR="00D534FA" w:rsidRPr="00D67D21">
              <w:rPr>
                <w:rFonts w:ascii="Arial" w:hAnsi="Arial" w:cs="Arial"/>
                <w:iCs/>
                <w:color w:val="156082" w:themeColor="accent1"/>
              </w:rPr>
              <w:t>Council CIL funding, Capital borrowing</w:t>
            </w:r>
            <w:r w:rsidRPr="00D67D21">
              <w:rPr>
                <w:rFonts w:ascii="Arial" w:hAnsi="Arial" w:cs="Arial"/>
                <w:iCs/>
                <w:color w:val="156082" w:themeColor="accent1"/>
              </w:rPr>
              <w:t xml:space="preserve"> and Revenue budgets.</w:t>
            </w:r>
          </w:p>
        </w:tc>
      </w:tr>
    </w:tbl>
    <w:p w14:paraId="2B0062F9" w14:textId="77777777" w:rsidR="00D67D21" w:rsidRDefault="00D67D21" w:rsidP="00F3187F">
      <w:pPr>
        <w:pStyle w:val="Heading2"/>
      </w:pPr>
      <w:bookmarkStart w:id="10" w:name="_Toc230278609"/>
    </w:p>
    <w:p w14:paraId="5E3112B0" w14:textId="04451540" w:rsidR="003A760C" w:rsidRPr="00FA3D06" w:rsidRDefault="00EC0EC7" w:rsidP="00F3187F">
      <w:pPr>
        <w:pStyle w:val="Heading2"/>
      </w:pPr>
      <w:r>
        <w:t>,</w:t>
      </w:r>
      <w:r w:rsidR="003A760C" w:rsidRPr="00FA3D06">
        <w:t xml:space="preserve">B2 – </w:t>
      </w:r>
      <w:r w:rsidR="001E3F78" w:rsidRPr="001E3F78">
        <w:t>Highway Maintenance Activity (Surface Treatments and Repairs)</w:t>
      </w:r>
      <w:bookmarkEnd w:id="10"/>
    </w:p>
    <w:p w14:paraId="1BA6CFEB" w14:textId="42A98704" w:rsidR="003A760C" w:rsidRPr="00FA3D06" w:rsidRDefault="003A760C" w:rsidP="003A760C">
      <w:pPr>
        <w:rPr>
          <w:rFonts w:ascii="Arial" w:hAnsi="Arial" w:cs="Arial"/>
          <w:b/>
        </w:rPr>
      </w:pPr>
      <w:r w:rsidRPr="00FA3D06">
        <w:rPr>
          <w:rFonts w:ascii="Arial" w:hAnsi="Arial" w:cs="Arial"/>
          <w:b/>
        </w:rPr>
        <w:t xml:space="preserve">B2.1 – </w:t>
      </w:r>
      <w:r w:rsidR="004F42AD" w:rsidRPr="004F42AD">
        <w:rPr>
          <w:rFonts w:ascii="Arial" w:hAnsi="Arial" w:cs="Arial"/>
          <w:b/>
        </w:rPr>
        <w:t>Road resurfacing and surface treatments</w:t>
      </w:r>
    </w:p>
    <w:tbl>
      <w:tblPr>
        <w:tblStyle w:val="TableGrid"/>
        <w:tblW w:w="9067" w:type="dxa"/>
        <w:tblLayout w:type="fixed"/>
        <w:tblLook w:val="04A0" w:firstRow="1" w:lastRow="0" w:firstColumn="1" w:lastColumn="0" w:noHBand="0" w:noVBand="1"/>
        <w:tblCaption w:val="B2.1 Surface treatments and repairs"/>
      </w:tblPr>
      <w:tblGrid>
        <w:gridCol w:w="1212"/>
        <w:gridCol w:w="1571"/>
        <w:gridCol w:w="1571"/>
        <w:gridCol w:w="1571"/>
        <w:gridCol w:w="1571"/>
        <w:gridCol w:w="1571"/>
      </w:tblGrid>
      <w:tr w:rsidR="003A760C" w:rsidRPr="006B50C7" w14:paraId="21D30054" w14:textId="77777777">
        <w:tc>
          <w:tcPr>
            <w:tcW w:w="1212" w:type="dxa"/>
            <w:shd w:val="clear" w:color="auto" w:fill="F2F2F2" w:themeFill="background1" w:themeFillShade="F2"/>
          </w:tcPr>
          <w:p w14:paraId="69832603" w14:textId="77777777" w:rsidR="003A760C" w:rsidRPr="00FA3D06" w:rsidRDefault="003A760C">
            <w:pPr>
              <w:rPr>
                <w:rFonts w:ascii="Arial" w:hAnsi="Arial" w:cs="Arial"/>
              </w:rPr>
            </w:pPr>
            <w:r w:rsidRPr="00FA3D06">
              <w:rPr>
                <w:rFonts w:ascii="Arial" w:hAnsi="Arial" w:cs="Arial"/>
              </w:rPr>
              <w:t>Financial year</w:t>
            </w:r>
          </w:p>
        </w:tc>
        <w:tc>
          <w:tcPr>
            <w:tcW w:w="1571" w:type="dxa"/>
            <w:shd w:val="clear" w:color="auto" w:fill="F2F2F2" w:themeFill="background1" w:themeFillShade="F2"/>
          </w:tcPr>
          <w:p w14:paraId="7897DB49" w14:textId="77777777" w:rsidR="003A760C" w:rsidRDefault="003A760C">
            <w:pPr>
              <w:jc w:val="center"/>
              <w:rPr>
                <w:rFonts w:ascii="Arial" w:hAnsi="Arial" w:cs="Arial"/>
              </w:rPr>
            </w:pPr>
            <w:r w:rsidRPr="00FA3D06">
              <w:rPr>
                <w:rFonts w:ascii="Arial" w:hAnsi="Arial" w:cs="Arial"/>
              </w:rPr>
              <w:t>Road receiving preventative road surface treatments (length, km)</w:t>
            </w:r>
          </w:p>
          <w:p w14:paraId="67563168" w14:textId="2FB18E69" w:rsidR="00A47A40" w:rsidRPr="00FA3D06" w:rsidRDefault="00A47A40">
            <w:pPr>
              <w:jc w:val="center"/>
              <w:rPr>
                <w:rFonts w:ascii="Arial" w:hAnsi="Arial" w:cs="Arial"/>
              </w:rPr>
            </w:pPr>
          </w:p>
        </w:tc>
        <w:tc>
          <w:tcPr>
            <w:tcW w:w="1571" w:type="dxa"/>
            <w:shd w:val="clear" w:color="auto" w:fill="F2F2F2" w:themeFill="background1" w:themeFillShade="F2"/>
          </w:tcPr>
          <w:p w14:paraId="70B24755" w14:textId="77777777" w:rsidR="003A760C" w:rsidRPr="00FA3D06" w:rsidRDefault="003A760C">
            <w:pPr>
              <w:jc w:val="center"/>
              <w:rPr>
                <w:rFonts w:ascii="Arial" w:hAnsi="Arial" w:cs="Arial"/>
              </w:rPr>
            </w:pPr>
            <w:r w:rsidRPr="00FA3D06">
              <w:rPr>
                <w:rFonts w:ascii="Arial" w:hAnsi="Arial" w:cs="Arial"/>
              </w:rPr>
              <w:t>Road receiving planned structural maintenance (length, km)</w:t>
            </w:r>
          </w:p>
          <w:p w14:paraId="02677EF2" w14:textId="49B12551" w:rsidR="003A760C" w:rsidRPr="00FA3D06" w:rsidRDefault="003A760C">
            <w:pPr>
              <w:rPr>
                <w:rFonts w:ascii="Arial" w:hAnsi="Arial" w:cs="Arial"/>
              </w:rPr>
            </w:pPr>
          </w:p>
        </w:tc>
        <w:tc>
          <w:tcPr>
            <w:tcW w:w="1571" w:type="dxa"/>
            <w:shd w:val="clear" w:color="auto" w:fill="F2F2F2" w:themeFill="background1" w:themeFillShade="F2"/>
          </w:tcPr>
          <w:p w14:paraId="6901A6AC" w14:textId="77777777" w:rsidR="003A760C" w:rsidRDefault="003A760C">
            <w:pPr>
              <w:rPr>
                <w:rFonts w:ascii="Arial" w:hAnsi="Arial" w:cs="Arial"/>
              </w:rPr>
            </w:pPr>
            <w:r w:rsidRPr="00FA3D06">
              <w:rPr>
                <w:rFonts w:ascii="Arial" w:hAnsi="Arial" w:cs="Arial"/>
              </w:rPr>
              <w:t>Area receiving planned repair / patching programmes</w:t>
            </w:r>
          </w:p>
          <w:p w14:paraId="577DAF27" w14:textId="2BF15FBB" w:rsidR="00A47A40" w:rsidRPr="00FA3D06" w:rsidRDefault="00A47A40">
            <w:pPr>
              <w:rPr>
                <w:rFonts w:ascii="Arial" w:hAnsi="Arial" w:cs="Arial"/>
              </w:rPr>
            </w:pPr>
          </w:p>
        </w:tc>
        <w:tc>
          <w:tcPr>
            <w:tcW w:w="1571" w:type="dxa"/>
            <w:shd w:val="clear" w:color="auto" w:fill="F2F2F2" w:themeFill="background1" w:themeFillShade="F2"/>
          </w:tcPr>
          <w:p w14:paraId="0BB54F94" w14:textId="65F25176" w:rsidR="003A760C" w:rsidRPr="00FA3D06" w:rsidRDefault="003A760C">
            <w:pPr>
              <w:rPr>
                <w:rFonts w:ascii="Arial" w:hAnsi="Arial" w:cs="Arial"/>
              </w:rPr>
            </w:pPr>
            <w:r w:rsidRPr="00FA3D06">
              <w:rPr>
                <w:rFonts w:ascii="Arial" w:hAnsi="Arial" w:cs="Arial"/>
              </w:rPr>
              <w:t>Area receiving reactive repair</w:t>
            </w:r>
            <w:r w:rsidR="00B35FD9" w:rsidRPr="00FA3D06">
              <w:rPr>
                <w:rFonts w:ascii="Arial" w:hAnsi="Arial" w:cs="Arial"/>
              </w:rPr>
              <w:t xml:space="preserve"> </w:t>
            </w:r>
            <w:r w:rsidRPr="00FA3D06">
              <w:rPr>
                <w:rFonts w:ascii="Arial" w:hAnsi="Arial" w:cs="Arial"/>
              </w:rPr>
              <w:t>/</w:t>
            </w:r>
            <w:r w:rsidR="00FF525A" w:rsidRPr="00FA3D06">
              <w:rPr>
                <w:rFonts w:ascii="Arial" w:hAnsi="Arial" w:cs="Arial"/>
              </w:rPr>
              <w:t xml:space="preserve"> </w:t>
            </w:r>
            <w:r w:rsidRPr="00FA3D06">
              <w:rPr>
                <w:rFonts w:ascii="Arial" w:hAnsi="Arial" w:cs="Arial"/>
              </w:rPr>
              <w:t xml:space="preserve">patching (permanent methods) </w:t>
            </w:r>
          </w:p>
        </w:tc>
        <w:tc>
          <w:tcPr>
            <w:tcW w:w="1571" w:type="dxa"/>
            <w:shd w:val="clear" w:color="auto" w:fill="F2F2F2" w:themeFill="background1" w:themeFillShade="F2"/>
          </w:tcPr>
          <w:p w14:paraId="45BA942B" w14:textId="65E04F4A" w:rsidR="003A760C" w:rsidRPr="00FA3D06" w:rsidRDefault="003A760C">
            <w:pPr>
              <w:rPr>
                <w:rFonts w:ascii="Arial" w:hAnsi="Arial" w:cs="Arial"/>
              </w:rPr>
            </w:pPr>
            <w:r w:rsidRPr="00FA3D06">
              <w:rPr>
                <w:rFonts w:ascii="Arial" w:hAnsi="Arial" w:cs="Arial"/>
              </w:rPr>
              <w:t>Area receiving reactive</w:t>
            </w:r>
            <w:r w:rsidR="00FF525A" w:rsidRPr="00FA3D06">
              <w:rPr>
                <w:rFonts w:ascii="Arial" w:hAnsi="Arial" w:cs="Arial"/>
              </w:rPr>
              <w:t xml:space="preserve"> </w:t>
            </w:r>
            <w:r w:rsidRPr="00FA3D06">
              <w:rPr>
                <w:rFonts w:ascii="Arial" w:hAnsi="Arial" w:cs="Arial"/>
              </w:rPr>
              <w:t xml:space="preserve">repairs/ patching (temporary methods) </w:t>
            </w:r>
          </w:p>
        </w:tc>
      </w:tr>
      <w:tr w:rsidR="003A760C" w:rsidRPr="006B50C7" w14:paraId="28A7699F" w14:textId="77777777">
        <w:tc>
          <w:tcPr>
            <w:tcW w:w="1212" w:type="dxa"/>
          </w:tcPr>
          <w:p w14:paraId="36C04DAA" w14:textId="77777777" w:rsidR="003A760C" w:rsidRPr="00FA3D06" w:rsidRDefault="003A760C">
            <w:pPr>
              <w:rPr>
                <w:rFonts w:ascii="Arial" w:hAnsi="Arial" w:cs="Arial"/>
              </w:rPr>
            </w:pPr>
            <w:r w:rsidRPr="00FA3D06">
              <w:rPr>
                <w:rFonts w:ascii="Arial" w:hAnsi="Arial" w:cs="Arial"/>
              </w:rPr>
              <w:t>2025-26</w:t>
            </w:r>
          </w:p>
        </w:tc>
        <w:tc>
          <w:tcPr>
            <w:tcW w:w="1571" w:type="dxa"/>
          </w:tcPr>
          <w:p w14:paraId="0A70409D" w14:textId="02009402" w:rsidR="003A760C" w:rsidRPr="00FA3D06" w:rsidRDefault="00FA22ED">
            <w:pPr>
              <w:jc w:val="center"/>
              <w:rPr>
                <w:rFonts w:ascii="Arial" w:hAnsi="Arial" w:cs="Arial"/>
              </w:rPr>
            </w:pPr>
            <w:r>
              <w:rPr>
                <w:rFonts w:ascii="Arial" w:hAnsi="Arial" w:cs="Arial"/>
              </w:rPr>
              <w:t xml:space="preserve">4.45 </w:t>
            </w:r>
            <w:r w:rsidR="003A760C" w:rsidRPr="00FA3D06">
              <w:rPr>
                <w:rFonts w:ascii="Arial" w:hAnsi="Arial" w:cs="Arial"/>
              </w:rPr>
              <w:t>km</w:t>
            </w:r>
          </w:p>
        </w:tc>
        <w:tc>
          <w:tcPr>
            <w:tcW w:w="1571" w:type="dxa"/>
          </w:tcPr>
          <w:p w14:paraId="0F6B6FF3" w14:textId="5E6C1FFD" w:rsidR="003A760C" w:rsidRPr="00FA3D06" w:rsidRDefault="00555516">
            <w:pPr>
              <w:jc w:val="center"/>
              <w:rPr>
                <w:rFonts w:ascii="Arial" w:hAnsi="Arial" w:cs="Arial"/>
              </w:rPr>
            </w:pPr>
            <w:r>
              <w:rPr>
                <w:rFonts w:ascii="Arial" w:hAnsi="Arial" w:cs="Arial"/>
              </w:rPr>
              <w:t xml:space="preserve">14.7 </w:t>
            </w:r>
            <w:r w:rsidR="003A760C" w:rsidRPr="00FA3D06">
              <w:rPr>
                <w:rFonts w:ascii="Arial" w:hAnsi="Arial" w:cs="Arial"/>
              </w:rPr>
              <w:t>km</w:t>
            </w:r>
          </w:p>
        </w:tc>
        <w:tc>
          <w:tcPr>
            <w:tcW w:w="1571" w:type="dxa"/>
          </w:tcPr>
          <w:p w14:paraId="27B27780" w14:textId="4FB57474" w:rsidR="003A760C" w:rsidRPr="00FA3D06" w:rsidRDefault="007F07ED" w:rsidP="007F07ED">
            <w:pPr>
              <w:rPr>
                <w:rFonts w:ascii="Arial" w:hAnsi="Arial" w:cs="Arial"/>
              </w:rPr>
            </w:pPr>
            <w:r>
              <w:rPr>
                <w:rFonts w:ascii="Arial" w:hAnsi="Arial" w:cs="Arial"/>
              </w:rPr>
              <w:t xml:space="preserve">     </w:t>
            </w:r>
            <w:r w:rsidR="00C60583">
              <w:rPr>
                <w:rFonts w:ascii="Arial" w:hAnsi="Arial" w:cs="Arial"/>
              </w:rPr>
              <w:t>1,000</w:t>
            </w:r>
            <w:r>
              <w:rPr>
                <w:rFonts w:ascii="Arial" w:hAnsi="Arial" w:cs="Arial"/>
              </w:rPr>
              <w:t xml:space="preserve"> </w:t>
            </w:r>
            <w:r w:rsidR="003A760C" w:rsidRPr="00FA3D06">
              <w:rPr>
                <w:rFonts w:ascii="Arial" w:hAnsi="Arial" w:cs="Arial"/>
              </w:rPr>
              <w:t>m</w:t>
            </w:r>
            <w:r w:rsidR="003A760C" w:rsidRPr="00FA3D06">
              <w:rPr>
                <w:rFonts w:ascii="Arial" w:hAnsi="Arial" w:cs="Arial"/>
                <w:vertAlign w:val="superscript"/>
              </w:rPr>
              <w:t>2</w:t>
            </w:r>
          </w:p>
        </w:tc>
        <w:tc>
          <w:tcPr>
            <w:tcW w:w="1571" w:type="dxa"/>
          </w:tcPr>
          <w:p w14:paraId="049F2226" w14:textId="54863951" w:rsidR="003A760C" w:rsidRPr="00FA3D06" w:rsidRDefault="00CD5C62">
            <w:pPr>
              <w:jc w:val="center"/>
              <w:rPr>
                <w:rFonts w:ascii="Arial" w:hAnsi="Arial" w:cs="Arial"/>
              </w:rPr>
            </w:pPr>
            <w:r>
              <w:rPr>
                <w:rFonts w:ascii="Arial" w:hAnsi="Arial" w:cs="Arial"/>
              </w:rPr>
              <w:t xml:space="preserve">425 </w:t>
            </w:r>
            <w:r w:rsidR="003A760C" w:rsidRPr="00FA3D06">
              <w:rPr>
                <w:rFonts w:ascii="Arial" w:hAnsi="Arial" w:cs="Arial"/>
              </w:rPr>
              <w:t>m</w:t>
            </w:r>
            <w:r w:rsidR="003A760C" w:rsidRPr="00FA3D06">
              <w:rPr>
                <w:rFonts w:ascii="Arial" w:hAnsi="Arial" w:cs="Arial"/>
                <w:vertAlign w:val="superscript"/>
              </w:rPr>
              <w:t>2</w:t>
            </w:r>
          </w:p>
        </w:tc>
        <w:tc>
          <w:tcPr>
            <w:tcW w:w="1571" w:type="dxa"/>
          </w:tcPr>
          <w:p w14:paraId="67EDCB91" w14:textId="7CF4C13F" w:rsidR="003A760C" w:rsidRPr="00FA3D06" w:rsidRDefault="00C60583">
            <w:pPr>
              <w:jc w:val="center"/>
              <w:rPr>
                <w:rFonts w:ascii="Arial" w:hAnsi="Arial" w:cs="Arial"/>
              </w:rPr>
            </w:pPr>
            <w:r>
              <w:rPr>
                <w:rFonts w:ascii="Arial" w:hAnsi="Arial" w:cs="Arial"/>
              </w:rPr>
              <w:t xml:space="preserve">125 </w:t>
            </w:r>
            <w:r w:rsidR="003A760C" w:rsidRPr="00FA3D06">
              <w:rPr>
                <w:rFonts w:ascii="Arial" w:hAnsi="Arial" w:cs="Arial"/>
              </w:rPr>
              <w:t>m</w:t>
            </w:r>
            <w:r w:rsidR="003A760C" w:rsidRPr="00FA3D06">
              <w:rPr>
                <w:rFonts w:ascii="Arial" w:hAnsi="Arial" w:cs="Arial"/>
                <w:vertAlign w:val="superscript"/>
              </w:rPr>
              <w:t>2</w:t>
            </w:r>
          </w:p>
        </w:tc>
      </w:tr>
      <w:tr w:rsidR="003A760C" w:rsidRPr="006B50C7" w14:paraId="3780078D" w14:textId="77777777">
        <w:tc>
          <w:tcPr>
            <w:tcW w:w="1212" w:type="dxa"/>
          </w:tcPr>
          <w:p w14:paraId="398BBA79" w14:textId="428B687A" w:rsidR="003A760C" w:rsidRPr="00FA4521" w:rsidRDefault="003A760C">
            <w:pPr>
              <w:rPr>
                <w:rFonts w:ascii="Arial" w:hAnsi="Arial" w:cs="Arial"/>
              </w:rPr>
            </w:pPr>
            <w:r w:rsidRPr="00FA4521">
              <w:rPr>
                <w:rFonts w:ascii="Arial" w:hAnsi="Arial" w:cs="Arial"/>
              </w:rPr>
              <w:t>2026-27 projected</w:t>
            </w:r>
          </w:p>
        </w:tc>
        <w:tc>
          <w:tcPr>
            <w:tcW w:w="1571" w:type="dxa"/>
          </w:tcPr>
          <w:p w14:paraId="407D9943" w14:textId="74130F98" w:rsidR="003A760C" w:rsidRPr="00FA4521" w:rsidRDefault="00C20F49">
            <w:pPr>
              <w:jc w:val="center"/>
              <w:rPr>
                <w:rFonts w:ascii="Arial" w:hAnsi="Arial" w:cs="Arial"/>
              </w:rPr>
            </w:pPr>
            <w:r>
              <w:rPr>
                <w:rFonts w:ascii="Arial" w:hAnsi="Arial" w:cs="Arial"/>
              </w:rPr>
              <w:t>15</w:t>
            </w:r>
            <w:r w:rsidR="00555516">
              <w:rPr>
                <w:rFonts w:ascii="Arial" w:hAnsi="Arial" w:cs="Arial"/>
              </w:rPr>
              <w:t xml:space="preserve"> </w:t>
            </w:r>
            <w:r w:rsidR="003A760C" w:rsidRPr="00FA4521">
              <w:rPr>
                <w:rFonts w:ascii="Arial" w:hAnsi="Arial" w:cs="Arial"/>
              </w:rPr>
              <w:t>km</w:t>
            </w:r>
          </w:p>
        </w:tc>
        <w:tc>
          <w:tcPr>
            <w:tcW w:w="1571" w:type="dxa"/>
          </w:tcPr>
          <w:p w14:paraId="2D6D68FF" w14:textId="242BDA56" w:rsidR="003A760C" w:rsidRPr="00FA4521" w:rsidRDefault="00555516">
            <w:pPr>
              <w:jc w:val="center"/>
              <w:rPr>
                <w:rFonts w:ascii="Arial" w:hAnsi="Arial" w:cs="Arial"/>
              </w:rPr>
            </w:pPr>
            <w:r>
              <w:rPr>
                <w:rFonts w:ascii="Arial" w:hAnsi="Arial" w:cs="Arial"/>
              </w:rPr>
              <w:t xml:space="preserve">4.23 </w:t>
            </w:r>
            <w:r w:rsidR="003A760C" w:rsidRPr="00FA4521">
              <w:rPr>
                <w:rFonts w:ascii="Arial" w:hAnsi="Arial" w:cs="Arial"/>
              </w:rPr>
              <w:t>km</w:t>
            </w:r>
          </w:p>
        </w:tc>
        <w:tc>
          <w:tcPr>
            <w:tcW w:w="1571" w:type="dxa"/>
          </w:tcPr>
          <w:p w14:paraId="5961C751" w14:textId="26D6F11C" w:rsidR="003A760C" w:rsidRPr="00FA4521" w:rsidRDefault="00C60583">
            <w:pPr>
              <w:jc w:val="center"/>
              <w:rPr>
                <w:rFonts w:ascii="Arial" w:hAnsi="Arial" w:cs="Arial"/>
              </w:rPr>
            </w:pPr>
            <w:r>
              <w:rPr>
                <w:rFonts w:ascii="Arial" w:hAnsi="Arial" w:cs="Arial"/>
              </w:rPr>
              <w:t>75</w:t>
            </w:r>
            <w:r w:rsidR="007F07ED">
              <w:rPr>
                <w:rFonts w:ascii="Arial" w:hAnsi="Arial" w:cs="Arial"/>
              </w:rPr>
              <w:t xml:space="preserve">0 </w:t>
            </w:r>
            <w:r w:rsidR="003A760C" w:rsidRPr="00FA4521">
              <w:rPr>
                <w:rFonts w:ascii="Arial" w:hAnsi="Arial" w:cs="Arial"/>
              </w:rPr>
              <w:t>m</w:t>
            </w:r>
            <w:r w:rsidR="003A760C" w:rsidRPr="00FA4521">
              <w:rPr>
                <w:rFonts w:ascii="Arial" w:hAnsi="Arial" w:cs="Arial"/>
                <w:vertAlign w:val="superscript"/>
              </w:rPr>
              <w:t>2</w:t>
            </w:r>
          </w:p>
        </w:tc>
        <w:tc>
          <w:tcPr>
            <w:tcW w:w="1571" w:type="dxa"/>
          </w:tcPr>
          <w:p w14:paraId="17284F9C" w14:textId="33FA42F2" w:rsidR="003A760C" w:rsidRPr="00FA4521" w:rsidRDefault="00CD5C62">
            <w:pPr>
              <w:jc w:val="center"/>
              <w:rPr>
                <w:rFonts w:ascii="Arial" w:hAnsi="Arial" w:cs="Arial"/>
              </w:rPr>
            </w:pPr>
            <w:r>
              <w:rPr>
                <w:rFonts w:ascii="Arial" w:hAnsi="Arial" w:cs="Arial"/>
              </w:rPr>
              <w:t xml:space="preserve">500 </w:t>
            </w:r>
            <w:r w:rsidRPr="00FA3D06">
              <w:rPr>
                <w:rFonts w:ascii="Arial" w:hAnsi="Arial" w:cs="Arial"/>
              </w:rPr>
              <w:t>m</w:t>
            </w:r>
            <w:r w:rsidRPr="00FA3D06">
              <w:rPr>
                <w:rFonts w:ascii="Arial" w:hAnsi="Arial" w:cs="Arial"/>
                <w:vertAlign w:val="superscript"/>
              </w:rPr>
              <w:t>2</w:t>
            </w:r>
          </w:p>
        </w:tc>
        <w:tc>
          <w:tcPr>
            <w:tcW w:w="1571" w:type="dxa"/>
          </w:tcPr>
          <w:p w14:paraId="0082DDB5" w14:textId="5F2D713F" w:rsidR="003A760C" w:rsidRPr="00FA4521" w:rsidRDefault="00C60583">
            <w:pPr>
              <w:jc w:val="center"/>
              <w:rPr>
                <w:rFonts w:ascii="Arial" w:hAnsi="Arial" w:cs="Arial"/>
              </w:rPr>
            </w:pPr>
            <w:r>
              <w:rPr>
                <w:rFonts w:ascii="Arial" w:hAnsi="Arial" w:cs="Arial"/>
              </w:rPr>
              <w:t xml:space="preserve">100 </w:t>
            </w:r>
            <w:r w:rsidRPr="00FA3D06">
              <w:rPr>
                <w:rFonts w:ascii="Arial" w:hAnsi="Arial" w:cs="Arial"/>
              </w:rPr>
              <w:t>m</w:t>
            </w:r>
            <w:r w:rsidRPr="00FA3D06">
              <w:rPr>
                <w:rFonts w:ascii="Arial" w:hAnsi="Arial" w:cs="Arial"/>
                <w:vertAlign w:val="superscript"/>
              </w:rPr>
              <w:t>2</w:t>
            </w:r>
          </w:p>
        </w:tc>
      </w:tr>
    </w:tbl>
    <w:p w14:paraId="1327942B" w14:textId="03DEB979" w:rsidR="00AF6C68" w:rsidRPr="00FA3D06" w:rsidRDefault="00AF6C68" w:rsidP="002B13C1">
      <w:pPr>
        <w:spacing w:before="120"/>
        <w:rPr>
          <w:rFonts w:ascii="Arial" w:hAnsi="Arial" w:cs="Arial"/>
          <w:i/>
        </w:rPr>
      </w:pPr>
      <w:r w:rsidRPr="00FA3D06">
        <w:rPr>
          <w:rFonts w:ascii="Arial" w:hAnsi="Arial" w:cs="Arial"/>
          <w:i/>
        </w:rPr>
        <w:t>B2.</w:t>
      </w:r>
      <w:r w:rsidR="009F329A">
        <w:rPr>
          <w:rFonts w:ascii="Arial" w:hAnsi="Arial" w:cs="Arial"/>
          <w:i/>
        </w:rPr>
        <w:t>1</w:t>
      </w:r>
      <w:r w:rsidR="00880499">
        <w:rPr>
          <w:rFonts w:ascii="Arial" w:hAnsi="Arial" w:cs="Arial"/>
          <w:i/>
        </w:rPr>
        <w:t>.</w:t>
      </w:r>
      <w:r w:rsidR="008B5D9B">
        <w:rPr>
          <w:rFonts w:ascii="Arial" w:hAnsi="Arial" w:cs="Arial"/>
          <w:i/>
        </w:rPr>
        <w:t>1</w:t>
      </w:r>
      <w:r w:rsidRPr="00FA3D06">
        <w:rPr>
          <w:rFonts w:ascii="Arial" w:hAnsi="Arial" w:cs="Arial"/>
          <w:i/>
        </w:rPr>
        <w:t xml:space="preserve"> </w:t>
      </w:r>
      <w:r w:rsidR="00C77E40" w:rsidRPr="00FA3D06">
        <w:rPr>
          <w:rFonts w:ascii="Arial" w:hAnsi="Arial" w:cs="Arial"/>
          <w:i/>
        </w:rPr>
        <w:t xml:space="preserve">– additional information on </w:t>
      </w:r>
      <w:r w:rsidR="000E1428">
        <w:rPr>
          <w:rFonts w:ascii="Arial" w:hAnsi="Arial" w:cs="Arial"/>
          <w:i/>
        </w:rPr>
        <w:t xml:space="preserve">surface </w:t>
      </w:r>
      <w:r w:rsidR="00C77E40" w:rsidRPr="00FA3D06">
        <w:rPr>
          <w:rFonts w:ascii="Arial" w:hAnsi="Arial" w:cs="Arial"/>
          <w:i/>
        </w:rPr>
        <w:t>treatments</w:t>
      </w:r>
      <w:r w:rsidR="000E1428">
        <w:rPr>
          <w:rFonts w:ascii="Arial" w:hAnsi="Arial" w:cs="Arial"/>
          <w:i/>
        </w:rPr>
        <w:t xml:space="preserve"> and repairs</w:t>
      </w:r>
    </w:p>
    <w:tbl>
      <w:tblPr>
        <w:tblStyle w:val="TableGrid"/>
        <w:tblW w:w="9066" w:type="dxa"/>
        <w:tblLook w:val="04A0" w:firstRow="1" w:lastRow="0" w:firstColumn="1" w:lastColumn="0" w:noHBand="0" w:noVBand="1"/>
        <w:tblCaption w:val="B2.1.1 Additional information on surface treatments and repairs"/>
      </w:tblPr>
      <w:tblGrid>
        <w:gridCol w:w="7835"/>
        <w:gridCol w:w="1231"/>
      </w:tblGrid>
      <w:tr w:rsidR="00EA1C63" w:rsidRPr="006B50C7" w14:paraId="6DD76439" w14:textId="77777777" w:rsidTr="00AF0C2B">
        <w:tc>
          <w:tcPr>
            <w:tcW w:w="7792" w:type="dxa"/>
          </w:tcPr>
          <w:p w14:paraId="2FBB3248" w14:textId="63455BBB" w:rsidR="00EA1C63" w:rsidRPr="00FA3D06" w:rsidRDefault="00EA1C63" w:rsidP="000E3714">
            <w:pPr>
              <w:rPr>
                <w:rFonts w:ascii="Arial" w:hAnsi="Arial" w:cs="Arial"/>
              </w:rPr>
            </w:pPr>
            <w:r w:rsidRPr="00FA3D06">
              <w:rPr>
                <w:rFonts w:ascii="Arial" w:hAnsi="Arial" w:cs="Arial"/>
              </w:rPr>
              <w:t xml:space="preserve">Does table </w:t>
            </w:r>
            <w:r w:rsidR="0007775B" w:rsidRPr="00FA3D06">
              <w:rPr>
                <w:rFonts w:ascii="Arial" w:hAnsi="Arial" w:cs="Arial"/>
              </w:rPr>
              <w:t>B2.1 reflect all</w:t>
            </w:r>
            <w:r w:rsidR="00836B1E" w:rsidRPr="00FA3D06">
              <w:rPr>
                <w:rFonts w:ascii="Arial" w:hAnsi="Arial" w:cs="Arial"/>
              </w:rPr>
              <w:t xml:space="preserve"> your carriageway</w:t>
            </w:r>
            <w:r w:rsidR="006343E4" w:rsidRPr="00FA3D06">
              <w:rPr>
                <w:rFonts w:ascii="Arial" w:hAnsi="Arial" w:cs="Arial"/>
              </w:rPr>
              <w:t>-related road surface treatments &amp;</w:t>
            </w:r>
            <w:r w:rsidR="00836B1E" w:rsidRPr="00FA3D06">
              <w:rPr>
                <w:rFonts w:ascii="Arial" w:hAnsi="Arial" w:cs="Arial"/>
              </w:rPr>
              <w:t xml:space="preserve"> repair activities</w:t>
            </w:r>
            <w:r w:rsidR="006343E4" w:rsidRPr="00FA3D06">
              <w:rPr>
                <w:rFonts w:ascii="Arial" w:hAnsi="Arial" w:cs="Arial"/>
              </w:rPr>
              <w:t xml:space="preserve"> (for example,</w:t>
            </w:r>
            <w:r w:rsidR="00836B1E" w:rsidRPr="00FA3D06">
              <w:rPr>
                <w:rFonts w:ascii="Arial" w:hAnsi="Arial" w:cs="Arial"/>
              </w:rPr>
              <w:t xml:space="preserve"> including pothole repairs</w:t>
            </w:r>
            <w:r w:rsidR="006343E4" w:rsidRPr="00FA3D06">
              <w:rPr>
                <w:rFonts w:ascii="Arial" w:hAnsi="Arial" w:cs="Arial"/>
              </w:rPr>
              <w:t>)</w:t>
            </w:r>
            <w:r w:rsidR="00836B1E" w:rsidRPr="00FA3D06">
              <w:rPr>
                <w:rFonts w:ascii="Arial" w:hAnsi="Arial" w:cs="Arial"/>
              </w:rPr>
              <w:t>?</w:t>
            </w:r>
            <w:r w:rsidR="004E2C52" w:rsidRPr="00FA3D06">
              <w:rPr>
                <w:rFonts w:ascii="Arial" w:hAnsi="Arial" w:cs="Arial"/>
              </w:rPr>
              <w:t xml:space="preserve"> </w:t>
            </w:r>
            <w:r w:rsidR="004E2C52" w:rsidRPr="00FA3D06">
              <w:rPr>
                <w:rFonts w:ascii="Arial" w:hAnsi="Arial" w:cs="Arial"/>
                <w:b/>
              </w:rPr>
              <w:t>If no</w:t>
            </w:r>
            <w:r w:rsidR="006343E4" w:rsidRPr="00FA3D06">
              <w:rPr>
                <w:rFonts w:ascii="Arial" w:hAnsi="Arial" w:cs="Arial"/>
                <w:b/>
              </w:rPr>
              <w:t>,</w:t>
            </w:r>
            <w:r w:rsidR="004E2C52" w:rsidRPr="00FA3D06">
              <w:rPr>
                <w:rFonts w:ascii="Arial" w:hAnsi="Arial" w:cs="Arial"/>
              </w:rPr>
              <w:t xml:space="preserve"> please add further information </w:t>
            </w:r>
            <w:r w:rsidR="0019412C" w:rsidRPr="00FA3D06">
              <w:rPr>
                <w:rFonts w:ascii="Arial" w:hAnsi="Arial" w:cs="Arial"/>
              </w:rPr>
              <w:t>on any other types of treatments (planned to be) delivered and their extent in the table below.</w:t>
            </w:r>
          </w:p>
        </w:tc>
        <w:tc>
          <w:tcPr>
            <w:tcW w:w="1224" w:type="dxa"/>
          </w:tcPr>
          <w:p w14:paraId="3B84B9C4" w14:textId="6D5E65E2" w:rsidR="00EA1C63" w:rsidRPr="007D2810" w:rsidRDefault="00836B1E" w:rsidP="002B13C1">
            <w:pPr>
              <w:spacing w:before="120"/>
              <w:rPr>
                <w:rFonts w:ascii="Arial" w:hAnsi="Arial" w:cs="Arial"/>
                <w:b/>
              </w:rPr>
            </w:pPr>
            <w:r w:rsidRPr="007D2810">
              <w:rPr>
                <w:rFonts w:ascii="Arial" w:hAnsi="Arial" w:cs="Arial"/>
                <w:b/>
              </w:rPr>
              <w:t>Yes</w:t>
            </w:r>
            <w:r w:rsidR="008B7EFC" w:rsidRPr="007D2810">
              <w:rPr>
                <w:rFonts w:ascii="Arial" w:hAnsi="Arial" w:cs="Arial"/>
                <w:b/>
                <w:bCs/>
                <w:iCs/>
              </w:rPr>
              <w:t xml:space="preserve"> </w:t>
            </w:r>
          </w:p>
        </w:tc>
      </w:tr>
    </w:tbl>
    <w:p w14:paraId="4EB0AE7B" w14:textId="127E106E" w:rsidR="008F6E27" w:rsidRPr="00FA4521" w:rsidRDefault="00A34957" w:rsidP="002B13C1">
      <w:pPr>
        <w:spacing w:before="120"/>
        <w:rPr>
          <w:rFonts w:ascii="Arial" w:hAnsi="Arial" w:cs="Arial"/>
          <w:i/>
        </w:rPr>
      </w:pPr>
      <w:r w:rsidRPr="00FA4521">
        <w:rPr>
          <w:rFonts w:ascii="Arial" w:hAnsi="Arial" w:cs="Arial"/>
          <w:i/>
        </w:rPr>
        <w:t>B2.</w:t>
      </w:r>
      <w:r w:rsidR="009F329A">
        <w:rPr>
          <w:rFonts w:ascii="Arial" w:hAnsi="Arial" w:cs="Arial"/>
          <w:i/>
        </w:rPr>
        <w:t>1</w:t>
      </w:r>
      <w:r w:rsidRPr="00FA4521">
        <w:rPr>
          <w:rFonts w:ascii="Arial" w:hAnsi="Arial" w:cs="Arial"/>
          <w:i/>
        </w:rPr>
        <w:t xml:space="preserve">.2 – Further </w:t>
      </w:r>
      <w:r w:rsidR="00960000">
        <w:rPr>
          <w:rFonts w:ascii="Arial" w:hAnsi="Arial" w:cs="Arial"/>
          <w:i/>
        </w:rPr>
        <w:t>information and context</w:t>
      </w:r>
    </w:p>
    <w:tbl>
      <w:tblPr>
        <w:tblStyle w:val="TableGrid"/>
        <w:tblW w:w="9066" w:type="dxa"/>
        <w:tblLook w:val="04A0" w:firstRow="1" w:lastRow="0" w:firstColumn="1" w:lastColumn="0" w:noHBand="0" w:noVBand="1"/>
        <w:tblCaption w:val="B.2.1.2 Further information and context on surface treatments and repairs"/>
      </w:tblPr>
      <w:tblGrid>
        <w:gridCol w:w="7835"/>
        <w:gridCol w:w="1231"/>
      </w:tblGrid>
      <w:tr w:rsidR="006A4512" w:rsidRPr="006B50C7" w14:paraId="59D329EA" w14:textId="77777777" w:rsidTr="00AF0C2B">
        <w:trPr>
          <w:trHeight w:val="247"/>
        </w:trPr>
        <w:tc>
          <w:tcPr>
            <w:tcW w:w="7792" w:type="dxa"/>
          </w:tcPr>
          <w:p w14:paraId="44AB2516" w14:textId="77777777" w:rsidR="006A4512" w:rsidRDefault="006A4512" w:rsidP="000E3714">
            <w:pPr>
              <w:rPr>
                <w:rFonts w:ascii="Arial" w:hAnsi="Arial" w:cs="Arial"/>
              </w:rPr>
            </w:pPr>
          </w:p>
          <w:p w14:paraId="262EFC7E" w14:textId="25DA75FB" w:rsidR="00C20F49" w:rsidRPr="00FA3D06" w:rsidRDefault="00D2236A" w:rsidP="000E3714">
            <w:pPr>
              <w:rPr>
                <w:rFonts w:ascii="Arial" w:hAnsi="Arial" w:cs="Arial"/>
              </w:rPr>
            </w:pPr>
            <w:r>
              <w:rPr>
                <w:rFonts w:ascii="Arial" w:hAnsi="Arial" w:cs="Arial"/>
              </w:rPr>
              <w:t>The table includes all road resurfacing (plane off surface course and relay new), road preservation using Rhinophalt or similar</w:t>
            </w:r>
            <w:r w:rsidR="00294606">
              <w:rPr>
                <w:rFonts w:ascii="Arial" w:hAnsi="Arial" w:cs="Arial"/>
              </w:rPr>
              <w:t>, planned patching and reactive pothole works</w:t>
            </w:r>
          </w:p>
        </w:tc>
        <w:tc>
          <w:tcPr>
            <w:tcW w:w="1224" w:type="dxa"/>
          </w:tcPr>
          <w:p w14:paraId="73994403" w14:textId="597793CC" w:rsidR="006A4512" w:rsidRPr="007D2810" w:rsidRDefault="006A4512">
            <w:pPr>
              <w:spacing w:before="120"/>
              <w:rPr>
                <w:rFonts w:ascii="Arial" w:hAnsi="Arial" w:cs="Arial"/>
                <w:b/>
              </w:rPr>
            </w:pPr>
            <w:r w:rsidRPr="007D2810">
              <w:rPr>
                <w:rFonts w:ascii="Arial" w:hAnsi="Arial" w:cs="Arial"/>
                <w:b/>
              </w:rPr>
              <w:t>Yes</w:t>
            </w:r>
            <w:r w:rsidR="008B7EFC" w:rsidRPr="007D2810">
              <w:rPr>
                <w:rFonts w:ascii="Arial" w:hAnsi="Arial" w:cs="Arial"/>
                <w:b/>
                <w:bCs/>
                <w:iCs/>
              </w:rPr>
              <w:t xml:space="preserve"> </w:t>
            </w:r>
          </w:p>
        </w:tc>
      </w:tr>
    </w:tbl>
    <w:p w14:paraId="6B104C65" w14:textId="6D20E316" w:rsidR="00D824DB" w:rsidRPr="00FA3D06" w:rsidRDefault="00D824DB" w:rsidP="00F3187F">
      <w:pPr>
        <w:pStyle w:val="Heading2"/>
      </w:pPr>
      <w:bookmarkStart w:id="11" w:name="_Toc230278610"/>
      <w:r w:rsidRPr="00FA3D06">
        <w:t>B</w:t>
      </w:r>
      <w:r w:rsidR="003A760C" w:rsidRPr="00FA3D06">
        <w:t>3</w:t>
      </w:r>
      <w:r w:rsidRPr="00FA3D06">
        <w:t xml:space="preserve"> </w:t>
      </w:r>
      <w:r w:rsidR="00244F53" w:rsidRPr="00FA3D06">
        <w:t>–</w:t>
      </w:r>
      <w:r w:rsidRPr="00FA3D06">
        <w:t xml:space="preserve"> </w:t>
      </w:r>
      <w:r w:rsidR="00A31735" w:rsidRPr="00FA3D06">
        <w:t>Pothole</w:t>
      </w:r>
      <w:r w:rsidR="00330E48" w:rsidRPr="00FA3D06">
        <w:t xml:space="preserve"> repairs</w:t>
      </w:r>
      <w:bookmarkEnd w:id="11"/>
      <w:r w:rsidR="00F2256F">
        <w:t xml:space="preserve"> </w:t>
      </w:r>
    </w:p>
    <w:p w14:paraId="2940B558" w14:textId="11F30B20" w:rsidR="006D1CCF" w:rsidRPr="00FA3D06" w:rsidRDefault="11EEF4AF" w:rsidP="00095498">
      <w:pPr>
        <w:rPr>
          <w:rFonts w:ascii="Arial" w:hAnsi="Arial" w:cs="Arial"/>
        </w:rPr>
      </w:pPr>
      <w:r w:rsidRPr="77B94603">
        <w:rPr>
          <w:rFonts w:ascii="Arial" w:hAnsi="Arial" w:cs="Arial"/>
        </w:rPr>
        <w:t>This section sets out how authorities identify and repair potholes and other defects in carriageways, and how this activity fits within their wider maintenance approach. The Department is clear that prevention is better than cure: planned, preventative maintenance should be the foundation of a well</w:t>
      </w:r>
      <w:r w:rsidR="00AE1F45">
        <w:rPr>
          <w:rFonts w:ascii="Cambria Math" w:hAnsi="Cambria Math" w:cs="Cambria Math"/>
        </w:rPr>
        <w:t>-</w:t>
      </w:r>
      <w:r w:rsidRPr="77B94603">
        <w:rPr>
          <w:rFonts w:ascii="Arial" w:hAnsi="Arial" w:cs="Arial"/>
        </w:rPr>
        <w:t xml:space="preserve">managed network, reducing the need for repeated reactive interventions </w:t>
      </w:r>
    </w:p>
    <w:p w14:paraId="6D020CDF" w14:textId="211C36A2" w:rsidR="00D824DB" w:rsidRPr="00AF11CD" w:rsidRDefault="00D824DB" w:rsidP="00AF11CD">
      <w:pPr>
        <w:ind w:left="567" w:hanging="567"/>
        <w:rPr>
          <w:rFonts w:ascii="Arial" w:hAnsi="Arial" w:cs="Arial"/>
          <w:b/>
        </w:rPr>
      </w:pPr>
      <w:r w:rsidRPr="00FA3D06">
        <w:rPr>
          <w:rFonts w:ascii="Arial" w:hAnsi="Arial" w:cs="Arial"/>
          <w:b/>
          <w:bCs/>
        </w:rPr>
        <w:t>B</w:t>
      </w:r>
      <w:r w:rsidR="005A6EC9">
        <w:rPr>
          <w:rFonts w:ascii="Arial" w:hAnsi="Arial" w:cs="Arial"/>
          <w:b/>
          <w:bCs/>
        </w:rPr>
        <w:t>3</w:t>
      </w:r>
      <w:r w:rsidRPr="00FA3D06">
        <w:rPr>
          <w:rFonts w:ascii="Arial" w:hAnsi="Arial" w:cs="Arial"/>
          <w:b/>
        </w:rPr>
        <w:t xml:space="preserve">.1 – </w:t>
      </w:r>
      <w:r w:rsidR="00B11C03" w:rsidRPr="00FA3D06">
        <w:rPr>
          <w:rFonts w:ascii="Arial" w:hAnsi="Arial" w:cs="Arial"/>
          <w:b/>
        </w:rPr>
        <w:t>Pothole/</w:t>
      </w:r>
      <w:r w:rsidRPr="00FA3D06">
        <w:rPr>
          <w:rFonts w:ascii="Arial" w:hAnsi="Arial" w:cs="Arial"/>
          <w:b/>
        </w:rPr>
        <w:t>Defect intervention criteria</w:t>
      </w:r>
      <w:r w:rsidR="00F2256F">
        <w:rPr>
          <w:rFonts w:ascii="Arial" w:hAnsi="Arial" w:cs="Arial"/>
          <w:b/>
        </w:rPr>
        <w:t xml:space="preserve"> </w:t>
      </w:r>
    </w:p>
    <w:tbl>
      <w:tblPr>
        <w:tblStyle w:val="GridTable1Light"/>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3.1 Pothole or defect intervention criteria"/>
      </w:tblPr>
      <w:tblGrid>
        <w:gridCol w:w="797"/>
        <w:gridCol w:w="1263"/>
        <w:gridCol w:w="722"/>
        <w:gridCol w:w="1452"/>
        <w:gridCol w:w="683"/>
        <w:gridCol w:w="1079"/>
        <w:gridCol w:w="1488"/>
        <w:gridCol w:w="1582"/>
      </w:tblGrid>
      <w:tr w:rsidR="00C52BBB" w:rsidRPr="006B50C7" w14:paraId="145AFD93" w14:textId="77777777" w:rsidTr="00AF11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gridSpan w:val="3"/>
            <w:shd w:val="clear" w:color="auto" w:fill="F2F2F2" w:themeFill="background1" w:themeFillShade="F2"/>
            <w:hideMark/>
          </w:tcPr>
          <w:p w14:paraId="58369201" w14:textId="2336586E" w:rsidR="00D824DB" w:rsidRPr="007D2810" w:rsidRDefault="00CD72D7">
            <w:pPr>
              <w:spacing w:after="160" w:line="278" w:lineRule="auto"/>
              <w:rPr>
                <w:rFonts w:ascii="Arial" w:hAnsi="Arial" w:cs="Arial"/>
                <w:b w:val="0"/>
              </w:rPr>
            </w:pPr>
            <w:r w:rsidRPr="007D2810">
              <w:rPr>
                <w:rFonts w:ascii="Arial" w:hAnsi="Arial" w:cs="Arial"/>
                <w:b w:val="0"/>
              </w:rPr>
              <w:t>Pothole/</w:t>
            </w:r>
            <w:r w:rsidR="00C60583" w:rsidRPr="007D2810">
              <w:rPr>
                <w:rFonts w:ascii="Arial" w:hAnsi="Arial" w:cs="Arial"/>
                <w:b w:val="0"/>
              </w:rPr>
              <w:t>Defect category</w:t>
            </w:r>
            <w:r w:rsidR="00D824DB" w:rsidRPr="007D2810">
              <w:rPr>
                <w:rFonts w:ascii="Arial" w:hAnsi="Arial" w:cs="Arial"/>
                <w:b w:val="0"/>
              </w:rPr>
              <w:t xml:space="preserve"> name (as used by your authority)</w:t>
            </w:r>
          </w:p>
        </w:tc>
        <w:tc>
          <w:tcPr>
            <w:tcW w:w="1452" w:type="dxa"/>
            <w:shd w:val="clear" w:color="auto" w:fill="F2F2F2" w:themeFill="background1" w:themeFillShade="F2"/>
            <w:hideMark/>
          </w:tcPr>
          <w:p w14:paraId="408C17B1"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Minimum investigatory or definitional threshold (e.g. depth, area, width – include units)</w:t>
            </w:r>
          </w:p>
        </w:tc>
        <w:tc>
          <w:tcPr>
            <w:tcW w:w="1762" w:type="dxa"/>
            <w:gridSpan w:val="2"/>
            <w:shd w:val="clear" w:color="auto" w:fill="F2F2F2" w:themeFill="background1" w:themeFillShade="F2"/>
            <w:hideMark/>
          </w:tcPr>
          <w:p w14:paraId="5975A748" w14:textId="77777777" w:rsidR="00D824DB" w:rsidRPr="007D2810" w:rsidRDefault="00D824DB">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Additional risk or contextual factors considered (e.g. road hierarchy, traffic levels, location in carriageway</w:t>
            </w:r>
            <w:r w:rsidRPr="00FA3D06">
              <w:rPr>
                <w:rFonts w:ascii="Arial" w:hAnsi="Arial" w:cs="Arial"/>
                <w:b w:val="0"/>
              </w:rPr>
              <w:t>)</w:t>
            </w:r>
          </w:p>
        </w:tc>
        <w:tc>
          <w:tcPr>
            <w:tcW w:w="1488" w:type="dxa"/>
            <w:shd w:val="clear" w:color="auto" w:fill="F2F2F2" w:themeFill="background1" w:themeFillShade="F2"/>
            <w:hideMark/>
          </w:tcPr>
          <w:p w14:paraId="119F6806"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Target response time – make safe</w:t>
            </w:r>
          </w:p>
        </w:tc>
        <w:tc>
          <w:tcPr>
            <w:tcW w:w="1582" w:type="dxa"/>
            <w:shd w:val="clear" w:color="auto" w:fill="F2F2F2" w:themeFill="background1" w:themeFillShade="F2"/>
            <w:hideMark/>
          </w:tcPr>
          <w:p w14:paraId="2B66731E" w14:textId="77777777" w:rsidR="00D824DB" w:rsidRPr="007D2810" w:rsidRDefault="00D824DB">
            <w:pPr>
              <w:spacing w:after="160" w:line="278"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D2810">
              <w:rPr>
                <w:rFonts w:ascii="Arial" w:hAnsi="Arial" w:cs="Arial"/>
                <w:b w:val="0"/>
              </w:rPr>
              <w:t>Target response time – permanent repair</w:t>
            </w:r>
          </w:p>
        </w:tc>
      </w:tr>
      <w:tr w:rsidR="53C5369A" w14:paraId="06CB5986" w14:textId="77777777" w:rsidTr="648AFB2A">
        <w:trPr>
          <w:trHeight w:val="300"/>
        </w:trPr>
        <w:tc>
          <w:tcPr>
            <w:cnfStyle w:val="001000000000" w:firstRow="0" w:lastRow="0" w:firstColumn="1" w:lastColumn="0" w:oddVBand="0" w:evenVBand="0" w:oddHBand="0" w:evenHBand="0" w:firstRowFirstColumn="0" w:firstRowLastColumn="0" w:lastRowFirstColumn="0" w:lastRowLastColumn="0"/>
            <w:tcW w:w="2782" w:type="dxa"/>
            <w:gridSpan w:val="3"/>
            <w:shd w:val="clear" w:color="auto" w:fill="F2F2F2" w:themeFill="background1" w:themeFillShade="F2"/>
            <w:hideMark/>
          </w:tcPr>
          <w:p w14:paraId="2B49B8D7" w14:textId="6A09A8F7" w:rsidR="53C5369A" w:rsidRDefault="53C5369A" w:rsidP="53C5369A">
            <w:pPr>
              <w:spacing w:line="278" w:lineRule="auto"/>
              <w:rPr>
                <w:rFonts w:ascii="Arial" w:hAnsi="Arial" w:cs="Arial"/>
              </w:rPr>
            </w:pPr>
          </w:p>
        </w:tc>
        <w:tc>
          <w:tcPr>
            <w:tcW w:w="1452" w:type="dxa"/>
            <w:shd w:val="clear" w:color="auto" w:fill="F2F2F2" w:themeFill="background1" w:themeFillShade="F2"/>
            <w:hideMark/>
          </w:tcPr>
          <w:p w14:paraId="3C98813E" w14:textId="53F08BCD" w:rsidR="53C5369A" w:rsidRDefault="53C5369A" w:rsidP="53C5369A">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762" w:type="dxa"/>
            <w:gridSpan w:val="2"/>
            <w:shd w:val="clear" w:color="auto" w:fill="F2F2F2" w:themeFill="background1" w:themeFillShade="F2"/>
            <w:hideMark/>
          </w:tcPr>
          <w:p w14:paraId="37263002" w14:textId="1F3ED6AC" w:rsidR="337E6A53" w:rsidRDefault="337E6A53" w:rsidP="53C5369A">
            <w:pPr>
              <w:cnfStyle w:val="000000000000" w:firstRow="0" w:lastRow="0" w:firstColumn="0" w:lastColumn="0" w:oddVBand="0" w:evenVBand="0" w:oddHBand="0" w:evenHBand="0" w:firstRowFirstColumn="0" w:firstRowLastColumn="0" w:lastRowFirstColumn="0" w:lastRowLastColumn="0"/>
            </w:pPr>
            <w:r w:rsidRPr="19C541DB">
              <w:rPr>
                <w:rFonts w:ascii="Arial" w:hAnsi="Arial" w:cs="Arial"/>
              </w:rPr>
              <w:t xml:space="preserve">Road </w:t>
            </w:r>
            <w:proofErr w:type="spellStart"/>
            <w:r w:rsidRPr="19C541DB">
              <w:rPr>
                <w:rFonts w:ascii="Arial" w:hAnsi="Arial" w:cs="Arial"/>
              </w:rPr>
              <w:t>Hiearachy</w:t>
            </w:r>
            <w:proofErr w:type="spellEnd"/>
          </w:p>
          <w:p w14:paraId="574D6DC0" w14:textId="19F36E89" w:rsidR="337E6A53" w:rsidRDefault="337E6A53" w:rsidP="41E5E25B">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0D12E5" w14:textId="4ECEF272" w:rsidR="337E6A53" w:rsidRDefault="42314AA9" w:rsidP="53C536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41E5E25B">
              <w:rPr>
                <w:rFonts w:ascii="Arial" w:hAnsi="Arial" w:cs="Arial"/>
              </w:rPr>
              <w:t xml:space="preserve">CH1 </w:t>
            </w:r>
            <w:r w:rsidRPr="1FC168F1">
              <w:rPr>
                <w:rFonts w:ascii="Arial" w:hAnsi="Arial" w:cs="Arial"/>
              </w:rPr>
              <w:t>–</w:t>
            </w:r>
            <w:r w:rsidRPr="41E5E25B">
              <w:rPr>
                <w:rFonts w:ascii="Arial" w:hAnsi="Arial" w:cs="Arial"/>
              </w:rPr>
              <w:t xml:space="preserve"> Main</w:t>
            </w:r>
            <w:r w:rsidRPr="1FC168F1">
              <w:rPr>
                <w:rFonts w:ascii="Arial" w:hAnsi="Arial" w:cs="Arial"/>
              </w:rPr>
              <w:t xml:space="preserve"> distributor</w:t>
            </w:r>
          </w:p>
          <w:p w14:paraId="03B680E4" w14:textId="25B4C2A6" w:rsidR="337E6A53" w:rsidRDefault="337E6A53" w:rsidP="1FC168F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22A0BC" w14:textId="64877B19" w:rsidR="337E6A53" w:rsidRDefault="42314AA9" w:rsidP="19C541DB">
            <w:pPr>
              <w:cnfStyle w:val="000000000000" w:firstRow="0" w:lastRow="0" w:firstColumn="0" w:lastColumn="0" w:oddVBand="0" w:evenVBand="0" w:oddHBand="0" w:evenHBand="0" w:firstRowFirstColumn="0" w:firstRowLastColumn="0" w:lastRowFirstColumn="0" w:lastRowLastColumn="0"/>
            </w:pPr>
            <w:r w:rsidRPr="08714540">
              <w:rPr>
                <w:rFonts w:ascii="Arial" w:hAnsi="Arial" w:cs="Arial"/>
              </w:rPr>
              <w:t>CH2 - Secondary distributor</w:t>
            </w:r>
          </w:p>
          <w:p w14:paraId="631380B5" w14:textId="5913AECA" w:rsidR="337E6A53" w:rsidRDefault="337E6A53" w:rsidP="0871454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DEA7D29" w14:textId="0A6E1ADF" w:rsidR="337E6A53" w:rsidRDefault="22783E4B" w:rsidP="19C541DB">
            <w:pPr>
              <w:cnfStyle w:val="000000000000" w:firstRow="0" w:lastRow="0" w:firstColumn="0" w:lastColumn="0" w:oddVBand="0" w:evenVBand="0" w:oddHBand="0" w:evenHBand="0" w:firstRowFirstColumn="0" w:firstRowLastColumn="0" w:lastRowFirstColumn="0" w:lastRowLastColumn="0"/>
            </w:pPr>
            <w:r w:rsidRPr="08714540">
              <w:rPr>
                <w:rFonts w:ascii="Arial" w:hAnsi="Arial" w:cs="Arial"/>
              </w:rPr>
              <w:t>CH3 – Link Road</w:t>
            </w:r>
          </w:p>
          <w:p w14:paraId="5171DF28" w14:textId="126D45FF" w:rsidR="337E6A53" w:rsidRDefault="337E6A53" w:rsidP="0871454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6DC0893" w14:textId="56EB6BD5" w:rsidR="337E6A53" w:rsidRDefault="22783E4B" w:rsidP="19C541DB">
            <w:pPr>
              <w:cnfStyle w:val="000000000000" w:firstRow="0" w:lastRow="0" w:firstColumn="0" w:lastColumn="0" w:oddVBand="0" w:evenVBand="0" w:oddHBand="0" w:evenHBand="0" w:firstRowFirstColumn="0" w:firstRowLastColumn="0" w:lastRowFirstColumn="0" w:lastRowLastColumn="0"/>
            </w:pPr>
            <w:r w:rsidRPr="08714540">
              <w:rPr>
                <w:rFonts w:ascii="Arial" w:hAnsi="Arial" w:cs="Arial"/>
              </w:rPr>
              <w:t>CH4 – Local Access Road</w:t>
            </w:r>
          </w:p>
          <w:p w14:paraId="3D565ADB" w14:textId="6E40C9E9" w:rsidR="337E6A53" w:rsidRDefault="337E6A53" w:rsidP="47965FB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6E1828" w14:textId="3CDDB6D8" w:rsidR="337E6A53" w:rsidRDefault="22783E4B" w:rsidP="2DFD38BA">
            <w:pPr>
              <w:cnfStyle w:val="000000000000" w:firstRow="0" w:lastRow="0" w:firstColumn="0" w:lastColumn="0" w:oddVBand="0" w:evenVBand="0" w:oddHBand="0" w:evenHBand="0" w:firstRowFirstColumn="0" w:firstRowLastColumn="0" w:lastRowFirstColumn="0" w:lastRowLastColumn="0"/>
            </w:pPr>
            <w:r w:rsidRPr="47965FBC">
              <w:rPr>
                <w:rFonts w:ascii="Arial" w:hAnsi="Arial" w:cs="Arial"/>
              </w:rPr>
              <w:t>FH1 - Town centre</w:t>
            </w:r>
          </w:p>
          <w:p w14:paraId="70F47D3E" w14:textId="651D8AD3" w:rsidR="2553E7E4" w:rsidRDefault="2553E7E4" w:rsidP="2553E7E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258E50E" w14:textId="58B52FA7" w:rsidR="337E6A53" w:rsidRDefault="22783E4B" w:rsidP="2DFD38BA">
            <w:pPr>
              <w:cnfStyle w:val="000000000000" w:firstRow="0" w:lastRow="0" w:firstColumn="0" w:lastColumn="0" w:oddVBand="0" w:evenVBand="0" w:oddHBand="0" w:evenHBand="0" w:firstRowFirstColumn="0" w:firstRowLastColumn="0" w:lastRowFirstColumn="0" w:lastRowLastColumn="0"/>
            </w:pPr>
            <w:r w:rsidRPr="490735EB">
              <w:rPr>
                <w:rFonts w:ascii="Arial" w:hAnsi="Arial" w:cs="Arial"/>
              </w:rPr>
              <w:t>FH2 – Primary walking route</w:t>
            </w:r>
          </w:p>
          <w:p w14:paraId="7C5BEF64" w14:textId="1E395A5F" w:rsidR="0F5F6F4C" w:rsidRDefault="0F5F6F4C" w:rsidP="0F5F6F4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42E7B3E" w14:textId="49DABB9B" w:rsidR="337E6A53" w:rsidRDefault="22783E4B" w:rsidP="2DFD38BA">
            <w:pPr>
              <w:cnfStyle w:val="000000000000" w:firstRow="0" w:lastRow="0" w:firstColumn="0" w:lastColumn="0" w:oddVBand="0" w:evenVBand="0" w:oddHBand="0" w:evenHBand="0" w:firstRowFirstColumn="0" w:firstRowLastColumn="0" w:lastRowFirstColumn="0" w:lastRowLastColumn="0"/>
            </w:pPr>
            <w:r w:rsidRPr="648AFB2A">
              <w:rPr>
                <w:rFonts w:ascii="Arial" w:hAnsi="Arial" w:cs="Arial"/>
              </w:rPr>
              <w:t>FH3 - S</w:t>
            </w:r>
            <w:r w:rsidR="61ABF1C9" w:rsidRPr="648AFB2A">
              <w:rPr>
                <w:rFonts w:ascii="Arial" w:hAnsi="Arial" w:cs="Arial"/>
              </w:rPr>
              <w:t>e</w:t>
            </w:r>
            <w:r w:rsidRPr="648AFB2A">
              <w:rPr>
                <w:rFonts w:ascii="Arial" w:hAnsi="Arial" w:cs="Arial"/>
              </w:rPr>
              <w:t>condary walking route / footways outside public buildings</w:t>
            </w:r>
          </w:p>
          <w:p w14:paraId="7C4C4A7E" w14:textId="79DE2305" w:rsidR="337E6A53" w:rsidRDefault="337E6A53" w:rsidP="3A4780E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C0A19F" w14:textId="65D22F09" w:rsidR="337E6A53" w:rsidRDefault="22783E4B" w:rsidP="19C541DB">
            <w:pPr>
              <w:cnfStyle w:val="000000000000" w:firstRow="0" w:lastRow="0" w:firstColumn="0" w:lastColumn="0" w:oddVBand="0" w:evenVBand="0" w:oddHBand="0" w:evenHBand="0" w:firstRowFirstColumn="0" w:firstRowLastColumn="0" w:lastRowFirstColumn="0" w:lastRowLastColumn="0"/>
            </w:pPr>
            <w:r w:rsidRPr="16253D21">
              <w:rPr>
                <w:rFonts w:ascii="Arial" w:hAnsi="Arial" w:cs="Arial"/>
              </w:rPr>
              <w:t>FH4 – local footway</w:t>
            </w:r>
          </w:p>
        </w:tc>
        <w:tc>
          <w:tcPr>
            <w:tcW w:w="1488" w:type="dxa"/>
            <w:shd w:val="clear" w:color="auto" w:fill="F2F2F2" w:themeFill="background1" w:themeFillShade="F2"/>
            <w:hideMark/>
          </w:tcPr>
          <w:p w14:paraId="4C584B76" w14:textId="39C0E3AD" w:rsidR="53C5369A" w:rsidRDefault="53C5369A" w:rsidP="53C5369A">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582" w:type="dxa"/>
            <w:shd w:val="clear" w:color="auto" w:fill="F2F2F2" w:themeFill="background1" w:themeFillShade="F2"/>
            <w:hideMark/>
          </w:tcPr>
          <w:p w14:paraId="51436C09" w14:textId="36D15668" w:rsidR="53C5369A" w:rsidRDefault="53C5369A" w:rsidP="53C5369A">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2204F4" w:rsidRPr="006B50C7" w14:paraId="3F65F674" w14:textId="77777777" w:rsidTr="00AF11CD">
        <w:tc>
          <w:tcPr>
            <w:cnfStyle w:val="001000000000" w:firstRow="0" w:lastRow="0" w:firstColumn="1" w:lastColumn="0" w:oddVBand="0" w:evenVBand="0" w:oddHBand="0" w:evenHBand="0" w:firstRowFirstColumn="0" w:firstRowLastColumn="0" w:lastRowFirstColumn="0" w:lastRowLastColumn="0"/>
            <w:tcW w:w="2782" w:type="dxa"/>
            <w:gridSpan w:val="3"/>
          </w:tcPr>
          <w:p w14:paraId="01BEA24F" w14:textId="7E0E8BC9" w:rsidR="00D824DB" w:rsidRPr="00FA3D06" w:rsidRDefault="7BE2ADAC">
            <w:pPr>
              <w:spacing w:line="278" w:lineRule="auto"/>
              <w:rPr>
                <w:rFonts w:ascii="Arial" w:hAnsi="Arial" w:cs="Arial"/>
              </w:rPr>
            </w:pPr>
            <w:r w:rsidRPr="627F4C38">
              <w:rPr>
                <w:rFonts w:ascii="Arial" w:hAnsi="Arial" w:cs="Arial"/>
                <w:b w:val="0"/>
                <w:bCs w:val="0"/>
              </w:rPr>
              <w:t xml:space="preserve">Pothole / </w:t>
            </w:r>
            <w:r w:rsidRPr="5D91DE95">
              <w:rPr>
                <w:rFonts w:ascii="Arial" w:hAnsi="Arial" w:cs="Arial"/>
                <w:b w:val="0"/>
                <w:bCs w:val="0"/>
              </w:rPr>
              <w:t>Spooling</w:t>
            </w:r>
          </w:p>
        </w:tc>
        <w:tc>
          <w:tcPr>
            <w:tcW w:w="1452" w:type="dxa"/>
          </w:tcPr>
          <w:p w14:paraId="336480D6" w14:textId="4D308B6C" w:rsidR="00D824DB" w:rsidRPr="00FA3D06" w:rsidRDefault="6DEA4CE6" w:rsidP="692FB809">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&gt;40mm and 300mm x 300mm</w:t>
            </w:r>
          </w:p>
          <w:p w14:paraId="419CCDFD" w14:textId="228DA3CC" w:rsidR="00D824DB" w:rsidRPr="00FA3D06" w:rsidRDefault="00D824DB" w:rsidP="2595AC3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78C4183" w14:textId="41090B03" w:rsidR="00D824DB" w:rsidRPr="00FA3D06" w:rsidRDefault="00D824DB" w:rsidP="2595AC3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666CAED6" w14:textId="3132F1C6" w:rsidR="00D824DB" w:rsidRPr="00FA3D06" w:rsidRDefault="00D824DB" w:rsidP="2595AC3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4E0D1BB" w14:textId="1FD264FC" w:rsidR="00D824DB" w:rsidRPr="00FA3D06" w:rsidRDefault="00D824DB" w:rsidP="2595AC3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56321" w14:textId="1A9CA943" w:rsidR="00D824DB" w:rsidRPr="00FA3D06" w:rsidRDefault="00D824DB" w:rsidP="692FB809">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62" w:type="dxa"/>
            <w:gridSpan w:val="2"/>
          </w:tcPr>
          <w:p w14:paraId="5684F416" w14:textId="417A4E78" w:rsidR="00D824DB" w:rsidRPr="00FA3D06" w:rsidRDefault="6DFEC9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CH1</w:t>
            </w:r>
          </w:p>
          <w:p w14:paraId="5B37E6E0" w14:textId="6C91CE0D" w:rsidR="00D824DB" w:rsidRPr="00FA3D06" w:rsidRDefault="00D824DB" w:rsidP="6A078CF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3B5F4E" w14:textId="122A9C52" w:rsidR="00D824DB" w:rsidRPr="00FA3D06" w:rsidRDefault="6DFEC9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CH2</w:t>
            </w:r>
          </w:p>
          <w:p w14:paraId="2C70F25E" w14:textId="0919DB81" w:rsidR="00D824DB" w:rsidRPr="00FA3D06" w:rsidRDefault="00D824DB" w:rsidP="2310B3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EBDB178" w14:textId="757FE863" w:rsidR="00D824DB" w:rsidRPr="00FA3D06" w:rsidRDefault="66559CE3" w:rsidP="04A6DBA6">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CH3</w:t>
            </w:r>
          </w:p>
          <w:p w14:paraId="61BA7C7F" w14:textId="2541AF98" w:rsidR="00D824DB" w:rsidRPr="00FA3D06" w:rsidRDefault="00D824DB" w:rsidP="2310B3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98A5D6" w14:textId="39A8B484" w:rsidR="00D824DB" w:rsidRPr="00FA3D06" w:rsidRDefault="66559CE3">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CH4</w:t>
            </w:r>
          </w:p>
        </w:tc>
        <w:tc>
          <w:tcPr>
            <w:tcW w:w="1488" w:type="dxa"/>
          </w:tcPr>
          <w:p w14:paraId="0591B7EE" w14:textId="64106E6A" w:rsidR="00D824DB" w:rsidRPr="00FA3D06" w:rsidRDefault="6DEA4CE6" w:rsidP="6A078CF6">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3</w:t>
            </w:r>
            <w:r w:rsidR="571CF554" w:rsidRPr="7424CBF1">
              <w:rPr>
                <w:rFonts w:ascii="Arial" w:hAnsi="Arial" w:cs="Arial"/>
              </w:rPr>
              <w:t xml:space="preserve"> </w:t>
            </w:r>
            <w:r w:rsidRPr="7424CBF1">
              <w:rPr>
                <w:rFonts w:ascii="Arial" w:hAnsi="Arial" w:cs="Arial"/>
              </w:rPr>
              <w:t>hrs</w:t>
            </w:r>
          </w:p>
          <w:p w14:paraId="0A861982" w14:textId="537C98C1" w:rsidR="399C5503" w:rsidRDefault="399C5503" w:rsidP="399C5503">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6CF4A74" w14:textId="467A5242" w:rsidR="00D824DB" w:rsidRPr="00FA3D06" w:rsidRDefault="35A568F8">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D911791">
              <w:rPr>
                <w:rFonts w:ascii="Arial" w:hAnsi="Arial" w:cs="Arial"/>
              </w:rPr>
              <w:t>24</w:t>
            </w:r>
            <w:r w:rsidR="19F58918" w:rsidRPr="6D911791">
              <w:rPr>
                <w:rFonts w:ascii="Arial" w:hAnsi="Arial" w:cs="Arial"/>
              </w:rPr>
              <w:t xml:space="preserve"> </w:t>
            </w:r>
            <w:r w:rsidRPr="6D911791">
              <w:rPr>
                <w:rFonts w:ascii="Arial" w:hAnsi="Arial" w:cs="Arial"/>
              </w:rPr>
              <w:t>hrs</w:t>
            </w:r>
          </w:p>
          <w:p w14:paraId="7904504C" w14:textId="5E815D12" w:rsidR="00D824DB" w:rsidRPr="00FA3D06" w:rsidRDefault="25E5622B">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7days</w:t>
            </w:r>
          </w:p>
          <w:p w14:paraId="7FDBD930" w14:textId="20521288" w:rsidR="00D824DB" w:rsidRPr="00FA3D06" w:rsidRDefault="00D824DB" w:rsidP="2F92D641">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81EB9BB" w14:textId="3693B83C" w:rsidR="00D824DB" w:rsidRPr="00FA3D06" w:rsidRDefault="25E5622B">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tc>
        <w:tc>
          <w:tcPr>
            <w:tcW w:w="1582" w:type="dxa"/>
          </w:tcPr>
          <w:p w14:paraId="47F714C5" w14:textId="76083653" w:rsidR="00D824DB" w:rsidRPr="00FA3D06" w:rsidRDefault="6DEA4CE6">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4C22BBC0" w14:textId="795B3358" w:rsidR="00D824DB" w:rsidRPr="00FA3D06" w:rsidRDefault="00D824DB" w:rsidP="6A078CF6">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82CE469" w14:textId="10F5869C" w:rsidR="00D824DB" w:rsidRPr="00FA3D06" w:rsidRDefault="018B9D71" w:rsidP="6A078CF6">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1E5B6397" w14:textId="193DA9E9" w:rsidR="00D824DB" w:rsidRPr="00FA3D06" w:rsidRDefault="775BC6D3" w:rsidP="6A078CF6">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156BADF2" w14:textId="6F33AF3E" w:rsidR="00D824DB" w:rsidRPr="00FA3D06" w:rsidRDefault="00D824DB" w:rsidP="0500AFA3">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DC811F7" w14:textId="2BF2B119" w:rsidR="00D824DB" w:rsidRPr="00FA3D06" w:rsidRDefault="6DEA4CE6">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tc>
      </w:tr>
      <w:tr w:rsidR="6A175E8F" w14:paraId="689D8EAB" w14:textId="77777777" w:rsidTr="00AF11CD">
        <w:trPr>
          <w:trHeight w:val="300"/>
        </w:trPr>
        <w:tc>
          <w:tcPr>
            <w:cnfStyle w:val="001000000000" w:firstRow="0" w:lastRow="0" w:firstColumn="1" w:lastColumn="0" w:oddVBand="0" w:evenVBand="0" w:oddHBand="0" w:evenHBand="0" w:firstRowFirstColumn="0" w:firstRowLastColumn="0" w:lastRowFirstColumn="0" w:lastRowLastColumn="0"/>
            <w:tcW w:w="797" w:type="dxa"/>
          </w:tcPr>
          <w:p w14:paraId="4ADE3D03" w14:textId="7704E216" w:rsidR="6506D990" w:rsidRPr="6506D990" w:rsidRDefault="6506D990" w:rsidP="6506D990">
            <w:pPr>
              <w:spacing w:line="278" w:lineRule="auto"/>
              <w:rPr>
                <w:rFonts w:ascii="Arial" w:hAnsi="Arial" w:cs="Arial"/>
                <w:b w:val="0"/>
                <w:bCs w:val="0"/>
              </w:rPr>
            </w:pPr>
            <w:r w:rsidRPr="6506D990">
              <w:rPr>
                <w:rFonts w:ascii="Arial" w:hAnsi="Arial" w:cs="Arial"/>
                <w:b w:val="0"/>
                <w:bCs w:val="0"/>
              </w:rPr>
              <w:t>Gap / crack</w:t>
            </w:r>
          </w:p>
        </w:tc>
        <w:tc>
          <w:tcPr>
            <w:tcW w:w="1263" w:type="dxa"/>
          </w:tcPr>
          <w:p w14:paraId="2AD4AB74" w14:textId="1D995154" w:rsidR="6506D990" w:rsidRPr="6506D990" w:rsidRDefault="6506D990" w:rsidP="6506D990">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506D990">
              <w:rPr>
                <w:rFonts w:ascii="Arial" w:hAnsi="Arial" w:cs="Arial"/>
              </w:rPr>
              <w:t>450mm in length (minimum)</w:t>
            </w:r>
          </w:p>
        </w:tc>
        <w:tc>
          <w:tcPr>
            <w:tcW w:w="722" w:type="dxa"/>
          </w:tcPr>
          <w:p w14:paraId="146C5719" w14:textId="417A4E78" w:rsidR="6506D990" w:rsidRDefault="6506D990" w:rsidP="6506D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6506D990">
              <w:rPr>
                <w:rFonts w:ascii="Arial" w:hAnsi="Arial" w:cs="Arial"/>
              </w:rPr>
              <w:t>CH1</w:t>
            </w:r>
          </w:p>
          <w:p w14:paraId="365A7251" w14:textId="6C91CE0D" w:rsidR="6506D990" w:rsidRDefault="6506D990" w:rsidP="6506D99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E6FC5D" w14:textId="122A9C52" w:rsidR="6506D990" w:rsidRDefault="6506D990" w:rsidP="6506D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6506D990">
              <w:rPr>
                <w:rFonts w:ascii="Arial" w:hAnsi="Arial" w:cs="Arial"/>
              </w:rPr>
              <w:t>CH2</w:t>
            </w:r>
          </w:p>
          <w:p w14:paraId="5DAF8ED9" w14:textId="0919DB81" w:rsidR="6506D990" w:rsidRDefault="6506D990" w:rsidP="6506D99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7FFF73D" w14:textId="757FE863" w:rsidR="6506D990" w:rsidRDefault="6506D990" w:rsidP="6506D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6506D990">
              <w:rPr>
                <w:rFonts w:ascii="Arial" w:hAnsi="Arial" w:cs="Arial"/>
              </w:rPr>
              <w:t>CH3</w:t>
            </w:r>
          </w:p>
          <w:p w14:paraId="7E53E595" w14:textId="2541AF98" w:rsidR="6506D990" w:rsidRDefault="6506D990" w:rsidP="6506D99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A665886" w14:textId="39A8B484" w:rsidR="6506D990" w:rsidRDefault="6506D990" w:rsidP="6506D990">
            <w:pPr>
              <w:cnfStyle w:val="000000000000" w:firstRow="0" w:lastRow="0" w:firstColumn="0" w:lastColumn="0" w:oddVBand="0" w:evenVBand="0" w:oddHBand="0" w:evenHBand="0" w:firstRowFirstColumn="0" w:firstRowLastColumn="0" w:lastRowFirstColumn="0" w:lastRowLastColumn="0"/>
              <w:rPr>
                <w:rFonts w:ascii="Arial" w:hAnsi="Arial" w:cs="Arial"/>
              </w:rPr>
            </w:pPr>
            <w:r w:rsidRPr="6506D990">
              <w:rPr>
                <w:rFonts w:ascii="Arial" w:hAnsi="Arial" w:cs="Arial"/>
              </w:rPr>
              <w:t>CH4</w:t>
            </w:r>
          </w:p>
          <w:p w14:paraId="190EF1E2" w14:textId="7C03050F" w:rsidR="6506D990" w:rsidRPr="6506D990" w:rsidRDefault="6506D990" w:rsidP="6506D99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702" w:type="dxa"/>
            <w:gridSpan w:val="4"/>
          </w:tcPr>
          <w:p w14:paraId="4E994A51" w14:textId="7BE8D557" w:rsidR="79ECE678" w:rsidRDefault="79ECE678" w:rsidP="671E6B8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71E6B8F">
              <w:rPr>
                <w:rFonts w:ascii="Arial" w:hAnsi="Arial" w:cs="Arial"/>
              </w:rPr>
              <w:t>3 hrs</w:t>
            </w:r>
          </w:p>
          <w:p w14:paraId="42455B20" w14:textId="668FAB99" w:rsidR="671E6B8F" w:rsidRDefault="671E6B8F" w:rsidP="671E6B8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6BC77452" w14:textId="467A5242" w:rsidR="79ECE678" w:rsidRDefault="79ECE678" w:rsidP="671E6B8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71E6B8F">
              <w:rPr>
                <w:rFonts w:ascii="Arial" w:hAnsi="Arial" w:cs="Arial"/>
              </w:rPr>
              <w:t>24 hrs</w:t>
            </w:r>
          </w:p>
          <w:p w14:paraId="51CA5FDD" w14:textId="5E815D12" w:rsidR="79ECE678" w:rsidRDefault="79ECE678" w:rsidP="671E6B8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71E6B8F">
              <w:rPr>
                <w:rFonts w:ascii="Arial" w:hAnsi="Arial" w:cs="Arial"/>
              </w:rPr>
              <w:t>7days</w:t>
            </w:r>
          </w:p>
          <w:p w14:paraId="2ADEEBE8" w14:textId="20521288" w:rsidR="671E6B8F" w:rsidRDefault="671E6B8F" w:rsidP="671E6B8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5D05EE96" w14:textId="205CE744" w:rsidR="6A175E8F" w:rsidRDefault="79ECE678" w:rsidP="6A175E8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71E6B8F">
              <w:rPr>
                <w:rFonts w:ascii="Arial" w:hAnsi="Arial" w:cs="Arial"/>
              </w:rPr>
              <w:t>28 days</w:t>
            </w:r>
          </w:p>
        </w:tc>
        <w:tc>
          <w:tcPr>
            <w:tcW w:w="1582" w:type="dxa"/>
          </w:tcPr>
          <w:p w14:paraId="3A27EC6B" w14:textId="76083653" w:rsidR="1F764F46" w:rsidRDefault="1F764F46" w:rsidP="7A03430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A03430E">
              <w:rPr>
                <w:rFonts w:ascii="Arial" w:hAnsi="Arial" w:cs="Arial"/>
              </w:rPr>
              <w:t>28 days</w:t>
            </w:r>
          </w:p>
          <w:p w14:paraId="50FD7CCC" w14:textId="795B3358" w:rsidR="7A03430E" w:rsidRDefault="7A03430E" w:rsidP="7A03430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B3025C6" w14:textId="177CA656" w:rsidR="1F764F46" w:rsidRDefault="1F764F46" w:rsidP="7A03430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A03430E">
              <w:rPr>
                <w:rFonts w:ascii="Arial" w:hAnsi="Arial" w:cs="Arial"/>
              </w:rPr>
              <w:t>28 days</w:t>
            </w:r>
          </w:p>
          <w:p w14:paraId="4BC85715" w14:textId="193DA9E9" w:rsidR="1F764F46" w:rsidRDefault="1F764F46" w:rsidP="7A03430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A03430E">
              <w:rPr>
                <w:rFonts w:ascii="Arial" w:hAnsi="Arial" w:cs="Arial"/>
              </w:rPr>
              <w:t>28 days</w:t>
            </w:r>
          </w:p>
          <w:p w14:paraId="6A6DAF67" w14:textId="6F33AF3E" w:rsidR="7A03430E" w:rsidRDefault="7A03430E" w:rsidP="7A03430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1907681" w14:textId="3E9FE0A6" w:rsidR="1F764F46" w:rsidRDefault="1F764F46" w:rsidP="7A03430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A03430E">
              <w:rPr>
                <w:rFonts w:ascii="Arial" w:hAnsi="Arial" w:cs="Arial"/>
              </w:rPr>
              <w:t xml:space="preserve">28 </w:t>
            </w:r>
            <w:r w:rsidRPr="08E87848">
              <w:rPr>
                <w:rFonts w:ascii="Arial" w:hAnsi="Arial" w:cs="Arial"/>
              </w:rPr>
              <w:t>days</w:t>
            </w:r>
          </w:p>
          <w:p w14:paraId="0D790EEE" w14:textId="06F254E6" w:rsidR="6A175E8F" w:rsidRDefault="6A175E8F" w:rsidP="6A175E8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204F4" w:rsidRPr="006B50C7" w14:paraId="13462078" w14:textId="77777777" w:rsidTr="00AF11CD">
        <w:tc>
          <w:tcPr>
            <w:cnfStyle w:val="001000000000" w:firstRow="0" w:lastRow="0" w:firstColumn="1" w:lastColumn="0" w:oddVBand="0" w:evenVBand="0" w:oddHBand="0" w:evenHBand="0" w:firstRowFirstColumn="0" w:firstRowLastColumn="0" w:lastRowFirstColumn="0" w:lastRowLastColumn="0"/>
            <w:tcW w:w="2782" w:type="dxa"/>
            <w:gridSpan w:val="3"/>
          </w:tcPr>
          <w:p w14:paraId="792B9B9A" w14:textId="45BAA5CD" w:rsidR="00D824DB" w:rsidRPr="00FA3D06" w:rsidRDefault="56DC8BD4">
            <w:pPr>
              <w:spacing w:line="278" w:lineRule="auto"/>
              <w:rPr>
                <w:rFonts w:ascii="Arial" w:hAnsi="Arial" w:cs="Arial"/>
              </w:rPr>
            </w:pPr>
            <w:r w:rsidRPr="74F94C24">
              <w:rPr>
                <w:rFonts w:ascii="Arial" w:hAnsi="Arial" w:cs="Arial"/>
                <w:b w:val="0"/>
                <w:bCs w:val="0"/>
              </w:rPr>
              <w:t>Ironwork (manhole covers, gullies etc)</w:t>
            </w:r>
          </w:p>
        </w:tc>
        <w:tc>
          <w:tcPr>
            <w:tcW w:w="1452" w:type="dxa"/>
          </w:tcPr>
          <w:p w14:paraId="18FD6BFE" w14:textId="0ACE26E3" w:rsidR="00D824DB" w:rsidRPr="00FA3D06" w:rsidRDefault="56DC8BD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&gt;40mm</w:t>
            </w:r>
          </w:p>
        </w:tc>
        <w:tc>
          <w:tcPr>
            <w:tcW w:w="683" w:type="dxa"/>
          </w:tcPr>
          <w:p w14:paraId="357145E4" w14:textId="092E4D54" w:rsidR="30102475" w:rsidRDefault="30102475">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CH1</w:t>
            </w:r>
          </w:p>
          <w:p w14:paraId="56E7B9CE" w14:textId="4D1C859B" w:rsidR="30102475" w:rsidRDefault="30102475" w:rsidP="3010247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A78F7FD" w14:textId="122A9C52" w:rsidR="30102475" w:rsidRDefault="30102475">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CH2</w:t>
            </w:r>
          </w:p>
          <w:p w14:paraId="62F8475D" w14:textId="0919DB81" w:rsidR="30102475" w:rsidRDefault="30102475" w:rsidP="3010247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63712B" w14:textId="757FE863" w:rsidR="30102475" w:rsidRDefault="30102475">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CH3</w:t>
            </w:r>
          </w:p>
          <w:p w14:paraId="4B9B14B4" w14:textId="2541AF98" w:rsidR="30102475" w:rsidRDefault="30102475" w:rsidP="3010247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ED94543" w14:textId="39A8B484" w:rsidR="30102475" w:rsidRDefault="30102475">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CH4</w:t>
            </w:r>
          </w:p>
          <w:p w14:paraId="34EA57AD" w14:textId="7C03050F" w:rsidR="30102475" w:rsidRPr="7424CBF1" w:rsidRDefault="3010247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9" w:type="dxa"/>
          </w:tcPr>
          <w:p w14:paraId="151CDDE6" w14:textId="47D16362"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3 hrs</w:t>
            </w:r>
          </w:p>
          <w:p w14:paraId="02090F3D" w14:textId="144AFEB6"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9A64D2E" w14:textId="467A5242"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24 hrs</w:t>
            </w:r>
          </w:p>
          <w:p w14:paraId="2E845E9E" w14:textId="61ACD99D"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F9F036F" w14:textId="5E815D12"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7days</w:t>
            </w:r>
          </w:p>
          <w:p w14:paraId="3005FEE6" w14:textId="20521288"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B70711F" w14:textId="3693B83C" w:rsidR="30102475" w:rsidRPr="7424CBF1"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tc>
        <w:tc>
          <w:tcPr>
            <w:tcW w:w="3070" w:type="dxa"/>
            <w:gridSpan w:val="2"/>
          </w:tcPr>
          <w:p w14:paraId="05470426" w14:textId="76083653"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423F39DD" w14:textId="795B3358"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5C89C1A2" w14:textId="177CA656"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0AB6A173" w14:textId="246D67A4"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569B991E" w14:textId="193DA9E9"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523807A6" w14:textId="6F33AF3E" w:rsidR="30102475"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B74E77B" w14:textId="2BF2B119" w:rsidR="30102475" w:rsidRPr="7424CBF1" w:rsidRDefault="30102475" w:rsidP="3010247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tc>
      </w:tr>
      <w:tr w:rsidR="7F071C4F" w14:paraId="64D7C81D" w14:textId="77777777" w:rsidTr="00AF11CD">
        <w:trPr>
          <w:trHeight w:val="300"/>
        </w:trPr>
        <w:tc>
          <w:tcPr>
            <w:cnfStyle w:val="001000000000" w:firstRow="0" w:lastRow="0" w:firstColumn="1" w:lastColumn="0" w:oddVBand="0" w:evenVBand="0" w:oddHBand="0" w:evenHBand="0" w:firstRowFirstColumn="0" w:firstRowLastColumn="0" w:lastRowFirstColumn="0" w:lastRowLastColumn="0"/>
            <w:tcW w:w="2782" w:type="dxa"/>
            <w:gridSpan w:val="3"/>
          </w:tcPr>
          <w:p w14:paraId="1A5AF615" w14:textId="7E4E9A34" w:rsidR="7F071C4F" w:rsidRDefault="72400B67" w:rsidP="7F071C4F">
            <w:pPr>
              <w:spacing w:line="278" w:lineRule="auto"/>
              <w:rPr>
                <w:rFonts w:ascii="Arial" w:eastAsia="Arial" w:hAnsi="Arial" w:cs="Arial"/>
              </w:rPr>
            </w:pPr>
            <w:r w:rsidRPr="7424CBF1">
              <w:rPr>
                <w:rFonts w:ascii="Arial" w:eastAsia="Arial" w:hAnsi="Arial" w:cs="Arial"/>
                <w:b w:val="0"/>
                <w:bCs w:val="0"/>
                <w:color w:val="000000" w:themeColor="text1"/>
                <w:sz w:val="20"/>
                <w:szCs w:val="20"/>
              </w:rPr>
              <w:lastRenderedPageBreak/>
              <w:t>Abrupt vertical level difference between adjacent surfaces (excluding surfaces adjacent to a formal kerb face)</w:t>
            </w:r>
          </w:p>
        </w:tc>
        <w:tc>
          <w:tcPr>
            <w:tcW w:w="1452" w:type="dxa"/>
          </w:tcPr>
          <w:p w14:paraId="731D5D65" w14:textId="66649101" w:rsidR="7F071C4F" w:rsidRDefault="3AF15197" w:rsidP="7F071C4F">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All sizes and &gt;40mm deep</w:t>
            </w:r>
          </w:p>
        </w:tc>
        <w:tc>
          <w:tcPr>
            <w:tcW w:w="1762" w:type="dxa"/>
            <w:gridSpan w:val="2"/>
          </w:tcPr>
          <w:p w14:paraId="1036A212" w14:textId="1B24D652" w:rsidR="62F851E4" w:rsidRDefault="62F851E4">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CH1</w:t>
            </w:r>
          </w:p>
          <w:p w14:paraId="261A816E" w14:textId="41978CEE" w:rsidR="2F22055F" w:rsidRDefault="2F22055F" w:rsidP="2F22055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935C19C" w14:textId="122A9C52" w:rsidR="62F851E4" w:rsidRDefault="62F851E4">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CH2</w:t>
            </w:r>
          </w:p>
          <w:p w14:paraId="6B1559C4" w14:textId="0919DB81" w:rsidR="62F851E4" w:rsidRDefault="62F851E4" w:rsidP="62F851E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9D20BB" w14:textId="757FE863" w:rsidR="62F851E4" w:rsidRDefault="62F851E4">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CH3</w:t>
            </w:r>
          </w:p>
          <w:p w14:paraId="3C6C1986" w14:textId="2541AF98" w:rsidR="62F851E4" w:rsidRDefault="62F851E4" w:rsidP="62F851E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825CA6B" w14:textId="39A8B484" w:rsidR="62F851E4" w:rsidRDefault="62F851E4">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CH4</w:t>
            </w:r>
          </w:p>
          <w:p w14:paraId="2B12408C" w14:textId="7C03050F" w:rsidR="62F851E4" w:rsidRDefault="62F851E4" w:rsidP="62F851E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88" w:type="dxa"/>
          </w:tcPr>
          <w:p w14:paraId="4A6A6B29" w14:textId="47D16362"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3 hrs</w:t>
            </w:r>
          </w:p>
          <w:p w14:paraId="07C1723E" w14:textId="144AFEB6"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6C67DE73" w14:textId="467A5242"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24 hrs</w:t>
            </w:r>
          </w:p>
          <w:p w14:paraId="0A262C52" w14:textId="61ACD99D"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C1BE88F" w14:textId="5E815D12"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7days</w:t>
            </w:r>
          </w:p>
          <w:p w14:paraId="101BC9CD" w14:textId="20521288"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01D5A825" w14:textId="3693B83C"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tc>
        <w:tc>
          <w:tcPr>
            <w:tcW w:w="1582" w:type="dxa"/>
          </w:tcPr>
          <w:p w14:paraId="4E83B696" w14:textId="76083653"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69C00138" w14:textId="795B3358"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CB5224D" w14:textId="177CA656"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723786CD" w14:textId="246D67A4"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AC9CD35" w14:textId="193DA9E9"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6F00E08C" w14:textId="6F33AF3E"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FEF7A53" w14:textId="2BF2B119" w:rsidR="62F851E4" w:rsidRDefault="62F851E4" w:rsidP="62F851E4">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tc>
      </w:tr>
      <w:tr w:rsidR="4093377E" w14:paraId="5A43543C" w14:textId="77777777" w:rsidTr="00AF11CD">
        <w:trPr>
          <w:trHeight w:val="300"/>
        </w:trPr>
        <w:tc>
          <w:tcPr>
            <w:cnfStyle w:val="001000000000" w:firstRow="0" w:lastRow="0" w:firstColumn="1" w:lastColumn="0" w:oddVBand="0" w:evenVBand="0" w:oddHBand="0" w:evenHBand="0" w:firstRowFirstColumn="0" w:firstRowLastColumn="0" w:lastRowFirstColumn="0" w:lastRowLastColumn="0"/>
            <w:tcW w:w="2782" w:type="dxa"/>
            <w:gridSpan w:val="3"/>
          </w:tcPr>
          <w:p w14:paraId="696E1AB9" w14:textId="40A0A29E" w:rsidR="4093377E" w:rsidRDefault="6BAA7076" w:rsidP="76F2BFE0">
            <w:pPr>
              <w:jc w:val="both"/>
              <w:rPr>
                <w:rFonts w:ascii="Arial" w:eastAsia="Arial" w:hAnsi="Arial" w:cs="Arial"/>
                <w:color w:val="000000" w:themeColor="text1"/>
                <w:sz w:val="20"/>
                <w:szCs w:val="20"/>
              </w:rPr>
            </w:pPr>
            <w:r w:rsidRPr="7424CBF1">
              <w:rPr>
                <w:rFonts w:ascii="Arial" w:eastAsia="Arial" w:hAnsi="Arial" w:cs="Arial"/>
                <w:b w:val="0"/>
                <w:bCs w:val="0"/>
                <w:color w:val="000000" w:themeColor="text1"/>
                <w:sz w:val="20"/>
                <w:szCs w:val="20"/>
              </w:rPr>
              <w:t xml:space="preserve">Carriageway </w:t>
            </w:r>
          </w:p>
          <w:p w14:paraId="68B2C18B" w14:textId="68CF0CAD" w:rsidR="4093377E" w:rsidRDefault="6BAA7076" w:rsidP="76F2BFE0">
            <w:pPr>
              <w:jc w:val="both"/>
              <w:rPr>
                <w:rFonts w:ascii="Arial" w:eastAsia="Arial" w:hAnsi="Arial" w:cs="Arial"/>
                <w:color w:val="000000" w:themeColor="text1"/>
                <w:sz w:val="20"/>
                <w:szCs w:val="20"/>
              </w:rPr>
            </w:pPr>
            <w:r w:rsidRPr="7424CBF1">
              <w:rPr>
                <w:rFonts w:ascii="Arial" w:eastAsia="Arial" w:hAnsi="Arial" w:cs="Arial"/>
                <w:b w:val="0"/>
                <w:bCs w:val="0"/>
                <w:color w:val="000000" w:themeColor="text1"/>
                <w:sz w:val="20"/>
                <w:szCs w:val="20"/>
              </w:rPr>
              <w:t>edge pothole/spalling</w:t>
            </w:r>
          </w:p>
          <w:p w14:paraId="7DE7C8C5" w14:textId="3FED9E4F" w:rsidR="4093377E" w:rsidRDefault="4093377E" w:rsidP="4093377E">
            <w:pPr>
              <w:rPr>
                <w:rFonts w:ascii="Arial" w:eastAsia="Arial" w:hAnsi="Arial" w:cs="Arial"/>
                <w:color w:val="000000" w:themeColor="text1"/>
                <w:sz w:val="20"/>
                <w:szCs w:val="20"/>
              </w:rPr>
            </w:pPr>
          </w:p>
        </w:tc>
        <w:tc>
          <w:tcPr>
            <w:tcW w:w="1452" w:type="dxa"/>
          </w:tcPr>
          <w:p w14:paraId="75C05C3F" w14:textId="3A04EAC9" w:rsidR="4093377E" w:rsidRDefault="6BAA7076" w:rsidP="3B54977A">
            <w:pPr>
              <w:spacing w:line="27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3B54977A">
              <w:rPr>
                <w:rFonts w:ascii="Arial" w:eastAsia="Arial" w:hAnsi="Arial" w:cs="Arial"/>
                <w:color w:val="000000" w:themeColor="text1"/>
                <w:sz w:val="20"/>
                <w:szCs w:val="20"/>
              </w:rPr>
              <w:t>500mm in length 300mm into carriageway</w:t>
            </w:r>
          </w:p>
          <w:p w14:paraId="1A19CCAE" w14:textId="77A6662F"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62" w:type="dxa"/>
            <w:gridSpan w:val="2"/>
          </w:tcPr>
          <w:p w14:paraId="7D6FC0CB" w14:textId="1FDB4003" w:rsidR="4093377E" w:rsidRDefault="6BAA7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CH1</w:t>
            </w:r>
          </w:p>
          <w:p w14:paraId="1CA2BE02" w14:textId="4364D637" w:rsidR="4093377E" w:rsidRDefault="4093377E" w:rsidP="11FDA50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ED17B38" w14:textId="0093A91A" w:rsidR="4093377E" w:rsidRDefault="6BAA7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CH2</w:t>
            </w:r>
          </w:p>
          <w:p w14:paraId="7BA62C58" w14:textId="39AA913B" w:rsidR="4093377E" w:rsidRDefault="4093377E" w:rsidP="11FDA50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674B669" w14:textId="1A0C47DB" w:rsidR="4093377E" w:rsidRDefault="6BAA7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CH3</w:t>
            </w:r>
          </w:p>
          <w:p w14:paraId="581299E5" w14:textId="7A350BB0" w:rsidR="4093377E" w:rsidRDefault="4093377E" w:rsidP="11FDA50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DCFB88" w14:textId="087C8013" w:rsidR="4093377E" w:rsidRDefault="6BAA7076">
            <w:pPr>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CH4</w:t>
            </w:r>
          </w:p>
          <w:p w14:paraId="5BAC5B72" w14:textId="000125CC" w:rsidR="4093377E" w:rsidRDefault="4093377E">
            <w:pPr>
              <w:cnfStyle w:val="000000000000" w:firstRow="0" w:lastRow="0" w:firstColumn="0" w:lastColumn="0" w:oddVBand="0" w:evenVBand="0" w:oddHBand="0" w:evenHBand="0" w:firstRowFirstColumn="0" w:firstRowLastColumn="0" w:lastRowFirstColumn="0" w:lastRowLastColumn="0"/>
            </w:pPr>
          </w:p>
        </w:tc>
        <w:tc>
          <w:tcPr>
            <w:tcW w:w="1488" w:type="dxa"/>
          </w:tcPr>
          <w:p w14:paraId="447CB26E" w14:textId="47D16362"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3 hrs</w:t>
            </w:r>
          </w:p>
          <w:p w14:paraId="1B7F704F" w14:textId="144AFEB6" w:rsidR="4093377E" w:rsidRDefault="4093377E" w:rsidP="3073A59A">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5A9CBC73" w14:textId="467A5242"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24 hrs</w:t>
            </w:r>
          </w:p>
          <w:p w14:paraId="158441BB" w14:textId="61ACD99D" w:rsidR="4093377E" w:rsidRDefault="4093377E" w:rsidP="3073A59A">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7C11E344" w14:textId="5E815D12"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7days</w:t>
            </w:r>
          </w:p>
          <w:p w14:paraId="01C8A3FF" w14:textId="20521288" w:rsidR="4093377E" w:rsidRDefault="4093377E" w:rsidP="3073A59A">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10AEE27" w14:textId="3693B83C"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5913C6E5" w14:textId="183C12A9"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82" w:type="dxa"/>
          </w:tcPr>
          <w:p w14:paraId="7AF40BC5" w14:textId="76083653" w:rsidR="4093377E" w:rsidRDefault="6BAA7076" w:rsidP="1841B86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000D85F2" w14:textId="795B3358" w:rsidR="4093377E" w:rsidRDefault="4093377E" w:rsidP="1841B86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634793F2" w14:textId="177CA656"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06F76540" w14:textId="246D67A4" w:rsidR="4093377E" w:rsidRDefault="4093377E" w:rsidP="1841B86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BEA3090" w14:textId="193DA9E9"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3048B943" w14:textId="6F33AF3E" w:rsidR="4093377E" w:rsidRDefault="4093377E" w:rsidP="1841B865">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5D0D0E59" w14:textId="2BF2B119"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p w14:paraId="36D2504A" w14:textId="5B04EE32"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4093377E" w14:paraId="6245E612" w14:textId="77777777" w:rsidTr="00AF11CD">
        <w:trPr>
          <w:trHeight w:val="300"/>
        </w:trPr>
        <w:tc>
          <w:tcPr>
            <w:cnfStyle w:val="001000000000" w:firstRow="0" w:lastRow="0" w:firstColumn="1" w:lastColumn="0" w:oddVBand="0" w:evenVBand="0" w:oddHBand="0" w:evenHBand="0" w:firstRowFirstColumn="0" w:firstRowLastColumn="0" w:lastRowFirstColumn="0" w:lastRowLastColumn="0"/>
            <w:tcW w:w="2782" w:type="dxa"/>
            <w:gridSpan w:val="3"/>
          </w:tcPr>
          <w:p w14:paraId="4338E750" w14:textId="780C3459" w:rsidR="4093377E" w:rsidRDefault="6BAA7076" w:rsidP="4093377E">
            <w:pPr>
              <w:rPr>
                <w:rFonts w:ascii="Arial" w:eastAsia="Arial" w:hAnsi="Arial" w:cs="Arial"/>
                <w:color w:val="000000" w:themeColor="text1"/>
                <w:sz w:val="20"/>
                <w:szCs w:val="20"/>
              </w:rPr>
            </w:pPr>
            <w:r w:rsidRPr="7424CBF1">
              <w:rPr>
                <w:rFonts w:ascii="Arial" w:eastAsia="Arial" w:hAnsi="Arial" w:cs="Arial"/>
                <w:b w:val="0"/>
                <w:bCs w:val="0"/>
                <w:color w:val="000000" w:themeColor="text1"/>
                <w:sz w:val="20"/>
                <w:szCs w:val="20"/>
              </w:rPr>
              <w:t>Rutting</w:t>
            </w:r>
          </w:p>
        </w:tc>
        <w:tc>
          <w:tcPr>
            <w:tcW w:w="1452" w:type="dxa"/>
          </w:tcPr>
          <w:p w14:paraId="551BC8CD" w14:textId="0372421E"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2m length &gt;100mm</w:t>
            </w:r>
          </w:p>
        </w:tc>
        <w:tc>
          <w:tcPr>
            <w:tcW w:w="1762" w:type="dxa"/>
            <w:gridSpan w:val="2"/>
          </w:tcPr>
          <w:p w14:paraId="28847827" w14:textId="5F709697" w:rsidR="4093377E" w:rsidRDefault="6BAA7076">
            <w:pPr>
              <w:cnfStyle w:val="000000000000" w:firstRow="0" w:lastRow="0" w:firstColumn="0" w:lastColumn="0" w:oddVBand="0" w:evenVBand="0" w:oddHBand="0" w:evenHBand="0" w:firstRowFirstColumn="0" w:firstRowLastColumn="0" w:lastRowFirstColumn="0" w:lastRowLastColumn="0"/>
            </w:pPr>
            <w:r>
              <w:t>All</w:t>
            </w:r>
          </w:p>
        </w:tc>
        <w:tc>
          <w:tcPr>
            <w:tcW w:w="1488" w:type="dxa"/>
          </w:tcPr>
          <w:p w14:paraId="5EEA2BC4" w14:textId="6ADE1426"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Programmed</w:t>
            </w:r>
          </w:p>
        </w:tc>
        <w:tc>
          <w:tcPr>
            <w:tcW w:w="1582" w:type="dxa"/>
          </w:tcPr>
          <w:p w14:paraId="3BAF2F64" w14:textId="3F40868A"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Programmed</w:t>
            </w:r>
          </w:p>
        </w:tc>
      </w:tr>
      <w:tr w:rsidR="4093377E" w14:paraId="5B9149DA" w14:textId="77777777" w:rsidTr="00AF11CD">
        <w:trPr>
          <w:trHeight w:val="300"/>
        </w:trPr>
        <w:tc>
          <w:tcPr>
            <w:cnfStyle w:val="001000000000" w:firstRow="0" w:lastRow="0" w:firstColumn="1" w:lastColumn="0" w:oddVBand="0" w:evenVBand="0" w:oddHBand="0" w:evenHBand="0" w:firstRowFirstColumn="0" w:firstRowLastColumn="0" w:lastRowFirstColumn="0" w:lastRowLastColumn="0"/>
            <w:tcW w:w="2782" w:type="dxa"/>
            <w:gridSpan w:val="3"/>
          </w:tcPr>
          <w:p w14:paraId="4199A2DB" w14:textId="6A12B297" w:rsidR="4093377E" w:rsidRDefault="6BAA7076" w:rsidP="4093377E">
            <w:pPr>
              <w:rPr>
                <w:rFonts w:ascii="Arial" w:eastAsia="Arial" w:hAnsi="Arial" w:cs="Arial"/>
                <w:color w:val="000000" w:themeColor="text1"/>
                <w:sz w:val="20"/>
                <w:szCs w:val="20"/>
              </w:rPr>
            </w:pPr>
            <w:r w:rsidRPr="7424CBF1">
              <w:rPr>
                <w:rFonts w:ascii="Arial" w:eastAsia="Arial" w:hAnsi="Arial" w:cs="Arial"/>
                <w:b w:val="0"/>
                <w:bCs w:val="0"/>
                <w:color w:val="000000" w:themeColor="text1"/>
                <w:sz w:val="20"/>
                <w:szCs w:val="20"/>
              </w:rPr>
              <w:t>Verge - Any vertical level difference including slabs, kerbs , ironwork</w:t>
            </w:r>
          </w:p>
        </w:tc>
        <w:tc>
          <w:tcPr>
            <w:tcW w:w="1452" w:type="dxa"/>
          </w:tcPr>
          <w:p w14:paraId="37921DBE" w14:textId="431A452C"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All size &gt;20mm</w:t>
            </w:r>
          </w:p>
        </w:tc>
        <w:tc>
          <w:tcPr>
            <w:tcW w:w="1762" w:type="dxa"/>
            <w:gridSpan w:val="2"/>
          </w:tcPr>
          <w:p w14:paraId="6BFC874A" w14:textId="22A5F2D2" w:rsidR="4093377E" w:rsidRDefault="6BAA7076">
            <w:pPr>
              <w:cnfStyle w:val="000000000000" w:firstRow="0" w:lastRow="0" w:firstColumn="0" w:lastColumn="0" w:oddVBand="0" w:evenVBand="0" w:oddHBand="0" w:evenHBand="0" w:firstRowFirstColumn="0" w:firstRowLastColumn="0" w:lastRowFirstColumn="0" w:lastRowLastColumn="0"/>
            </w:pPr>
            <w:r>
              <w:t>FH1</w:t>
            </w:r>
          </w:p>
        </w:tc>
        <w:tc>
          <w:tcPr>
            <w:tcW w:w="1488" w:type="dxa"/>
          </w:tcPr>
          <w:p w14:paraId="368A185F" w14:textId="2622B212"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3hrs</w:t>
            </w:r>
          </w:p>
        </w:tc>
        <w:tc>
          <w:tcPr>
            <w:tcW w:w="1582" w:type="dxa"/>
          </w:tcPr>
          <w:p w14:paraId="2074F300" w14:textId="1B790291" w:rsidR="4093377E" w:rsidRDefault="6BAA7076"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7424CBF1">
              <w:rPr>
                <w:rFonts w:ascii="Arial" w:hAnsi="Arial" w:cs="Arial"/>
              </w:rPr>
              <w:t>28 days</w:t>
            </w:r>
          </w:p>
        </w:tc>
      </w:tr>
      <w:tr w:rsidR="4093377E" w14:paraId="1D692949" w14:textId="77777777" w:rsidTr="00AF11CD">
        <w:trPr>
          <w:trHeight w:val="300"/>
        </w:trPr>
        <w:tc>
          <w:tcPr>
            <w:cnfStyle w:val="001000000000" w:firstRow="0" w:lastRow="0" w:firstColumn="1" w:lastColumn="0" w:oddVBand="0" w:evenVBand="0" w:oddHBand="0" w:evenHBand="0" w:firstRowFirstColumn="0" w:firstRowLastColumn="0" w:lastRowFirstColumn="0" w:lastRowLastColumn="0"/>
            <w:tcW w:w="2782" w:type="dxa"/>
            <w:gridSpan w:val="3"/>
          </w:tcPr>
          <w:p w14:paraId="55F76353" w14:textId="727A77CC" w:rsidR="4093377E" w:rsidRDefault="4AC6A040" w:rsidP="4093377E">
            <w:r w:rsidRPr="3BFCB5C8">
              <w:rPr>
                <w:rFonts w:ascii="Arial" w:eastAsia="Arial" w:hAnsi="Arial" w:cs="Arial"/>
                <w:color w:val="000000" w:themeColor="text1"/>
                <w:sz w:val="20"/>
                <w:szCs w:val="20"/>
              </w:rPr>
              <w:t>Footways/ Footpaths</w:t>
            </w:r>
            <w:r w:rsidRPr="409D40B7">
              <w:rPr>
                <w:rFonts w:ascii="Arial" w:eastAsia="Arial" w:hAnsi="Arial" w:cs="Arial"/>
                <w:color w:val="000000" w:themeColor="text1"/>
                <w:sz w:val="20"/>
                <w:szCs w:val="20"/>
              </w:rPr>
              <w:t xml:space="preserve"> / Cycleways / </w:t>
            </w:r>
            <w:proofErr w:type="spellStart"/>
            <w:r w:rsidRPr="409D40B7">
              <w:rPr>
                <w:rFonts w:ascii="Arial" w:eastAsia="Arial" w:hAnsi="Arial" w:cs="Arial"/>
                <w:color w:val="000000" w:themeColor="text1"/>
                <w:sz w:val="20"/>
                <w:szCs w:val="20"/>
              </w:rPr>
              <w:t>Cyclepaths</w:t>
            </w:r>
            <w:proofErr w:type="spellEnd"/>
          </w:p>
        </w:tc>
        <w:tc>
          <w:tcPr>
            <w:tcW w:w="1452" w:type="dxa"/>
          </w:tcPr>
          <w:p w14:paraId="1EE2CC32" w14:textId="60E7CCFD"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762" w:type="dxa"/>
            <w:gridSpan w:val="2"/>
          </w:tcPr>
          <w:p w14:paraId="2118E7B8" w14:textId="0C9DFCFE" w:rsidR="4093377E" w:rsidRDefault="4093377E">
            <w:pPr>
              <w:cnfStyle w:val="000000000000" w:firstRow="0" w:lastRow="0" w:firstColumn="0" w:lastColumn="0" w:oddVBand="0" w:evenVBand="0" w:oddHBand="0" w:evenHBand="0" w:firstRowFirstColumn="0" w:firstRowLastColumn="0" w:lastRowFirstColumn="0" w:lastRowLastColumn="0"/>
            </w:pPr>
          </w:p>
        </w:tc>
        <w:tc>
          <w:tcPr>
            <w:tcW w:w="1488" w:type="dxa"/>
          </w:tcPr>
          <w:p w14:paraId="63BCA817" w14:textId="74323B48"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582" w:type="dxa"/>
          </w:tcPr>
          <w:p w14:paraId="7BB66CBA" w14:textId="5F82D3A9"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4093377E" w14:paraId="131F2FE2" w14:textId="77777777" w:rsidTr="00AF11CD">
        <w:trPr>
          <w:trHeight w:val="300"/>
        </w:trPr>
        <w:tc>
          <w:tcPr>
            <w:cnfStyle w:val="001000000000" w:firstRow="0" w:lastRow="0" w:firstColumn="1" w:lastColumn="0" w:oddVBand="0" w:evenVBand="0" w:oddHBand="0" w:evenHBand="0" w:firstRowFirstColumn="0" w:firstRowLastColumn="0" w:lastRowFirstColumn="0" w:lastRowLastColumn="0"/>
            <w:tcW w:w="2782" w:type="dxa"/>
            <w:gridSpan w:val="3"/>
          </w:tcPr>
          <w:p w14:paraId="7C3E165C" w14:textId="66D37438" w:rsidR="4093377E" w:rsidRDefault="069F64A0" w:rsidP="4093377E">
            <w:r w:rsidRPr="0AD17FCC">
              <w:rPr>
                <w:rFonts w:ascii="Arial" w:eastAsia="Arial" w:hAnsi="Arial" w:cs="Arial"/>
                <w:color w:val="000000" w:themeColor="text1"/>
                <w:sz w:val="20"/>
                <w:szCs w:val="20"/>
              </w:rPr>
              <w:t>Pothole / Spalling</w:t>
            </w:r>
          </w:p>
        </w:tc>
        <w:tc>
          <w:tcPr>
            <w:tcW w:w="1452" w:type="dxa"/>
          </w:tcPr>
          <w:p w14:paraId="107AC302" w14:textId="2761C52F" w:rsidR="4093377E" w:rsidRDefault="0413DFBB" w:rsidP="4DA8FAC7">
            <w:pPr>
              <w:spacing w:line="278" w:lineRule="auto"/>
              <w:cnfStyle w:val="000000000000" w:firstRow="0" w:lastRow="0" w:firstColumn="0" w:lastColumn="0" w:oddVBand="0" w:evenVBand="0" w:oddHBand="0" w:evenHBand="0" w:firstRowFirstColumn="0" w:firstRowLastColumn="0" w:lastRowFirstColumn="0" w:lastRowLastColumn="0"/>
            </w:pPr>
            <w:r w:rsidRPr="4126C92B">
              <w:rPr>
                <w:rFonts w:ascii="Arial" w:eastAsia="Arial" w:hAnsi="Arial" w:cs="Arial"/>
                <w:color w:val="000000" w:themeColor="text1"/>
                <w:sz w:val="20"/>
                <w:szCs w:val="20"/>
              </w:rPr>
              <w:t>300mm x 300mm</w:t>
            </w:r>
          </w:p>
          <w:p w14:paraId="6CDA3568" w14:textId="5BFEFE6F" w:rsidR="4093377E" w:rsidRDefault="0413DFBB" w:rsidP="4126C92B">
            <w:pPr>
              <w:spacing w:line="278" w:lineRule="auto"/>
              <w:cnfStyle w:val="000000000000" w:firstRow="0" w:lastRow="0" w:firstColumn="0" w:lastColumn="0" w:oddVBand="0" w:evenVBand="0" w:oddHBand="0" w:evenHBand="0" w:firstRowFirstColumn="0" w:firstRowLastColumn="0" w:lastRowFirstColumn="0" w:lastRowLastColumn="0"/>
            </w:pPr>
            <w:r w:rsidRPr="6BB2EB73">
              <w:rPr>
                <w:rFonts w:ascii="Arial" w:eastAsia="Arial" w:hAnsi="Arial" w:cs="Arial"/>
                <w:color w:val="000000" w:themeColor="text1"/>
                <w:sz w:val="20"/>
                <w:szCs w:val="20"/>
              </w:rPr>
              <w:t>&gt;20mm</w:t>
            </w:r>
          </w:p>
        </w:tc>
        <w:tc>
          <w:tcPr>
            <w:tcW w:w="1762" w:type="dxa"/>
            <w:gridSpan w:val="2"/>
          </w:tcPr>
          <w:p w14:paraId="2C87FEB5" w14:textId="2C7657D8" w:rsidR="4093377E" w:rsidRDefault="0413DFBB">
            <w:pPr>
              <w:cnfStyle w:val="000000000000" w:firstRow="0" w:lastRow="0" w:firstColumn="0" w:lastColumn="0" w:oddVBand="0" w:evenVBand="0" w:oddHBand="0" w:evenHBand="0" w:firstRowFirstColumn="0" w:firstRowLastColumn="0" w:lastRowFirstColumn="0" w:lastRowLastColumn="0"/>
            </w:pPr>
            <w:r>
              <w:t>FH1a / FH1</w:t>
            </w:r>
          </w:p>
          <w:p w14:paraId="0FD66B1A" w14:textId="373E2AAB" w:rsidR="4093377E" w:rsidRDefault="4093377E">
            <w:pPr>
              <w:cnfStyle w:val="000000000000" w:firstRow="0" w:lastRow="0" w:firstColumn="0" w:lastColumn="0" w:oddVBand="0" w:evenVBand="0" w:oddHBand="0" w:evenHBand="0" w:firstRowFirstColumn="0" w:firstRowLastColumn="0" w:lastRowFirstColumn="0" w:lastRowLastColumn="0"/>
            </w:pPr>
          </w:p>
          <w:p w14:paraId="10660399" w14:textId="162A79D6" w:rsidR="4093377E" w:rsidRDefault="0413DFBB">
            <w:pPr>
              <w:cnfStyle w:val="000000000000" w:firstRow="0" w:lastRow="0" w:firstColumn="0" w:lastColumn="0" w:oddVBand="0" w:evenVBand="0" w:oddHBand="0" w:evenHBand="0" w:firstRowFirstColumn="0" w:firstRowLastColumn="0" w:lastRowFirstColumn="0" w:lastRowLastColumn="0"/>
            </w:pPr>
            <w:r>
              <w:t>FH2 / FH3 / FH3</w:t>
            </w:r>
          </w:p>
          <w:p w14:paraId="6F62A96C" w14:textId="04DD7267" w:rsidR="4093377E" w:rsidRDefault="4093377E">
            <w:pPr>
              <w:cnfStyle w:val="000000000000" w:firstRow="0" w:lastRow="0" w:firstColumn="0" w:lastColumn="0" w:oddVBand="0" w:evenVBand="0" w:oddHBand="0" w:evenHBand="0" w:firstRowFirstColumn="0" w:firstRowLastColumn="0" w:lastRowFirstColumn="0" w:lastRowLastColumn="0"/>
            </w:pPr>
          </w:p>
        </w:tc>
        <w:tc>
          <w:tcPr>
            <w:tcW w:w="1488" w:type="dxa"/>
          </w:tcPr>
          <w:p w14:paraId="4FDB70EC" w14:textId="1A0D95B3" w:rsidR="4093377E" w:rsidRDefault="65BF4981" w:rsidP="4093377E">
            <w:pPr>
              <w:spacing w:line="278" w:lineRule="auto"/>
              <w:cnfStyle w:val="000000000000" w:firstRow="0" w:lastRow="0" w:firstColumn="0" w:lastColumn="0" w:oddVBand="0" w:evenVBand="0" w:oddHBand="0" w:evenHBand="0" w:firstRowFirstColumn="0" w:firstRowLastColumn="0" w:lastRowFirstColumn="0" w:lastRowLastColumn="0"/>
            </w:pPr>
            <w:r w:rsidRPr="4E62C36C">
              <w:rPr>
                <w:rFonts w:ascii="Arial" w:hAnsi="Arial" w:cs="Arial"/>
                <w:b/>
                <w:bCs/>
              </w:rPr>
              <w:t>3hrs</w:t>
            </w:r>
          </w:p>
        </w:tc>
        <w:tc>
          <w:tcPr>
            <w:tcW w:w="1582" w:type="dxa"/>
          </w:tcPr>
          <w:p w14:paraId="0E073C74" w14:textId="2BC1F2ED" w:rsidR="4093377E" w:rsidRDefault="65BF4981" w:rsidP="4093377E">
            <w:pPr>
              <w:spacing w:line="278" w:lineRule="auto"/>
              <w:cnfStyle w:val="000000000000" w:firstRow="0" w:lastRow="0" w:firstColumn="0" w:lastColumn="0" w:oddVBand="0" w:evenVBand="0" w:oddHBand="0" w:evenHBand="0" w:firstRowFirstColumn="0" w:firstRowLastColumn="0" w:lastRowFirstColumn="0" w:lastRowLastColumn="0"/>
            </w:pPr>
            <w:r w:rsidRPr="4F458514">
              <w:rPr>
                <w:rFonts w:ascii="Arial" w:hAnsi="Arial" w:cs="Arial"/>
                <w:b/>
                <w:bCs/>
              </w:rPr>
              <w:t>28 days</w:t>
            </w:r>
          </w:p>
          <w:p w14:paraId="3DA553BE" w14:textId="5290A3A5" w:rsidR="04F7A386" w:rsidRDefault="04F7A386" w:rsidP="04F7A386">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F3D4395" w14:textId="14B42CFA" w:rsidR="024F8BD5" w:rsidRDefault="024F8BD5" w:rsidP="04F7A386">
            <w:pPr>
              <w:spacing w:line="278" w:lineRule="auto"/>
              <w:cnfStyle w:val="000000000000" w:firstRow="0" w:lastRow="0" w:firstColumn="0" w:lastColumn="0" w:oddVBand="0" w:evenVBand="0" w:oddHBand="0" w:evenHBand="0" w:firstRowFirstColumn="0" w:firstRowLastColumn="0" w:lastRowFirstColumn="0" w:lastRowLastColumn="0"/>
            </w:pPr>
            <w:r w:rsidRPr="04F7A386">
              <w:rPr>
                <w:rFonts w:ascii="Arial" w:hAnsi="Arial" w:cs="Arial"/>
                <w:b/>
                <w:bCs/>
              </w:rPr>
              <w:t>28 days</w:t>
            </w:r>
          </w:p>
          <w:p w14:paraId="71547B5B" w14:textId="719B132D"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4093377E" w14:paraId="50F006B5" w14:textId="77777777" w:rsidTr="00AF11CD">
        <w:trPr>
          <w:trHeight w:val="300"/>
        </w:trPr>
        <w:tc>
          <w:tcPr>
            <w:cnfStyle w:val="001000000000" w:firstRow="0" w:lastRow="0" w:firstColumn="1" w:lastColumn="0" w:oddVBand="0" w:evenVBand="0" w:oddHBand="0" w:evenHBand="0" w:firstRowFirstColumn="0" w:firstRowLastColumn="0" w:lastRowFirstColumn="0" w:lastRowLastColumn="0"/>
            <w:tcW w:w="2782" w:type="dxa"/>
            <w:gridSpan w:val="3"/>
          </w:tcPr>
          <w:p w14:paraId="67072EFD" w14:textId="759884E9" w:rsidR="4093377E" w:rsidRDefault="2DA705A2" w:rsidP="4093377E">
            <w:pPr>
              <w:rPr>
                <w:rFonts w:ascii="Arial" w:eastAsia="Arial" w:hAnsi="Arial" w:cs="Arial"/>
                <w:sz w:val="20"/>
                <w:szCs w:val="20"/>
              </w:rPr>
            </w:pPr>
            <w:r w:rsidRPr="7D6F200A">
              <w:rPr>
                <w:rFonts w:ascii="Arial" w:eastAsia="Arial" w:hAnsi="Arial" w:cs="Arial"/>
                <w:color w:val="000000" w:themeColor="text1"/>
                <w:sz w:val="20"/>
                <w:szCs w:val="20"/>
              </w:rPr>
              <w:t>Any vertical level difference including slabs, kerbs, ironwork** etc.</w:t>
            </w:r>
          </w:p>
        </w:tc>
        <w:tc>
          <w:tcPr>
            <w:tcW w:w="1452" w:type="dxa"/>
          </w:tcPr>
          <w:p w14:paraId="5FAFF5D0" w14:textId="50CF0846" w:rsidR="4093377E" w:rsidRDefault="2DA705A2" w:rsidP="4093377E">
            <w:pPr>
              <w:spacing w:line="278" w:lineRule="auto"/>
              <w:cnfStyle w:val="000000000000" w:firstRow="0" w:lastRow="0" w:firstColumn="0" w:lastColumn="0" w:oddVBand="0" w:evenVBand="0" w:oddHBand="0" w:evenHBand="0" w:firstRowFirstColumn="0" w:firstRowLastColumn="0" w:lastRowFirstColumn="0" w:lastRowLastColumn="0"/>
            </w:pPr>
            <w:r w:rsidRPr="24F95633">
              <w:rPr>
                <w:rFonts w:ascii="Arial" w:hAnsi="Arial" w:cs="Arial"/>
                <w:b/>
                <w:bCs/>
              </w:rPr>
              <w:t>All sizes</w:t>
            </w:r>
          </w:p>
        </w:tc>
        <w:tc>
          <w:tcPr>
            <w:tcW w:w="1762" w:type="dxa"/>
            <w:gridSpan w:val="2"/>
          </w:tcPr>
          <w:p w14:paraId="24CB4F5A" w14:textId="2C7657D8" w:rsidR="4093377E" w:rsidRDefault="2DA705A2">
            <w:pPr>
              <w:cnfStyle w:val="000000000000" w:firstRow="0" w:lastRow="0" w:firstColumn="0" w:lastColumn="0" w:oddVBand="0" w:evenVBand="0" w:oddHBand="0" w:evenHBand="0" w:firstRowFirstColumn="0" w:firstRowLastColumn="0" w:lastRowFirstColumn="0" w:lastRowLastColumn="0"/>
            </w:pPr>
            <w:r>
              <w:t>FH1a / FH1</w:t>
            </w:r>
          </w:p>
          <w:p w14:paraId="3C10C84C" w14:textId="373E2AAB" w:rsidR="4093377E" w:rsidRDefault="4093377E">
            <w:pPr>
              <w:cnfStyle w:val="000000000000" w:firstRow="0" w:lastRow="0" w:firstColumn="0" w:lastColumn="0" w:oddVBand="0" w:evenVBand="0" w:oddHBand="0" w:evenHBand="0" w:firstRowFirstColumn="0" w:firstRowLastColumn="0" w:lastRowFirstColumn="0" w:lastRowLastColumn="0"/>
            </w:pPr>
          </w:p>
          <w:p w14:paraId="44F1E291" w14:textId="162A79D6" w:rsidR="4093377E" w:rsidRDefault="2DA705A2">
            <w:pPr>
              <w:cnfStyle w:val="000000000000" w:firstRow="0" w:lastRow="0" w:firstColumn="0" w:lastColumn="0" w:oddVBand="0" w:evenVBand="0" w:oddHBand="0" w:evenHBand="0" w:firstRowFirstColumn="0" w:firstRowLastColumn="0" w:lastRowFirstColumn="0" w:lastRowLastColumn="0"/>
            </w:pPr>
            <w:r>
              <w:t>FH2 / FH3 / FH3</w:t>
            </w:r>
          </w:p>
          <w:p w14:paraId="259120FC" w14:textId="1A0397CC" w:rsidR="4093377E" w:rsidRDefault="4093377E">
            <w:pPr>
              <w:cnfStyle w:val="000000000000" w:firstRow="0" w:lastRow="0" w:firstColumn="0" w:lastColumn="0" w:oddVBand="0" w:evenVBand="0" w:oddHBand="0" w:evenHBand="0" w:firstRowFirstColumn="0" w:firstRowLastColumn="0" w:lastRowFirstColumn="0" w:lastRowLastColumn="0"/>
            </w:pPr>
          </w:p>
        </w:tc>
        <w:tc>
          <w:tcPr>
            <w:tcW w:w="1488" w:type="dxa"/>
          </w:tcPr>
          <w:p w14:paraId="2FDE3B04" w14:textId="2172390C"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582" w:type="dxa"/>
          </w:tcPr>
          <w:p w14:paraId="4C35FE77" w14:textId="64D311F9" w:rsidR="4093377E" w:rsidRDefault="4093377E" w:rsidP="4093377E">
            <w:pPr>
              <w:spacing w:line="278" w:lineRule="auto"/>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bl>
    <w:p w14:paraId="4BD56C17" w14:textId="14C0D5C7" w:rsidR="00D824DB" w:rsidRPr="00FA3D06" w:rsidRDefault="00D824DB" w:rsidP="00F04BE9">
      <w:pPr>
        <w:spacing w:before="240"/>
        <w:rPr>
          <w:rFonts w:ascii="Arial" w:hAnsi="Arial" w:cs="Arial"/>
          <w:b/>
        </w:rPr>
      </w:pPr>
      <w:r w:rsidRPr="00FA3D06">
        <w:rPr>
          <w:rFonts w:ascii="Arial" w:hAnsi="Arial" w:cs="Arial"/>
          <w:b/>
          <w:bCs/>
        </w:rPr>
        <w:t>B</w:t>
      </w:r>
      <w:r w:rsidR="00863EAC">
        <w:rPr>
          <w:rFonts w:ascii="Arial" w:hAnsi="Arial" w:cs="Arial"/>
          <w:b/>
          <w:bCs/>
        </w:rPr>
        <w:t>3</w:t>
      </w:r>
      <w:r w:rsidRPr="00FA3D06">
        <w:rPr>
          <w:rFonts w:ascii="Arial" w:hAnsi="Arial" w:cs="Arial"/>
          <w:b/>
        </w:rPr>
        <w:t>.2 – Number of potholes filled</w:t>
      </w:r>
      <w:r w:rsidR="00F2256F">
        <w:rPr>
          <w:rFonts w:ascii="Arial" w:hAnsi="Arial" w:cs="Arial"/>
          <w:b/>
        </w:rPr>
        <w:t xml:space="preserve"> </w:t>
      </w:r>
    </w:p>
    <w:tbl>
      <w:tblPr>
        <w:tblStyle w:val="TableGrid"/>
        <w:tblpPr w:leftFromText="181" w:rightFromText="181" w:bottomFromText="142" w:vertAnchor="text" w:tblpY="1"/>
        <w:tblOverlap w:val="never"/>
        <w:tblW w:w="9066" w:type="dxa"/>
        <w:tblLayout w:type="fixed"/>
        <w:tblLook w:val="04A0" w:firstRow="1" w:lastRow="0" w:firstColumn="1" w:lastColumn="0" w:noHBand="0" w:noVBand="1"/>
        <w:tblCaption w:val="B3.2.1 Number of potholes filled in 2025-26"/>
      </w:tblPr>
      <w:tblGrid>
        <w:gridCol w:w="7327"/>
        <w:gridCol w:w="1739"/>
      </w:tblGrid>
      <w:tr w:rsidR="00D824DB" w:rsidRPr="006B50C7" w14:paraId="0925C865" w14:textId="77777777" w:rsidTr="00AF0C2B">
        <w:tc>
          <w:tcPr>
            <w:tcW w:w="7225" w:type="dxa"/>
            <w:shd w:val="clear" w:color="auto" w:fill="F2F2F2" w:themeFill="background1" w:themeFillShade="F2"/>
          </w:tcPr>
          <w:p w14:paraId="027E10C7" w14:textId="77777777" w:rsidR="00572BC6" w:rsidRDefault="00863EAC" w:rsidP="00572BC6">
            <w:pPr>
              <w:rPr>
                <w:rFonts w:ascii="Arial" w:hAnsi="Arial" w:cs="Arial"/>
              </w:rPr>
            </w:pPr>
            <w:r>
              <w:rPr>
                <w:rFonts w:ascii="Arial" w:hAnsi="Arial" w:cs="Arial"/>
              </w:rPr>
              <w:t>B3.</w:t>
            </w:r>
            <w:r w:rsidR="00496E4E">
              <w:rPr>
                <w:rFonts w:ascii="Arial" w:hAnsi="Arial" w:cs="Arial"/>
              </w:rPr>
              <w:t xml:space="preserve">2.1 - </w:t>
            </w:r>
            <w:r w:rsidR="00A07922" w:rsidRPr="00FA3D06">
              <w:rPr>
                <w:rFonts w:ascii="Arial" w:hAnsi="Arial" w:cs="Arial"/>
              </w:rPr>
              <w:t>Number of potholes filled</w:t>
            </w:r>
            <w:r w:rsidR="00572BC6">
              <w:rPr>
                <w:rFonts w:ascii="Arial" w:hAnsi="Arial" w:cs="Arial"/>
              </w:rPr>
              <w:t>:</w:t>
            </w:r>
          </w:p>
          <w:p w14:paraId="59D9FC45" w14:textId="77777777" w:rsidR="00572BC6" w:rsidRDefault="00572BC6" w:rsidP="00572BC6">
            <w:pPr>
              <w:rPr>
                <w:rFonts w:ascii="Arial" w:hAnsi="Arial" w:cs="Arial"/>
                <w:iCs/>
                <w:color w:val="156082" w:themeColor="accent1"/>
              </w:rPr>
            </w:pPr>
          </w:p>
          <w:p w14:paraId="5A98DD96" w14:textId="576F4CDC" w:rsidR="00572BC6" w:rsidRPr="00343169" w:rsidRDefault="00572BC6" w:rsidP="00572BC6">
            <w:pPr>
              <w:rPr>
                <w:rFonts w:ascii="Arial" w:hAnsi="Arial" w:cs="Arial"/>
                <w:b/>
                <w:bCs/>
                <w:iCs/>
              </w:rPr>
            </w:pPr>
            <w:r w:rsidRPr="00343169">
              <w:rPr>
                <w:rFonts w:ascii="Arial" w:hAnsi="Arial" w:cs="Arial"/>
                <w:b/>
                <w:bCs/>
                <w:iCs/>
              </w:rPr>
              <w:t xml:space="preserve">2025/26 1,492 </w:t>
            </w:r>
          </w:p>
          <w:p w14:paraId="77454B86" w14:textId="6113281F" w:rsidR="00343169" w:rsidRPr="00343169" w:rsidRDefault="00572BC6" w:rsidP="00572BC6">
            <w:pPr>
              <w:rPr>
                <w:rFonts w:ascii="Arial" w:hAnsi="Arial" w:cs="Arial"/>
                <w:b/>
                <w:bCs/>
                <w:iCs/>
              </w:rPr>
            </w:pPr>
            <w:r w:rsidRPr="00343169">
              <w:rPr>
                <w:rFonts w:ascii="Arial" w:hAnsi="Arial" w:cs="Arial"/>
                <w:b/>
                <w:bCs/>
                <w:iCs/>
              </w:rPr>
              <w:t>202</w:t>
            </w:r>
            <w:r w:rsidR="00343169" w:rsidRPr="00343169">
              <w:rPr>
                <w:rFonts w:ascii="Arial" w:hAnsi="Arial" w:cs="Arial"/>
                <w:b/>
                <w:bCs/>
                <w:iCs/>
              </w:rPr>
              <w:t>4/2</w:t>
            </w:r>
            <w:r w:rsidR="006B0B64">
              <w:rPr>
                <w:rFonts w:ascii="Arial" w:hAnsi="Arial" w:cs="Arial"/>
                <w:b/>
                <w:bCs/>
                <w:iCs/>
              </w:rPr>
              <w:t>5</w:t>
            </w:r>
            <w:r w:rsidRPr="00343169">
              <w:rPr>
                <w:rFonts w:ascii="Arial" w:hAnsi="Arial" w:cs="Arial"/>
                <w:b/>
                <w:bCs/>
                <w:iCs/>
              </w:rPr>
              <w:t xml:space="preserve"> 1,590 </w:t>
            </w:r>
          </w:p>
          <w:p w14:paraId="7B484959" w14:textId="3A53D0FD" w:rsidR="00572BC6" w:rsidRPr="00572BC6" w:rsidRDefault="00343169" w:rsidP="00572BC6">
            <w:pPr>
              <w:rPr>
                <w:rFonts w:ascii="Arial" w:hAnsi="Arial" w:cs="Arial"/>
                <w:iCs/>
              </w:rPr>
            </w:pPr>
            <w:r>
              <w:rPr>
                <w:rFonts w:ascii="Arial" w:hAnsi="Arial" w:cs="Arial"/>
                <w:b/>
                <w:bCs/>
                <w:iCs/>
              </w:rPr>
              <w:t>2023/24</w:t>
            </w:r>
            <w:r w:rsidR="006B0B64">
              <w:rPr>
                <w:rFonts w:ascii="Arial" w:hAnsi="Arial" w:cs="Arial"/>
                <w:b/>
                <w:bCs/>
                <w:iCs/>
              </w:rPr>
              <w:t xml:space="preserve"> </w:t>
            </w:r>
            <w:r w:rsidR="00572BC6" w:rsidRPr="00572BC6">
              <w:rPr>
                <w:rFonts w:ascii="Arial" w:hAnsi="Arial" w:cs="Arial"/>
                <w:b/>
                <w:bCs/>
                <w:iCs/>
              </w:rPr>
              <w:t>1,168</w:t>
            </w:r>
            <w:r w:rsidR="00572BC6" w:rsidRPr="00572BC6">
              <w:rPr>
                <w:rFonts w:ascii="Arial" w:hAnsi="Arial" w:cs="Arial"/>
                <w:iCs/>
              </w:rPr>
              <w:t xml:space="preserve"> </w:t>
            </w:r>
          </w:p>
          <w:p w14:paraId="5C9F2F8D" w14:textId="1F32DC49" w:rsidR="00A07922" w:rsidRPr="00FA3D06" w:rsidDel="00A07922" w:rsidRDefault="00A07922" w:rsidP="004A6DA1">
            <w:pPr>
              <w:rPr>
                <w:rFonts w:ascii="Arial" w:hAnsi="Arial" w:cs="Arial"/>
              </w:rPr>
            </w:pPr>
          </w:p>
        </w:tc>
        <w:tc>
          <w:tcPr>
            <w:tcW w:w="1715" w:type="dxa"/>
          </w:tcPr>
          <w:p w14:paraId="04EE0FB6" w14:textId="1BC4F0EA" w:rsidR="006B0B64" w:rsidRDefault="006B0B64" w:rsidP="006B0B64">
            <w:pPr>
              <w:jc w:val="center"/>
              <w:rPr>
                <w:rFonts w:ascii="Arial" w:hAnsi="Arial" w:cs="Arial"/>
                <w:b/>
                <w:bCs/>
                <w:iCs/>
              </w:rPr>
            </w:pPr>
            <w:r w:rsidRPr="00343169">
              <w:rPr>
                <w:rFonts w:ascii="Arial" w:hAnsi="Arial" w:cs="Arial"/>
                <w:b/>
                <w:bCs/>
                <w:iCs/>
              </w:rPr>
              <w:t>2025/26</w:t>
            </w:r>
          </w:p>
          <w:p w14:paraId="3A2E42C9" w14:textId="77777777" w:rsidR="006B0B64" w:rsidRDefault="006B0B64" w:rsidP="006B0B64">
            <w:pPr>
              <w:jc w:val="center"/>
              <w:rPr>
                <w:rFonts w:ascii="Arial" w:hAnsi="Arial" w:cs="Arial"/>
                <w:b/>
                <w:bCs/>
                <w:iCs/>
              </w:rPr>
            </w:pPr>
          </w:p>
          <w:p w14:paraId="7EE765EC" w14:textId="6D5AF6F4" w:rsidR="006B0B64" w:rsidRPr="00343169" w:rsidRDefault="006B0B64" w:rsidP="006B0B64">
            <w:pPr>
              <w:jc w:val="center"/>
              <w:rPr>
                <w:rFonts w:ascii="Arial" w:hAnsi="Arial" w:cs="Arial"/>
                <w:b/>
                <w:bCs/>
                <w:iCs/>
              </w:rPr>
            </w:pPr>
            <w:r w:rsidRPr="00343169">
              <w:rPr>
                <w:rFonts w:ascii="Arial" w:hAnsi="Arial" w:cs="Arial"/>
                <w:b/>
                <w:bCs/>
                <w:iCs/>
              </w:rPr>
              <w:t>1,492</w:t>
            </w:r>
          </w:p>
          <w:p w14:paraId="55A07E9A" w14:textId="36F708D3" w:rsidR="00D824DB" w:rsidRPr="00FA3D06" w:rsidRDefault="00D824DB" w:rsidP="004A6DA1">
            <w:pPr>
              <w:jc w:val="center"/>
              <w:rPr>
                <w:rFonts w:ascii="Arial" w:hAnsi="Arial" w:cs="Arial"/>
                <w:i/>
              </w:rPr>
            </w:pPr>
          </w:p>
        </w:tc>
      </w:tr>
    </w:tbl>
    <w:p w14:paraId="393ADBA3" w14:textId="1A454C22" w:rsidR="00BC17C5" w:rsidRPr="006B50C7" w:rsidRDefault="00BC17C5">
      <w:pPr>
        <w:rPr>
          <w:rFonts w:ascii="Arial" w:hAnsi="Arial" w:cs="Arial"/>
          <w:i/>
        </w:rPr>
      </w:pPr>
      <w:r w:rsidRPr="00FA3D06">
        <w:rPr>
          <w:rFonts w:ascii="Arial" w:hAnsi="Arial" w:cs="Arial"/>
          <w:i/>
          <w:iCs/>
        </w:rPr>
        <w:t>B</w:t>
      </w:r>
      <w:r w:rsidR="00863EAC">
        <w:rPr>
          <w:rFonts w:ascii="Arial" w:hAnsi="Arial" w:cs="Arial"/>
          <w:i/>
          <w:iCs/>
        </w:rPr>
        <w:t>3</w:t>
      </w:r>
      <w:r w:rsidR="006B0DB1" w:rsidRPr="00FA3D06">
        <w:rPr>
          <w:rFonts w:ascii="Arial" w:hAnsi="Arial" w:cs="Arial"/>
          <w:i/>
        </w:rPr>
        <w:t xml:space="preserve">.2.2 - </w:t>
      </w:r>
      <w:r w:rsidRPr="00FA3D06">
        <w:rPr>
          <w:rFonts w:ascii="Arial" w:hAnsi="Arial" w:cs="Arial"/>
          <w:i/>
        </w:rPr>
        <w:t xml:space="preserve">Of these how many </w:t>
      </w:r>
      <w:r w:rsidR="006B0DB1" w:rsidRPr="00FA3D06">
        <w:rPr>
          <w:rFonts w:ascii="Arial" w:hAnsi="Arial" w:cs="Arial"/>
          <w:i/>
        </w:rPr>
        <w:t>do</w:t>
      </w:r>
      <w:r w:rsidRPr="00FA3D06">
        <w:rPr>
          <w:rFonts w:ascii="Arial" w:hAnsi="Arial" w:cs="Arial"/>
          <w:i/>
        </w:rPr>
        <w:t xml:space="preserve"> you estimate were resolved </w:t>
      </w:r>
      <w:r w:rsidR="002A645A" w:rsidRPr="00FA3D06">
        <w:rPr>
          <w:rFonts w:ascii="Arial" w:hAnsi="Arial" w:cs="Arial"/>
          <w:i/>
        </w:rPr>
        <w:t>u</w:t>
      </w:r>
      <w:r w:rsidR="002A645A">
        <w:rPr>
          <w:rFonts w:ascii="Arial" w:hAnsi="Arial" w:cs="Arial"/>
          <w:i/>
        </w:rPr>
        <w:t>sing</w:t>
      </w:r>
      <w:r w:rsidR="002A645A" w:rsidRPr="00FA3D06">
        <w:rPr>
          <w:rFonts w:ascii="Arial" w:hAnsi="Arial" w:cs="Arial"/>
          <w:i/>
        </w:rPr>
        <w:t xml:space="preserve"> </w:t>
      </w:r>
      <w:r w:rsidRPr="00FA3D06">
        <w:rPr>
          <w:rFonts w:ascii="Arial" w:hAnsi="Arial" w:cs="Arial"/>
          <w:i/>
        </w:rPr>
        <w:t xml:space="preserve">each of the following </w:t>
      </w:r>
      <w:r w:rsidR="001B4A9A">
        <w:rPr>
          <w:rFonts w:ascii="Arial" w:hAnsi="Arial" w:cs="Arial"/>
          <w:i/>
        </w:rPr>
        <w:t>approache</w:t>
      </w:r>
      <w:r w:rsidR="001B4A9A" w:rsidRPr="00FA3D06">
        <w:rPr>
          <w:rFonts w:ascii="Arial" w:hAnsi="Arial" w:cs="Arial"/>
          <w:i/>
        </w:rPr>
        <w:t>s</w:t>
      </w:r>
      <w:r w:rsidRPr="00FA3D06">
        <w:rPr>
          <w:rFonts w:ascii="Arial" w:hAnsi="Arial" w:cs="Arial"/>
          <w:i/>
        </w:rPr>
        <w:t>?</w:t>
      </w:r>
      <w:r w:rsidR="00EF694C">
        <w:rPr>
          <w:rFonts w:ascii="Arial" w:hAnsi="Arial" w:cs="Arial"/>
          <w:i/>
        </w:rPr>
        <w:t xml:space="preserve"> </w:t>
      </w:r>
    </w:p>
    <w:tbl>
      <w:tblPr>
        <w:tblStyle w:val="TableGrid"/>
        <w:tblW w:w="9066" w:type="dxa"/>
        <w:tblLayout w:type="fixed"/>
        <w:tblLook w:val="04A0" w:firstRow="1" w:lastRow="0" w:firstColumn="1" w:lastColumn="0" w:noHBand="0" w:noVBand="1"/>
        <w:tblCaption w:val="B3.2.2 Of potholes filled in 2025-26, how many were resolved using each of the following approaches"/>
      </w:tblPr>
      <w:tblGrid>
        <w:gridCol w:w="2266"/>
        <w:gridCol w:w="2269"/>
        <w:gridCol w:w="2265"/>
        <w:gridCol w:w="2266"/>
      </w:tblGrid>
      <w:tr w:rsidR="00FA3D06" w:rsidRPr="00FA3D06" w14:paraId="73D9B5BF" w14:textId="77777777" w:rsidTr="00AF0C2B">
        <w:trPr>
          <w:trHeight w:val="868"/>
        </w:trPr>
        <w:tc>
          <w:tcPr>
            <w:tcW w:w="2257" w:type="dxa"/>
            <w:shd w:val="clear" w:color="auto" w:fill="F2F2F2" w:themeFill="background1" w:themeFillShade="F2"/>
          </w:tcPr>
          <w:p w14:paraId="09857421" w14:textId="51FF19F6" w:rsidR="00D824DB" w:rsidRPr="00FA3D06" w:rsidRDefault="00FD3B1E">
            <w:pPr>
              <w:rPr>
                <w:rFonts w:ascii="Arial" w:hAnsi="Arial" w:cs="Arial"/>
              </w:rPr>
            </w:pPr>
            <w:r w:rsidRPr="00FA3D06">
              <w:rPr>
                <w:rFonts w:ascii="Arial" w:hAnsi="Arial" w:cs="Arial"/>
                <w:b/>
              </w:rPr>
              <w:t>P</w:t>
            </w:r>
            <w:r w:rsidR="00A07922" w:rsidRPr="00FA3D06">
              <w:rPr>
                <w:rFonts w:ascii="Arial" w:hAnsi="Arial" w:cs="Arial"/>
                <w:b/>
              </w:rPr>
              <w:t>lanned</w:t>
            </w:r>
            <w:r w:rsidR="00D824DB" w:rsidRPr="00FA3D06">
              <w:rPr>
                <w:rFonts w:ascii="Arial" w:hAnsi="Arial" w:cs="Arial"/>
                <w:b/>
              </w:rPr>
              <w:t xml:space="preserve"> repair / patching</w:t>
            </w:r>
            <w:r w:rsidR="00D824DB" w:rsidRPr="00FA3D06">
              <w:rPr>
                <w:rFonts w:ascii="Arial" w:hAnsi="Arial" w:cs="Arial"/>
              </w:rPr>
              <w:t xml:space="preserve"> programmes</w:t>
            </w:r>
          </w:p>
        </w:tc>
        <w:tc>
          <w:tcPr>
            <w:tcW w:w="2260" w:type="dxa"/>
            <w:shd w:val="clear" w:color="auto" w:fill="F2F2F2" w:themeFill="background1" w:themeFillShade="F2"/>
          </w:tcPr>
          <w:p w14:paraId="1E03EE4A" w14:textId="5DCF5881" w:rsidR="00D824DB" w:rsidRPr="00FA3D06" w:rsidRDefault="00D824DB">
            <w:pPr>
              <w:rPr>
                <w:rFonts w:ascii="Arial" w:hAnsi="Arial" w:cs="Arial"/>
              </w:rPr>
            </w:pPr>
            <w:r w:rsidRPr="00FA3D06">
              <w:rPr>
                <w:rFonts w:ascii="Arial" w:hAnsi="Arial" w:cs="Arial"/>
                <w:b/>
              </w:rPr>
              <w:t>Planned</w:t>
            </w:r>
            <w:r w:rsidR="008D342E" w:rsidRPr="00FA3D06">
              <w:rPr>
                <w:rFonts w:ascii="Arial" w:hAnsi="Arial" w:cs="Arial"/>
                <w:b/>
              </w:rPr>
              <w:t xml:space="preserve"> s</w:t>
            </w:r>
            <w:r w:rsidR="00A07922" w:rsidRPr="00FA3D06">
              <w:rPr>
                <w:rFonts w:ascii="Arial" w:hAnsi="Arial" w:cs="Arial"/>
                <w:b/>
              </w:rPr>
              <w:t>tructural</w:t>
            </w:r>
            <w:r w:rsidRPr="00FA3D06">
              <w:rPr>
                <w:rFonts w:ascii="Arial" w:hAnsi="Arial" w:cs="Arial"/>
              </w:rPr>
              <w:t xml:space="preserve"> maintenance programmes</w:t>
            </w:r>
          </w:p>
        </w:tc>
        <w:tc>
          <w:tcPr>
            <w:tcW w:w="2256" w:type="dxa"/>
            <w:shd w:val="clear" w:color="auto" w:fill="F2F2F2" w:themeFill="background1" w:themeFillShade="F2"/>
          </w:tcPr>
          <w:p w14:paraId="17D94F46" w14:textId="76833C0E" w:rsidR="00D824DB" w:rsidRPr="00FA3D06" w:rsidRDefault="00D824DB">
            <w:pPr>
              <w:rPr>
                <w:rFonts w:ascii="Arial" w:hAnsi="Arial" w:cs="Arial"/>
              </w:rPr>
            </w:pPr>
            <w:r w:rsidRPr="00FA3D06">
              <w:rPr>
                <w:rFonts w:ascii="Arial" w:hAnsi="Arial" w:cs="Arial"/>
                <w:b/>
              </w:rPr>
              <w:t>Reactive repair</w:t>
            </w:r>
            <w:r w:rsidRPr="00FA3D06">
              <w:rPr>
                <w:rFonts w:ascii="Arial" w:hAnsi="Arial" w:cs="Arial"/>
              </w:rPr>
              <w:t xml:space="preserve"> using </w:t>
            </w:r>
            <w:r w:rsidRPr="00FA3D06">
              <w:rPr>
                <w:rFonts w:ascii="Arial" w:hAnsi="Arial" w:cs="Arial"/>
                <w:b/>
              </w:rPr>
              <w:t xml:space="preserve">temporary </w:t>
            </w:r>
            <w:r w:rsidRPr="00FA3D06">
              <w:rPr>
                <w:rFonts w:ascii="Arial" w:hAnsi="Arial" w:cs="Arial"/>
              </w:rPr>
              <w:t>repair methods</w:t>
            </w:r>
            <w:r w:rsidRPr="00FA3D06" w:rsidDel="00226E7C">
              <w:rPr>
                <w:rFonts w:ascii="Arial" w:hAnsi="Arial" w:cs="Arial"/>
              </w:rPr>
              <w:t xml:space="preserve"> </w:t>
            </w:r>
          </w:p>
        </w:tc>
        <w:tc>
          <w:tcPr>
            <w:tcW w:w="2257" w:type="dxa"/>
            <w:shd w:val="clear" w:color="auto" w:fill="F2F2F2" w:themeFill="background1" w:themeFillShade="F2"/>
          </w:tcPr>
          <w:p w14:paraId="7D4C5159" w14:textId="04AFC630" w:rsidR="00D824DB" w:rsidRPr="00FA3D06" w:rsidRDefault="00A07922">
            <w:pPr>
              <w:rPr>
                <w:rFonts w:ascii="Arial" w:hAnsi="Arial" w:cs="Arial"/>
              </w:rPr>
            </w:pPr>
            <w:r w:rsidRPr="00FA3D06">
              <w:rPr>
                <w:rFonts w:ascii="Arial" w:hAnsi="Arial" w:cs="Arial"/>
                <w:b/>
              </w:rPr>
              <w:t>Reactive repair</w:t>
            </w:r>
            <w:r w:rsidRPr="00FA3D06">
              <w:rPr>
                <w:rFonts w:ascii="Arial" w:hAnsi="Arial" w:cs="Arial"/>
              </w:rPr>
              <w:t xml:space="preserve"> using </w:t>
            </w:r>
            <w:r w:rsidRPr="00FA3D06">
              <w:rPr>
                <w:rFonts w:ascii="Arial" w:hAnsi="Arial" w:cs="Arial"/>
                <w:b/>
              </w:rPr>
              <w:t xml:space="preserve">permanent </w:t>
            </w:r>
            <w:r w:rsidRPr="00FA3D06">
              <w:rPr>
                <w:rFonts w:ascii="Arial" w:hAnsi="Arial" w:cs="Arial"/>
              </w:rPr>
              <w:t>repair methods</w:t>
            </w:r>
          </w:p>
        </w:tc>
      </w:tr>
      <w:tr w:rsidR="00D824DB" w:rsidRPr="006B50C7" w14:paraId="43B16AEA" w14:textId="77777777" w:rsidTr="00AF0C2B">
        <w:tc>
          <w:tcPr>
            <w:tcW w:w="2257" w:type="dxa"/>
          </w:tcPr>
          <w:p w14:paraId="021E4851" w14:textId="5AF07D1E" w:rsidR="00D824DB" w:rsidRPr="00FA3D06" w:rsidRDefault="0072388E">
            <w:pPr>
              <w:rPr>
                <w:rFonts w:ascii="Arial" w:hAnsi="Arial" w:cs="Arial"/>
              </w:rPr>
            </w:pPr>
            <w:r>
              <w:rPr>
                <w:rFonts w:ascii="Arial" w:hAnsi="Arial" w:cs="Arial"/>
              </w:rPr>
              <w:t>10</w:t>
            </w:r>
          </w:p>
        </w:tc>
        <w:tc>
          <w:tcPr>
            <w:tcW w:w="2260" w:type="dxa"/>
          </w:tcPr>
          <w:p w14:paraId="5EC8FC81" w14:textId="455F0400" w:rsidR="00D824DB" w:rsidRPr="00FA3D06" w:rsidRDefault="00030034">
            <w:pPr>
              <w:rPr>
                <w:rFonts w:ascii="Arial" w:hAnsi="Arial" w:cs="Arial"/>
              </w:rPr>
            </w:pPr>
            <w:r>
              <w:rPr>
                <w:rFonts w:ascii="Arial" w:hAnsi="Arial" w:cs="Arial"/>
              </w:rPr>
              <w:t>Within resurfacing programme – no separate data held</w:t>
            </w:r>
          </w:p>
        </w:tc>
        <w:tc>
          <w:tcPr>
            <w:tcW w:w="2256" w:type="dxa"/>
          </w:tcPr>
          <w:p w14:paraId="5F8BB9BB" w14:textId="4400A1FC" w:rsidR="00D824DB" w:rsidRPr="00FA3D06" w:rsidRDefault="00F2320A">
            <w:pPr>
              <w:rPr>
                <w:rFonts w:ascii="Arial" w:hAnsi="Arial" w:cs="Arial"/>
              </w:rPr>
            </w:pPr>
            <w:r>
              <w:rPr>
                <w:rFonts w:ascii="Arial" w:hAnsi="Arial" w:cs="Arial"/>
              </w:rPr>
              <w:t>35</w:t>
            </w:r>
            <w:r w:rsidR="00732023">
              <w:rPr>
                <w:rFonts w:ascii="Arial" w:hAnsi="Arial" w:cs="Arial"/>
              </w:rPr>
              <w:t>*</w:t>
            </w:r>
          </w:p>
        </w:tc>
        <w:tc>
          <w:tcPr>
            <w:tcW w:w="2257" w:type="dxa"/>
          </w:tcPr>
          <w:p w14:paraId="3D8C1FEC" w14:textId="603460FE" w:rsidR="00D824DB" w:rsidRPr="00FA3D06" w:rsidRDefault="00851471">
            <w:pPr>
              <w:rPr>
                <w:rFonts w:ascii="Arial" w:hAnsi="Arial" w:cs="Arial"/>
                <w:i/>
              </w:rPr>
            </w:pPr>
            <w:r>
              <w:rPr>
                <w:rFonts w:ascii="Arial" w:hAnsi="Arial" w:cs="Arial"/>
              </w:rPr>
              <w:t>1</w:t>
            </w:r>
            <w:r w:rsidR="000B3E3A">
              <w:rPr>
                <w:rFonts w:ascii="Arial" w:hAnsi="Arial" w:cs="Arial"/>
              </w:rPr>
              <w:t>,4</w:t>
            </w:r>
            <w:r w:rsidR="0072388E">
              <w:rPr>
                <w:rFonts w:ascii="Arial" w:hAnsi="Arial" w:cs="Arial"/>
              </w:rPr>
              <w:t>47</w:t>
            </w:r>
          </w:p>
        </w:tc>
      </w:tr>
    </w:tbl>
    <w:p w14:paraId="44D21957" w14:textId="39CA22FE" w:rsidR="00AF71DC" w:rsidRPr="00FA3D06" w:rsidRDefault="00AF71DC" w:rsidP="00AF71DC">
      <w:pPr>
        <w:spacing w:before="240"/>
        <w:rPr>
          <w:rFonts w:ascii="Arial" w:hAnsi="Arial" w:cs="Arial"/>
          <w:i/>
        </w:rPr>
      </w:pPr>
      <w:r w:rsidRPr="00FA3D06">
        <w:rPr>
          <w:rFonts w:ascii="Arial" w:hAnsi="Arial" w:cs="Arial"/>
          <w:i/>
          <w:iCs/>
        </w:rPr>
        <w:t>B</w:t>
      </w:r>
      <w:r w:rsidR="00496E4E">
        <w:rPr>
          <w:rFonts w:ascii="Arial" w:hAnsi="Arial" w:cs="Arial"/>
          <w:i/>
          <w:iCs/>
        </w:rPr>
        <w:t>3</w:t>
      </w:r>
      <w:r w:rsidRPr="00FA3D06">
        <w:rPr>
          <w:rFonts w:ascii="Arial" w:hAnsi="Arial" w:cs="Arial"/>
          <w:i/>
        </w:rPr>
        <w:t>.2.</w:t>
      </w:r>
      <w:r w:rsidR="00496E4E">
        <w:rPr>
          <w:rFonts w:ascii="Arial" w:hAnsi="Arial" w:cs="Arial"/>
          <w:i/>
          <w:iCs/>
        </w:rPr>
        <w:t>3</w:t>
      </w:r>
      <w:r w:rsidRPr="00FA3D06">
        <w:rPr>
          <w:rFonts w:ascii="Arial" w:hAnsi="Arial" w:cs="Arial"/>
          <w:i/>
        </w:rPr>
        <w:t xml:space="preserve"> - Additional </w:t>
      </w:r>
      <w:r w:rsidR="00B65621" w:rsidRPr="00FA3D06">
        <w:rPr>
          <w:rFonts w:ascii="Arial" w:hAnsi="Arial" w:cs="Arial"/>
          <w:i/>
        </w:rPr>
        <w:t xml:space="preserve">information on </w:t>
      </w:r>
      <w:r w:rsidR="00023B99" w:rsidRPr="00FA3D06">
        <w:rPr>
          <w:rFonts w:ascii="Arial" w:hAnsi="Arial" w:cs="Arial"/>
          <w:i/>
        </w:rPr>
        <w:t>numbers of potholes resolved, by treatment type</w:t>
      </w:r>
    </w:p>
    <w:tbl>
      <w:tblPr>
        <w:tblStyle w:val="TableGrid"/>
        <w:tblW w:w="9066" w:type="dxa"/>
        <w:tblLook w:val="04A0" w:firstRow="1" w:lastRow="0" w:firstColumn="1" w:lastColumn="0" w:noHBand="0" w:noVBand="1"/>
        <w:tblCaption w:val="B3.2.3 Additional information on numbers of potholes resolved, by treatment type"/>
      </w:tblPr>
      <w:tblGrid>
        <w:gridCol w:w="9066"/>
      </w:tblGrid>
      <w:tr w:rsidR="00AF71DC" w:rsidRPr="006B50C7" w14:paraId="16C1C92D" w14:textId="77777777" w:rsidTr="00AF0C2B">
        <w:tc>
          <w:tcPr>
            <w:tcW w:w="9016" w:type="dxa"/>
          </w:tcPr>
          <w:p w14:paraId="75BA93A6" w14:textId="17F4C80B" w:rsidR="00AF71DC" w:rsidRPr="00FD3138" w:rsidRDefault="00693496">
            <w:pPr>
              <w:rPr>
                <w:rFonts w:ascii="Arial" w:hAnsi="Arial" w:cs="Arial"/>
                <w:iCs/>
                <w:color w:val="156082" w:themeColor="accent1"/>
              </w:rPr>
            </w:pPr>
            <w:r>
              <w:rPr>
                <w:rFonts w:ascii="Arial" w:hAnsi="Arial" w:cs="Arial"/>
                <w:iCs/>
                <w:color w:val="156082" w:themeColor="accent1"/>
              </w:rPr>
              <w:lastRenderedPageBreak/>
              <w:t>*</w:t>
            </w:r>
            <w:r w:rsidR="00B56DE5" w:rsidRPr="00FD3138">
              <w:rPr>
                <w:rFonts w:ascii="Arial" w:hAnsi="Arial" w:cs="Arial"/>
                <w:iCs/>
                <w:color w:val="156082" w:themeColor="accent1"/>
              </w:rPr>
              <w:t xml:space="preserve">We aim to repair potholes permanently first time, </w:t>
            </w:r>
            <w:r w:rsidR="004419D8" w:rsidRPr="00FD3138">
              <w:rPr>
                <w:rFonts w:ascii="Arial" w:hAnsi="Arial" w:cs="Arial"/>
                <w:iCs/>
                <w:color w:val="156082" w:themeColor="accent1"/>
              </w:rPr>
              <w:t xml:space="preserve">we </w:t>
            </w:r>
            <w:r w:rsidR="00B56DE5" w:rsidRPr="00FD3138">
              <w:rPr>
                <w:rFonts w:ascii="Arial" w:hAnsi="Arial" w:cs="Arial"/>
                <w:iCs/>
                <w:color w:val="156082" w:themeColor="accent1"/>
              </w:rPr>
              <w:t>cut out</w:t>
            </w:r>
            <w:r w:rsidR="00DB38FC">
              <w:rPr>
                <w:rFonts w:ascii="Arial" w:hAnsi="Arial" w:cs="Arial"/>
                <w:iCs/>
                <w:color w:val="156082" w:themeColor="accent1"/>
              </w:rPr>
              <w:t xml:space="preserve"> the</w:t>
            </w:r>
            <w:r w:rsidR="00B56DE5" w:rsidRPr="00FD3138">
              <w:rPr>
                <w:rFonts w:ascii="Arial" w:hAnsi="Arial" w:cs="Arial"/>
                <w:iCs/>
                <w:color w:val="156082" w:themeColor="accent1"/>
              </w:rPr>
              <w:t xml:space="preserve"> defect and reinstate with base and surface course. There are limited </w:t>
            </w:r>
            <w:r w:rsidR="007910BA" w:rsidRPr="00FD3138">
              <w:rPr>
                <w:rFonts w:ascii="Arial" w:hAnsi="Arial" w:cs="Arial"/>
                <w:iCs/>
                <w:color w:val="156082" w:themeColor="accent1"/>
              </w:rPr>
              <w:t xml:space="preserve">occasions where temporary plugs are needed, especially </w:t>
            </w:r>
            <w:r w:rsidR="004419D8" w:rsidRPr="00FD3138">
              <w:rPr>
                <w:rFonts w:ascii="Arial" w:hAnsi="Arial" w:cs="Arial"/>
                <w:iCs/>
                <w:color w:val="156082" w:themeColor="accent1"/>
              </w:rPr>
              <w:t xml:space="preserve">during out of hours </w:t>
            </w:r>
            <w:r w:rsidR="006753F1">
              <w:rPr>
                <w:rFonts w:ascii="Arial" w:hAnsi="Arial" w:cs="Arial"/>
                <w:iCs/>
                <w:color w:val="156082" w:themeColor="accent1"/>
              </w:rPr>
              <w:t xml:space="preserve">/ </w:t>
            </w:r>
            <w:r w:rsidR="004419D8" w:rsidRPr="00FD3138">
              <w:rPr>
                <w:rFonts w:ascii="Arial" w:hAnsi="Arial" w:cs="Arial"/>
                <w:iCs/>
                <w:color w:val="156082" w:themeColor="accent1"/>
              </w:rPr>
              <w:t>‘</w:t>
            </w:r>
            <w:r w:rsidR="007910BA" w:rsidRPr="00FD3138">
              <w:rPr>
                <w:rFonts w:ascii="Arial" w:hAnsi="Arial" w:cs="Arial"/>
                <w:iCs/>
                <w:color w:val="156082" w:themeColor="accent1"/>
              </w:rPr>
              <w:t>call out</w:t>
            </w:r>
            <w:r w:rsidR="006753F1">
              <w:rPr>
                <w:rFonts w:ascii="Arial" w:hAnsi="Arial" w:cs="Arial"/>
                <w:iCs/>
                <w:color w:val="156082" w:themeColor="accent1"/>
              </w:rPr>
              <w:t>’</w:t>
            </w:r>
            <w:r w:rsidR="007910BA" w:rsidRPr="00FD3138">
              <w:rPr>
                <w:rFonts w:ascii="Arial" w:hAnsi="Arial" w:cs="Arial"/>
                <w:iCs/>
                <w:color w:val="156082" w:themeColor="accent1"/>
              </w:rPr>
              <w:t xml:space="preserve"> of </w:t>
            </w:r>
            <w:r w:rsidR="00D72866">
              <w:rPr>
                <w:rFonts w:ascii="Arial" w:hAnsi="Arial" w:cs="Arial"/>
                <w:iCs/>
                <w:color w:val="156082" w:themeColor="accent1"/>
              </w:rPr>
              <w:t xml:space="preserve">normal </w:t>
            </w:r>
            <w:r w:rsidR="007910BA" w:rsidRPr="00FD3138">
              <w:rPr>
                <w:rFonts w:ascii="Arial" w:hAnsi="Arial" w:cs="Arial"/>
                <w:iCs/>
                <w:color w:val="156082" w:themeColor="accent1"/>
              </w:rPr>
              <w:t>working hours</w:t>
            </w:r>
            <w:r w:rsidR="004419D8" w:rsidRPr="00FD3138">
              <w:rPr>
                <w:rFonts w:ascii="Arial" w:hAnsi="Arial" w:cs="Arial"/>
                <w:iCs/>
                <w:color w:val="156082" w:themeColor="accent1"/>
              </w:rPr>
              <w:t>’</w:t>
            </w:r>
            <w:r w:rsidR="007910BA" w:rsidRPr="00FD3138">
              <w:rPr>
                <w:rFonts w:ascii="Arial" w:hAnsi="Arial" w:cs="Arial"/>
                <w:iCs/>
                <w:color w:val="156082" w:themeColor="accent1"/>
              </w:rPr>
              <w:t xml:space="preserve">, or within a </w:t>
            </w:r>
            <w:r w:rsidRPr="00FD3138">
              <w:rPr>
                <w:rFonts w:ascii="Arial" w:hAnsi="Arial" w:cs="Arial"/>
                <w:iCs/>
                <w:color w:val="156082" w:themeColor="accent1"/>
              </w:rPr>
              <w:t>traffic sensitive location</w:t>
            </w:r>
            <w:r w:rsidR="007910BA" w:rsidRPr="00FD3138">
              <w:rPr>
                <w:rFonts w:ascii="Arial" w:hAnsi="Arial" w:cs="Arial"/>
                <w:iCs/>
                <w:color w:val="156082" w:themeColor="accent1"/>
              </w:rPr>
              <w:t xml:space="preserve"> where planned Traffic Management is required.</w:t>
            </w:r>
            <w:r>
              <w:rPr>
                <w:rFonts w:ascii="Arial" w:hAnsi="Arial" w:cs="Arial"/>
                <w:iCs/>
                <w:color w:val="156082" w:themeColor="accent1"/>
              </w:rPr>
              <w:t xml:space="preserve"> All temporary repairs are returned within 28 days to make a permanent repair.</w:t>
            </w:r>
          </w:p>
          <w:p w14:paraId="4B22F29A" w14:textId="6183A927" w:rsidR="00AF11CD" w:rsidRPr="00030034" w:rsidRDefault="00AF11CD">
            <w:pPr>
              <w:rPr>
                <w:rFonts w:ascii="Arial" w:hAnsi="Arial" w:cs="Arial"/>
                <w:iCs/>
              </w:rPr>
            </w:pPr>
          </w:p>
        </w:tc>
      </w:tr>
    </w:tbl>
    <w:p w14:paraId="26BEC603" w14:textId="67C0A253" w:rsidR="00F81DDA" w:rsidRPr="00FA3D06" w:rsidRDefault="00F81DDA" w:rsidP="00555705">
      <w:pPr>
        <w:spacing w:before="240"/>
        <w:rPr>
          <w:rFonts w:ascii="Arial" w:hAnsi="Arial" w:cs="Arial"/>
        </w:rPr>
      </w:pPr>
      <w:r w:rsidRPr="00555705">
        <w:rPr>
          <w:rFonts w:ascii="Arial" w:hAnsi="Arial" w:cs="Arial"/>
          <w:b/>
          <w:bCs/>
        </w:rPr>
        <w:t>CAUTION FOR READERS</w:t>
      </w:r>
      <w:r w:rsidRPr="00FA3D06">
        <w:rPr>
          <w:rFonts w:ascii="Arial" w:hAnsi="Arial" w:cs="Arial"/>
        </w:rPr>
        <w:t xml:space="preserve"> – Authorities have different criteria for identifying potholes and different methodologies for counting how many they have filled or resolved. </w:t>
      </w:r>
      <w:r w:rsidR="00F12A08" w:rsidRPr="00FA3D06">
        <w:rPr>
          <w:rFonts w:ascii="Arial" w:hAnsi="Arial" w:cs="Arial"/>
        </w:rPr>
        <w:t xml:space="preserve">Summing </w:t>
      </w:r>
      <w:r w:rsidR="002D79E5" w:rsidRPr="00FA3D06">
        <w:rPr>
          <w:rFonts w:ascii="Arial" w:hAnsi="Arial" w:cs="Arial"/>
        </w:rPr>
        <w:t xml:space="preserve">the figures in the above table </w:t>
      </w:r>
      <w:r w:rsidR="00513A23" w:rsidRPr="00FA3D06">
        <w:rPr>
          <w:rFonts w:ascii="Arial" w:hAnsi="Arial" w:cs="Arial"/>
        </w:rPr>
        <w:t xml:space="preserve">across authorities will therefore not provide a </w:t>
      </w:r>
      <w:r w:rsidR="009E0715" w:rsidRPr="00FA3D06">
        <w:rPr>
          <w:rFonts w:ascii="Arial" w:hAnsi="Arial" w:cs="Arial"/>
        </w:rPr>
        <w:t xml:space="preserve">reliable </w:t>
      </w:r>
      <w:r w:rsidR="008463D4" w:rsidRPr="00FA3D06">
        <w:rPr>
          <w:rFonts w:ascii="Arial" w:hAnsi="Arial" w:cs="Arial"/>
        </w:rPr>
        <w:t>estimate of the total number of potholes filled across England.</w:t>
      </w:r>
    </w:p>
    <w:p w14:paraId="4EDCDE25" w14:textId="31E56DF9" w:rsidR="00D824DB" w:rsidRPr="00FA3D06" w:rsidRDefault="00D824DB" w:rsidP="00D824DB">
      <w:pPr>
        <w:rPr>
          <w:rFonts w:ascii="Arial" w:hAnsi="Arial" w:cs="Arial"/>
          <w:b/>
        </w:rPr>
      </w:pPr>
      <w:r w:rsidRPr="00FA3D06">
        <w:rPr>
          <w:rFonts w:ascii="Arial" w:hAnsi="Arial" w:cs="Arial"/>
          <w:b/>
        </w:rPr>
        <w:t>B</w:t>
      </w:r>
      <w:r w:rsidR="009A54CD">
        <w:rPr>
          <w:rFonts w:ascii="Arial" w:hAnsi="Arial" w:cs="Arial"/>
          <w:b/>
        </w:rPr>
        <w:t>3</w:t>
      </w:r>
      <w:r w:rsidRPr="00FA3D06">
        <w:rPr>
          <w:rFonts w:ascii="Arial" w:hAnsi="Arial" w:cs="Arial"/>
          <w:b/>
        </w:rPr>
        <w:t>.</w:t>
      </w:r>
      <w:r w:rsidR="00507748" w:rsidRPr="00FA3D06">
        <w:rPr>
          <w:rFonts w:ascii="Arial" w:hAnsi="Arial" w:cs="Arial"/>
          <w:b/>
        </w:rPr>
        <w:t>3</w:t>
      </w:r>
      <w:r w:rsidRPr="00FA3D06">
        <w:rPr>
          <w:rFonts w:ascii="Arial" w:hAnsi="Arial" w:cs="Arial"/>
          <w:b/>
        </w:rPr>
        <w:t xml:space="preserve"> </w:t>
      </w:r>
      <w:r w:rsidR="00507748" w:rsidRPr="00FA3D06">
        <w:rPr>
          <w:rFonts w:ascii="Arial" w:hAnsi="Arial" w:cs="Arial"/>
          <w:b/>
        </w:rPr>
        <w:t>-</w:t>
      </w:r>
      <w:r w:rsidRPr="00FA3D06">
        <w:rPr>
          <w:rFonts w:ascii="Arial" w:hAnsi="Arial" w:cs="Arial"/>
          <w:b/>
        </w:rPr>
        <w:t xml:space="preserve"> Prices of pothole interventions</w:t>
      </w:r>
    </w:p>
    <w:tbl>
      <w:tblPr>
        <w:tblStyle w:val="TableGrid"/>
        <w:tblpPr w:leftFromText="181" w:rightFromText="181" w:bottomFromText="142" w:vertAnchor="text" w:tblpY="1"/>
        <w:tblOverlap w:val="never"/>
        <w:tblW w:w="9066" w:type="dxa"/>
        <w:tblLook w:val="04A0" w:firstRow="1" w:lastRow="0" w:firstColumn="1" w:lastColumn="0" w:noHBand="0" w:noVBand="1"/>
        <w:tblCaption w:val="B3.3 Prices of pothole interventions"/>
      </w:tblPr>
      <w:tblGrid>
        <w:gridCol w:w="2266"/>
        <w:gridCol w:w="2266"/>
        <w:gridCol w:w="2267"/>
        <w:gridCol w:w="2267"/>
      </w:tblGrid>
      <w:tr w:rsidR="00D824DB" w:rsidRPr="006B50C7" w14:paraId="39066B89" w14:textId="77777777" w:rsidTr="00AF0C2B">
        <w:tc>
          <w:tcPr>
            <w:tcW w:w="2254" w:type="dxa"/>
            <w:shd w:val="clear" w:color="auto" w:fill="F2F2F2" w:themeFill="background1" w:themeFillShade="F2"/>
          </w:tcPr>
          <w:p w14:paraId="0A42FE19" w14:textId="1937C0D7" w:rsidR="00D824DB" w:rsidRPr="00FA3D06" w:rsidRDefault="00D824DB" w:rsidP="004A6DA1">
            <w:pPr>
              <w:rPr>
                <w:rFonts w:ascii="Arial" w:hAnsi="Arial" w:cs="Arial"/>
              </w:rPr>
            </w:pPr>
            <w:r w:rsidRPr="00FA3D06">
              <w:rPr>
                <w:rFonts w:ascii="Arial" w:hAnsi="Arial" w:cs="Arial"/>
              </w:rPr>
              <w:t>Unit/average cost of a permanent pothole repair on your network</w:t>
            </w:r>
            <w:r w:rsidR="003222FC" w:rsidRPr="00FA3D06">
              <w:rPr>
                <w:rFonts w:ascii="Arial" w:hAnsi="Arial" w:cs="Arial"/>
              </w:rPr>
              <w:t xml:space="preserve"> (reactive)</w:t>
            </w:r>
          </w:p>
        </w:tc>
        <w:tc>
          <w:tcPr>
            <w:tcW w:w="2254" w:type="dxa"/>
          </w:tcPr>
          <w:p w14:paraId="471AB197" w14:textId="16285344" w:rsidR="00D824DB" w:rsidRPr="00FA3D06" w:rsidRDefault="00D824DB" w:rsidP="004A6DA1">
            <w:pPr>
              <w:rPr>
                <w:rFonts w:ascii="Arial" w:hAnsi="Arial" w:cs="Arial"/>
              </w:rPr>
            </w:pPr>
            <w:r w:rsidRPr="00FA3D06">
              <w:rPr>
                <w:rFonts w:ascii="Arial" w:hAnsi="Arial" w:cs="Arial"/>
              </w:rPr>
              <w:t>£</w:t>
            </w:r>
            <w:r w:rsidR="00DB26CC">
              <w:rPr>
                <w:rFonts w:ascii="Arial" w:hAnsi="Arial" w:cs="Arial"/>
              </w:rPr>
              <w:t xml:space="preserve"> </w:t>
            </w:r>
            <w:r w:rsidR="00917C92">
              <w:rPr>
                <w:rFonts w:ascii="Arial" w:hAnsi="Arial" w:cs="Arial"/>
              </w:rPr>
              <w:t>34.12</w:t>
            </w:r>
          </w:p>
        </w:tc>
        <w:tc>
          <w:tcPr>
            <w:tcW w:w="2254" w:type="dxa"/>
            <w:shd w:val="clear" w:color="auto" w:fill="F2F2F2" w:themeFill="background1" w:themeFillShade="F2"/>
          </w:tcPr>
          <w:p w14:paraId="661BC3A5" w14:textId="2BF81E7A" w:rsidR="00D824DB" w:rsidRPr="00FA3D06" w:rsidRDefault="00D824DB" w:rsidP="004A6DA1">
            <w:pPr>
              <w:rPr>
                <w:rFonts w:ascii="Arial" w:hAnsi="Arial" w:cs="Arial"/>
              </w:rPr>
            </w:pPr>
            <w:r w:rsidRPr="00FA3D06">
              <w:rPr>
                <w:rFonts w:ascii="Arial" w:hAnsi="Arial" w:cs="Arial"/>
              </w:rPr>
              <w:t>Unit/</w:t>
            </w:r>
            <w:r w:rsidRPr="00FA3D06">
              <w:rPr>
                <w:rFonts w:ascii="Arial" w:hAnsi="Arial" w:cs="Arial"/>
                <w:shd w:val="clear" w:color="auto" w:fill="F2F2F2" w:themeFill="background1" w:themeFillShade="F2"/>
              </w:rPr>
              <w:t xml:space="preserve">average cost of a temporary </w:t>
            </w:r>
            <w:r w:rsidR="0008120D" w:rsidRPr="00FA3D06">
              <w:rPr>
                <w:rFonts w:ascii="Arial" w:hAnsi="Arial" w:cs="Arial"/>
                <w:shd w:val="clear" w:color="auto" w:fill="F2F2F2" w:themeFill="background1" w:themeFillShade="F2"/>
              </w:rPr>
              <w:t xml:space="preserve">pothole </w:t>
            </w:r>
            <w:r w:rsidRPr="00FA3D06">
              <w:rPr>
                <w:rFonts w:ascii="Arial" w:hAnsi="Arial" w:cs="Arial"/>
                <w:shd w:val="clear" w:color="auto" w:fill="F2F2F2" w:themeFill="background1" w:themeFillShade="F2"/>
              </w:rPr>
              <w:t>repair on your network</w:t>
            </w:r>
            <w:r w:rsidR="003222FC" w:rsidRPr="00FA3D06">
              <w:rPr>
                <w:rFonts w:ascii="Arial" w:hAnsi="Arial" w:cs="Arial"/>
                <w:shd w:val="clear" w:color="auto" w:fill="F2F2F2" w:themeFill="background1" w:themeFillShade="F2"/>
              </w:rPr>
              <w:t xml:space="preserve"> (reactive)</w:t>
            </w:r>
          </w:p>
        </w:tc>
        <w:tc>
          <w:tcPr>
            <w:tcW w:w="2254" w:type="dxa"/>
          </w:tcPr>
          <w:p w14:paraId="5738C85C" w14:textId="77777777" w:rsidR="00D824DB" w:rsidRDefault="00D824DB" w:rsidP="004A6DA1">
            <w:pPr>
              <w:rPr>
                <w:rFonts w:ascii="Arial" w:hAnsi="Arial" w:cs="Arial"/>
              </w:rPr>
            </w:pPr>
            <w:r w:rsidRPr="00FA3D06">
              <w:rPr>
                <w:rFonts w:ascii="Arial" w:hAnsi="Arial" w:cs="Arial"/>
              </w:rPr>
              <w:t>£</w:t>
            </w:r>
            <w:r w:rsidR="00DB26CC">
              <w:rPr>
                <w:rFonts w:ascii="Arial" w:hAnsi="Arial" w:cs="Arial"/>
              </w:rPr>
              <w:t xml:space="preserve"> </w:t>
            </w:r>
            <w:r w:rsidR="005C3379">
              <w:rPr>
                <w:rFonts w:ascii="Arial" w:hAnsi="Arial" w:cs="Arial"/>
              </w:rPr>
              <w:t>35.59</w:t>
            </w:r>
          </w:p>
          <w:p w14:paraId="522D9052" w14:textId="2A3156D5" w:rsidR="005C3379" w:rsidRPr="00FA3D06" w:rsidRDefault="005C3379" w:rsidP="004A6DA1">
            <w:pPr>
              <w:rPr>
                <w:rFonts w:ascii="Arial" w:hAnsi="Arial" w:cs="Arial"/>
              </w:rPr>
            </w:pPr>
          </w:p>
        </w:tc>
      </w:tr>
    </w:tbl>
    <w:p w14:paraId="32336DB1" w14:textId="241EDD77" w:rsidR="000358D3" w:rsidRPr="00FA3D06" w:rsidRDefault="000358D3" w:rsidP="00F04BE9">
      <w:pPr>
        <w:spacing w:before="120"/>
        <w:rPr>
          <w:rFonts w:ascii="Arial" w:hAnsi="Arial" w:cs="Arial"/>
          <w:i/>
        </w:rPr>
      </w:pPr>
      <w:r w:rsidRPr="00FA3D06">
        <w:rPr>
          <w:rFonts w:ascii="Arial" w:hAnsi="Arial" w:cs="Arial"/>
          <w:i/>
          <w:iCs/>
        </w:rPr>
        <w:t>B</w:t>
      </w:r>
      <w:r w:rsidR="009A54CD">
        <w:rPr>
          <w:rFonts w:ascii="Arial" w:hAnsi="Arial" w:cs="Arial"/>
          <w:i/>
          <w:iCs/>
        </w:rPr>
        <w:t>3</w:t>
      </w:r>
      <w:r w:rsidRPr="00FA3D06">
        <w:rPr>
          <w:rFonts w:ascii="Arial" w:hAnsi="Arial" w:cs="Arial"/>
          <w:i/>
          <w:iCs/>
        </w:rPr>
        <w:t>.</w:t>
      </w:r>
      <w:r w:rsidR="00C83370" w:rsidRPr="00FA3D06">
        <w:rPr>
          <w:rFonts w:ascii="Arial" w:hAnsi="Arial" w:cs="Arial"/>
          <w:i/>
          <w:iCs/>
        </w:rPr>
        <w:t>3</w:t>
      </w:r>
      <w:r w:rsidRPr="00FA3D06">
        <w:rPr>
          <w:rFonts w:ascii="Arial" w:hAnsi="Arial" w:cs="Arial"/>
          <w:i/>
          <w:iCs/>
        </w:rPr>
        <w:t>.</w:t>
      </w:r>
      <w:r w:rsidR="00077333" w:rsidRPr="00FA3D06">
        <w:rPr>
          <w:rFonts w:ascii="Arial" w:hAnsi="Arial" w:cs="Arial"/>
          <w:i/>
          <w:iCs/>
        </w:rPr>
        <w:t>1</w:t>
      </w:r>
      <w:r w:rsidRPr="00FA3D06">
        <w:rPr>
          <w:rFonts w:ascii="Arial" w:hAnsi="Arial" w:cs="Arial"/>
          <w:i/>
        </w:rPr>
        <w:t xml:space="preserve"> - Additional information on pothole prices (optional)</w:t>
      </w:r>
    </w:p>
    <w:tbl>
      <w:tblPr>
        <w:tblStyle w:val="TableGrid"/>
        <w:tblW w:w="9066" w:type="dxa"/>
        <w:tblLook w:val="04A0" w:firstRow="1" w:lastRow="0" w:firstColumn="1" w:lastColumn="0" w:noHBand="0" w:noVBand="1"/>
        <w:tblCaption w:val="B3.3.1 Additional information on pothole prices"/>
      </w:tblPr>
      <w:tblGrid>
        <w:gridCol w:w="9066"/>
      </w:tblGrid>
      <w:tr w:rsidR="000358D3" w:rsidRPr="006B50C7" w14:paraId="01BC76D2" w14:textId="77777777" w:rsidTr="00AF0C2B">
        <w:tc>
          <w:tcPr>
            <w:tcW w:w="9016" w:type="dxa"/>
          </w:tcPr>
          <w:p w14:paraId="639D1CD4" w14:textId="48132789" w:rsidR="000358D3" w:rsidRPr="00242679" w:rsidRDefault="006D603F">
            <w:pPr>
              <w:rPr>
                <w:rFonts w:ascii="Arial" w:hAnsi="Arial" w:cs="Arial"/>
                <w:iCs/>
                <w:color w:val="156082" w:themeColor="accent1"/>
              </w:rPr>
            </w:pPr>
            <w:r w:rsidRPr="00242679">
              <w:rPr>
                <w:rFonts w:ascii="Arial" w:hAnsi="Arial" w:cs="Arial"/>
                <w:iCs/>
                <w:color w:val="156082" w:themeColor="accent1"/>
              </w:rPr>
              <w:t>Reading use our own in-house</w:t>
            </w:r>
            <w:r w:rsidR="00D21DF5" w:rsidRPr="00242679">
              <w:rPr>
                <w:rFonts w:ascii="Arial" w:hAnsi="Arial" w:cs="Arial"/>
                <w:iCs/>
                <w:color w:val="156082" w:themeColor="accent1"/>
              </w:rPr>
              <w:t xml:space="preserve"> Highway Works Teams to repair potholes. The gang consists of a Senior Operative and an Operative, with a 12t truck</w:t>
            </w:r>
            <w:r w:rsidR="00224337" w:rsidRPr="00242679">
              <w:rPr>
                <w:rFonts w:ascii="Arial" w:hAnsi="Arial" w:cs="Arial"/>
                <w:iCs/>
                <w:color w:val="156082" w:themeColor="accent1"/>
              </w:rPr>
              <w:t>. We review teach gang’s delivery, number of defects and area (m2) of repairs. We assume that an average pothole is 0.5m x 0.5m</w:t>
            </w:r>
            <w:r w:rsidR="000A4AD9" w:rsidRPr="00242679">
              <w:rPr>
                <w:rFonts w:ascii="Arial" w:hAnsi="Arial" w:cs="Arial"/>
                <w:iCs/>
                <w:color w:val="156082" w:themeColor="accent1"/>
              </w:rPr>
              <w:t xml:space="preserve"> and make an</w:t>
            </w:r>
            <w:r w:rsidR="00224337" w:rsidRPr="00242679">
              <w:rPr>
                <w:rFonts w:ascii="Arial" w:hAnsi="Arial" w:cs="Arial"/>
                <w:iCs/>
                <w:color w:val="156082" w:themeColor="accent1"/>
              </w:rPr>
              <w:t xml:space="preserve"> estimate that we repair the equivalent of 4 potholes per </w:t>
            </w:r>
            <w:r w:rsidR="000A4AD9" w:rsidRPr="00242679">
              <w:rPr>
                <w:rFonts w:ascii="Arial" w:hAnsi="Arial" w:cs="Arial"/>
                <w:iCs/>
                <w:color w:val="156082" w:themeColor="accent1"/>
              </w:rPr>
              <w:t>m2</w:t>
            </w:r>
            <w:r w:rsidR="00224337" w:rsidRPr="00242679">
              <w:rPr>
                <w:rFonts w:ascii="Arial" w:hAnsi="Arial" w:cs="Arial"/>
                <w:iCs/>
                <w:color w:val="156082" w:themeColor="accent1"/>
              </w:rPr>
              <w:t>.</w:t>
            </w:r>
          </w:p>
          <w:p w14:paraId="7A03E02F" w14:textId="708BC23C" w:rsidR="00224337" w:rsidRPr="006D603F" w:rsidRDefault="00224337">
            <w:pPr>
              <w:rPr>
                <w:rFonts w:ascii="Arial" w:hAnsi="Arial" w:cs="Arial"/>
                <w:iCs/>
              </w:rPr>
            </w:pPr>
            <w:r w:rsidRPr="00242679">
              <w:rPr>
                <w:rFonts w:ascii="Arial" w:hAnsi="Arial" w:cs="Arial"/>
                <w:iCs/>
                <w:color w:val="156082" w:themeColor="accent1"/>
              </w:rPr>
              <w:t xml:space="preserve">We use the cost of the gang, vehicles, fuel &amp; plant, </w:t>
            </w:r>
            <w:r w:rsidR="00A631AA">
              <w:rPr>
                <w:rFonts w:ascii="Arial" w:hAnsi="Arial" w:cs="Arial"/>
                <w:iCs/>
                <w:color w:val="156082" w:themeColor="accent1"/>
              </w:rPr>
              <w:t xml:space="preserve">waste disposal </w:t>
            </w:r>
            <w:r w:rsidRPr="00242679">
              <w:rPr>
                <w:rFonts w:ascii="Arial" w:hAnsi="Arial" w:cs="Arial"/>
                <w:iCs/>
                <w:color w:val="156082" w:themeColor="accent1"/>
              </w:rPr>
              <w:t xml:space="preserve">plus materials </w:t>
            </w:r>
            <w:r w:rsidR="00A631AA">
              <w:rPr>
                <w:rFonts w:ascii="Arial" w:hAnsi="Arial" w:cs="Arial"/>
                <w:iCs/>
                <w:color w:val="156082" w:themeColor="accent1"/>
              </w:rPr>
              <w:t xml:space="preserve">used </w:t>
            </w:r>
            <w:r w:rsidR="00F26660" w:rsidRPr="00242679">
              <w:rPr>
                <w:rFonts w:ascii="Arial" w:hAnsi="Arial" w:cs="Arial"/>
                <w:iCs/>
                <w:color w:val="156082" w:themeColor="accent1"/>
              </w:rPr>
              <w:t>over the course of a week delivery and calculate the average cost to repair a pothole.</w:t>
            </w:r>
          </w:p>
        </w:tc>
      </w:tr>
    </w:tbl>
    <w:p w14:paraId="43AD8718" w14:textId="180C1020" w:rsidR="00D824DB" w:rsidRPr="00FA3D06" w:rsidRDefault="00D824DB" w:rsidP="00F04BE9">
      <w:pPr>
        <w:spacing w:before="240"/>
        <w:rPr>
          <w:rFonts w:ascii="Arial" w:hAnsi="Arial" w:cs="Arial"/>
          <w:b/>
        </w:rPr>
      </w:pPr>
      <w:r w:rsidRPr="00FA3D06">
        <w:rPr>
          <w:rFonts w:ascii="Arial" w:hAnsi="Arial" w:cs="Arial"/>
          <w:b/>
          <w:bCs/>
        </w:rPr>
        <w:t>B</w:t>
      </w:r>
      <w:r w:rsidR="009A54CD">
        <w:rPr>
          <w:rFonts w:ascii="Arial" w:hAnsi="Arial" w:cs="Arial"/>
          <w:b/>
          <w:bCs/>
        </w:rPr>
        <w:t>3</w:t>
      </w:r>
      <w:r w:rsidRPr="00FA3D06">
        <w:rPr>
          <w:rFonts w:ascii="Arial" w:hAnsi="Arial" w:cs="Arial"/>
          <w:b/>
        </w:rPr>
        <w:t>.</w:t>
      </w:r>
      <w:r w:rsidR="00D50871" w:rsidRPr="00FA3D06">
        <w:rPr>
          <w:rFonts w:ascii="Arial" w:hAnsi="Arial" w:cs="Arial"/>
          <w:b/>
        </w:rPr>
        <w:t>4</w:t>
      </w:r>
      <w:r w:rsidRPr="00FA3D06">
        <w:rPr>
          <w:rFonts w:ascii="Arial" w:hAnsi="Arial" w:cs="Arial"/>
          <w:b/>
        </w:rPr>
        <w:t xml:space="preserve"> - Defect repair quality </w:t>
      </w:r>
    </w:p>
    <w:tbl>
      <w:tblPr>
        <w:tblStyle w:val="TableGrid"/>
        <w:tblW w:w="9066" w:type="dxa"/>
        <w:tblInd w:w="-5" w:type="dxa"/>
        <w:tblLook w:val="04A0" w:firstRow="1" w:lastRow="0" w:firstColumn="1" w:lastColumn="0" w:noHBand="0" w:noVBand="1"/>
        <w:tblCaption w:val="B3.4 Defect repair quality"/>
      </w:tblPr>
      <w:tblGrid>
        <w:gridCol w:w="856"/>
        <w:gridCol w:w="6990"/>
        <w:gridCol w:w="1220"/>
      </w:tblGrid>
      <w:tr w:rsidR="00D824DB" w:rsidRPr="006B50C7" w14:paraId="624FCECE" w14:textId="77777777" w:rsidTr="00AF0C2B">
        <w:tc>
          <w:tcPr>
            <w:tcW w:w="851" w:type="dxa"/>
          </w:tcPr>
          <w:p w14:paraId="46E83C35" w14:textId="30BF74D3" w:rsidR="00165D48" w:rsidRPr="00611055" w:rsidRDefault="00165D48">
            <w:pPr>
              <w:rPr>
                <w:rFonts w:ascii="Arial" w:hAnsi="Arial" w:cs="Arial"/>
                <w:b/>
              </w:rPr>
            </w:pPr>
            <w:r w:rsidRPr="00611055">
              <w:rPr>
                <w:rFonts w:ascii="Arial" w:hAnsi="Arial" w:cs="Arial"/>
                <w:b/>
              </w:rPr>
              <w:t>ID</w:t>
            </w:r>
          </w:p>
        </w:tc>
        <w:tc>
          <w:tcPr>
            <w:tcW w:w="6946" w:type="dxa"/>
          </w:tcPr>
          <w:p w14:paraId="57E3A049" w14:textId="13E8A652" w:rsidR="00D824DB" w:rsidRPr="00611055" w:rsidRDefault="00611055">
            <w:pPr>
              <w:rPr>
                <w:rFonts w:ascii="Arial" w:hAnsi="Arial" w:cs="Arial"/>
                <w:b/>
              </w:rPr>
            </w:pPr>
            <w:r w:rsidRPr="00611055">
              <w:rPr>
                <w:rFonts w:ascii="Arial" w:hAnsi="Arial" w:cs="Arial"/>
                <w:b/>
                <w:bCs/>
                <w:iCs/>
              </w:rPr>
              <w:t>Question</w:t>
            </w:r>
          </w:p>
        </w:tc>
        <w:tc>
          <w:tcPr>
            <w:tcW w:w="1212" w:type="dxa"/>
          </w:tcPr>
          <w:p w14:paraId="5289033C" w14:textId="5086D0E7" w:rsidR="00D824DB" w:rsidRPr="00FA3D06" w:rsidRDefault="00611055">
            <w:pPr>
              <w:pStyle w:val="ListParagraph"/>
              <w:ind w:left="0"/>
              <w:rPr>
                <w:rFonts w:ascii="Arial" w:hAnsi="Arial" w:cs="Arial"/>
                <w:i/>
              </w:rPr>
            </w:pPr>
            <w:r w:rsidRPr="007D2810">
              <w:rPr>
                <w:rFonts w:ascii="Arial" w:hAnsi="Arial" w:cs="Arial"/>
                <w:b/>
                <w:bCs/>
              </w:rPr>
              <w:t>Yes/no</w:t>
            </w:r>
          </w:p>
        </w:tc>
      </w:tr>
      <w:tr w:rsidR="00D824DB" w:rsidRPr="006B50C7" w14:paraId="2872E4CB" w14:textId="77777777" w:rsidTr="00AF0C2B">
        <w:tc>
          <w:tcPr>
            <w:tcW w:w="851" w:type="dxa"/>
          </w:tcPr>
          <w:p w14:paraId="39DC4AAA" w14:textId="27DECF91" w:rsidR="00165D48" w:rsidRPr="00D1799F" w:rsidRDefault="00A55F7E">
            <w:pPr>
              <w:rPr>
                <w:rFonts w:ascii="Arial" w:hAnsi="Arial" w:cs="Arial"/>
              </w:rPr>
            </w:pPr>
            <w:r w:rsidRPr="00D1799F">
              <w:rPr>
                <w:rFonts w:ascii="Arial" w:hAnsi="Arial" w:cs="Arial"/>
              </w:rPr>
              <w:t>3.4.1</w:t>
            </w:r>
          </w:p>
        </w:tc>
        <w:tc>
          <w:tcPr>
            <w:tcW w:w="6946" w:type="dxa"/>
          </w:tcPr>
          <w:p w14:paraId="4A80D62F" w14:textId="6FE27EE5" w:rsidR="00D824DB" w:rsidRPr="00D1799F" w:rsidRDefault="00D824DB">
            <w:pPr>
              <w:rPr>
                <w:rFonts w:ascii="Arial" w:hAnsi="Arial" w:cs="Arial"/>
              </w:rPr>
            </w:pPr>
            <w:r w:rsidRPr="00D1799F">
              <w:rPr>
                <w:rFonts w:ascii="Arial" w:hAnsi="Arial" w:cs="Arial"/>
              </w:rPr>
              <w:t xml:space="preserve">Do you set </w:t>
            </w:r>
            <w:r w:rsidR="00F64E2D" w:rsidRPr="00D1799F">
              <w:rPr>
                <w:rFonts w:ascii="Arial" w:hAnsi="Arial" w:cs="Arial"/>
              </w:rPr>
              <w:t xml:space="preserve">requirements </w:t>
            </w:r>
            <w:r w:rsidRPr="00D1799F">
              <w:rPr>
                <w:rFonts w:ascii="Arial" w:hAnsi="Arial" w:cs="Arial"/>
              </w:rPr>
              <w:t xml:space="preserve">to those delivering repairs about the longevity of </w:t>
            </w:r>
            <w:r w:rsidR="00320256" w:rsidRPr="00D1799F">
              <w:rPr>
                <w:rFonts w:ascii="Arial" w:hAnsi="Arial" w:cs="Arial"/>
              </w:rPr>
              <w:t xml:space="preserve">both a) </w:t>
            </w:r>
            <w:r w:rsidR="008F37A9" w:rsidRPr="00D1799F">
              <w:rPr>
                <w:rFonts w:ascii="Arial" w:hAnsi="Arial" w:cs="Arial"/>
              </w:rPr>
              <w:t xml:space="preserve">planned </w:t>
            </w:r>
            <w:r w:rsidR="00165D48" w:rsidRPr="00D1799F">
              <w:rPr>
                <w:rFonts w:ascii="Arial" w:hAnsi="Arial" w:cs="Arial"/>
              </w:rPr>
              <w:t>repair</w:t>
            </w:r>
            <w:r w:rsidR="008F37A9" w:rsidRPr="00D1799F">
              <w:rPr>
                <w:rFonts w:ascii="Arial" w:hAnsi="Arial" w:cs="Arial"/>
              </w:rPr>
              <w:t>s/</w:t>
            </w:r>
            <w:r w:rsidR="00BB7DC0" w:rsidRPr="00D1799F">
              <w:rPr>
                <w:rFonts w:ascii="Arial" w:hAnsi="Arial" w:cs="Arial"/>
              </w:rPr>
              <w:t>patching</w:t>
            </w:r>
            <w:r w:rsidR="008F37A9" w:rsidRPr="00D1799F">
              <w:rPr>
                <w:rFonts w:ascii="Arial" w:hAnsi="Arial" w:cs="Arial"/>
              </w:rPr>
              <w:t xml:space="preserve"> </w:t>
            </w:r>
            <w:r w:rsidR="008F37A9" w:rsidRPr="00D1799F">
              <w:rPr>
                <w:rFonts w:ascii="Arial" w:hAnsi="Arial" w:cs="Arial"/>
                <w:b/>
              </w:rPr>
              <w:t>and</w:t>
            </w:r>
            <w:r w:rsidR="008F37A9" w:rsidRPr="00D1799F">
              <w:rPr>
                <w:rFonts w:ascii="Arial" w:hAnsi="Arial" w:cs="Arial"/>
              </w:rPr>
              <w:t xml:space="preserve"> </w:t>
            </w:r>
            <w:r w:rsidR="00320256" w:rsidRPr="00D1799F">
              <w:rPr>
                <w:rFonts w:ascii="Arial" w:hAnsi="Arial" w:cs="Arial"/>
              </w:rPr>
              <w:t xml:space="preserve">b) </w:t>
            </w:r>
            <w:r w:rsidR="008F37A9" w:rsidRPr="00D1799F">
              <w:rPr>
                <w:rFonts w:ascii="Arial" w:hAnsi="Arial" w:cs="Arial"/>
              </w:rPr>
              <w:t>r</w:t>
            </w:r>
            <w:r w:rsidR="00C14113" w:rsidRPr="00D1799F">
              <w:rPr>
                <w:rFonts w:ascii="Arial" w:hAnsi="Arial" w:cs="Arial"/>
              </w:rPr>
              <w:t>e</w:t>
            </w:r>
            <w:r w:rsidR="008F37A9" w:rsidRPr="00D1799F">
              <w:rPr>
                <w:rFonts w:ascii="Arial" w:hAnsi="Arial" w:cs="Arial"/>
              </w:rPr>
              <w:t xml:space="preserve">active </w:t>
            </w:r>
            <w:r w:rsidRPr="00D1799F">
              <w:rPr>
                <w:rFonts w:ascii="Arial" w:hAnsi="Arial" w:cs="Arial"/>
              </w:rPr>
              <w:t>repairs</w:t>
            </w:r>
            <w:r w:rsidR="007F64CE" w:rsidRPr="00D1799F">
              <w:rPr>
                <w:rFonts w:ascii="Arial" w:hAnsi="Arial" w:cs="Arial"/>
              </w:rPr>
              <w:t xml:space="preserve"> </w:t>
            </w:r>
            <w:r w:rsidR="008F37A9" w:rsidRPr="00D1799F">
              <w:rPr>
                <w:rFonts w:ascii="Arial" w:hAnsi="Arial" w:cs="Arial"/>
              </w:rPr>
              <w:t>u</w:t>
            </w:r>
            <w:r w:rsidR="00C14113" w:rsidRPr="00D1799F">
              <w:rPr>
                <w:rFonts w:ascii="Arial" w:hAnsi="Arial" w:cs="Arial"/>
              </w:rPr>
              <w:t>sing permanent methods</w:t>
            </w:r>
            <w:r w:rsidR="00320256" w:rsidRPr="00D1799F">
              <w:rPr>
                <w:rFonts w:ascii="Arial" w:hAnsi="Arial" w:cs="Arial"/>
              </w:rPr>
              <w:t>?</w:t>
            </w:r>
            <w:r w:rsidRPr="00D1799F">
              <w:rPr>
                <w:rFonts w:ascii="Arial" w:hAnsi="Arial" w:cs="Arial"/>
              </w:rPr>
              <w:t xml:space="preserve"> </w:t>
            </w:r>
          </w:p>
        </w:tc>
        <w:tc>
          <w:tcPr>
            <w:tcW w:w="1212" w:type="dxa"/>
          </w:tcPr>
          <w:p w14:paraId="4BA5AB01" w14:textId="7EC20C63" w:rsidR="00D824DB" w:rsidRPr="007D2810" w:rsidRDefault="00D824DB">
            <w:pPr>
              <w:pStyle w:val="ListParagraph"/>
              <w:ind w:left="0"/>
              <w:rPr>
                <w:rFonts w:ascii="Arial" w:hAnsi="Arial" w:cs="Arial"/>
                <w:b/>
              </w:rPr>
            </w:pPr>
            <w:r w:rsidRPr="007D2810">
              <w:rPr>
                <w:rFonts w:ascii="Arial" w:hAnsi="Arial" w:cs="Arial"/>
                <w:b/>
              </w:rPr>
              <w:t>Yes</w:t>
            </w:r>
          </w:p>
        </w:tc>
      </w:tr>
      <w:tr w:rsidR="003719C2" w:rsidRPr="006B50C7" w14:paraId="2833CC00" w14:textId="77777777" w:rsidTr="00AF0C2B">
        <w:tc>
          <w:tcPr>
            <w:tcW w:w="851" w:type="dxa"/>
          </w:tcPr>
          <w:p w14:paraId="704EF119" w14:textId="0B379FA0" w:rsidR="003719C2" w:rsidRPr="00D1799F" w:rsidRDefault="00A55F7E">
            <w:pPr>
              <w:rPr>
                <w:rFonts w:ascii="Arial" w:hAnsi="Arial" w:cs="Arial"/>
              </w:rPr>
            </w:pPr>
            <w:r w:rsidRPr="00D1799F">
              <w:rPr>
                <w:rFonts w:ascii="Arial" w:hAnsi="Arial" w:cs="Arial"/>
              </w:rPr>
              <w:t>3.4.2</w:t>
            </w:r>
          </w:p>
        </w:tc>
        <w:tc>
          <w:tcPr>
            <w:tcW w:w="6946" w:type="dxa"/>
          </w:tcPr>
          <w:p w14:paraId="1F844E62" w14:textId="36948452" w:rsidR="003719C2" w:rsidRPr="00D1799F" w:rsidRDefault="00D61DE9">
            <w:pPr>
              <w:rPr>
                <w:rFonts w:ascii="Arial" w:hAnsi="Arial" w:cs="Arial"/>
              </w:rPr>
            </w:pPr>
            <w:r w:rsidRPr="00D1799F">
              <w:rPr>
                <w:rFonts w:ascii="Arial" w:hAnsi="Arial" w:cs="Arial"/>
              </w:rPr>
              <w:t>If yes</w:t>
            </w:r>
            <w:r w:rsidR="00F77977" w:rsidRPr="00D1799F">
              <w:rPr>
                <w:rFonts w:ascii="Arial" w:hAnsi="Arial" w:cs="Arial"/>
              </w:rPr>
              <w:t>, do you</w:t>
            </w:r>
            <w:r w:rsidR="002D7401" w:rsidRPr="00D1799F">
              <w:rPr>
                <w:rFonts w:ascii="Arial" w:hAnsi="Arial" w:cs="Arial"/>
              </w:rPr>
              <w:t xml:space="preserve"> base your material and process specifications on these</w:t>
            </w:r>
            <w:r w:rsidR="00253609" w:rsidRPr="00D1799F">
              <w:rPr>
                <w:rFonts w:ascii="Arial" w:hAnsi="Arial" w:cs="Arial"/>
              </w:rPr>
              <w:t xml:space="preserve"> longevity </w:t>
            </w:r>
            <w:r w:rsidR="00F64E2D" w:rsidRPr="00D1799F">
              <w:rPr>
                <w:rFonts w:ascii="Arial" w:hAnsi="Arial" w:cs="Arial"/>
              </w:rPr>
              <w:t>requirements</w:t>
            </w:r>
            <w:r w:rsidR="002D7401" w:rsidRPr="00D1799F">
              <w:rPr>
                <w:rFonts w:ascii="Arial" w:hAnsi="Arial" w:cs="Arial"/>
              </w:rPr>
              <w:t>?</w:t>
            </w:r>
          </w:p>
        </w:tc>
        <w:tc>
          <w:tcPr>
            <w:tcW w:w="1212" w:type="dxa"/>
          </w:tcPr>
          <w:p w14:paraId="31BFDAA5" w14:textId="6A73FD1C" w:rsidR="003719C2" w:rsidRPr="007D2810" w:rsidRDefault="009B0A9B">
            <w:pPr>
              <w:pStyle w:val="ListParagraph"/>
              <w:ind w:left="0"/>
              <w:rPr>
                <w:rFonts w:ascii="Arial" w:hAnsi="Arial" w:cs="Arial"/>
                <w:b/>
              </w:rPr>
            </w:pPr>
            <w:r w:rsidRPr="007D2810">
              <w:rPr>
                <w:rFonts w:ascii="Arial" w:hAnsi="Arial" w:cs="Arial"/>
                <w:b/>
              </w:rPr>
              <w:t>Yes</w:t>
            </w:r>
          </w:p>
        </w:tc>
      </w:tr>
      <w:tr w:rsidR="00577067" w:rsidRPr="006B50C7" w14:paraId="533BF46F" w14:textId="77777777" w:rsidTr="00AF0C2B">
        <w:tc>
          <w:tcPr>
            <w:tcW w:w="851" w:type="dxa"/>
          </w:tcPr>
          <w:p w14:paraId="4309C3A7" w14:textId="266DF727" w:rsidR="00577067" w:rsidRPr="00D1799F" w:rsidRDefault="00A55F7E">
            <w:pPr>
              <w:rPr>
                <w:rFonts w:ascii="Arial" w:hAnsi="Arial" w:cs="Arial"/>
              </w:rPr>
            </w:pPr>
            <w:r w:rsidRPr="00D1799F">
              <w:rPr>
                <w:rFonts w:ascii="Arial" w:hAnsi="Arial" w:cs="Arial"/>
              </w:rPr>
              <w:t>3.4.3</w:t>
            </w:r>
          </w:p>
        </w:tc>
        <w:tc>
          <w:tcPr>
            <w:tcW w:w="6946" w:type="dxa"/>
          </w:tcPr>
          <w:p w14:paraId="68A3A6B9" w14:textId="4A4637A7" w:rsidR="00577067" w:rsidRPr="00D1799F" w:rsidRDefault="003257DF">
            <w:pPr>
              <w:rPr>
                <w:rFonts w:ascii="Arial" w:hAnsi="Arial" w:cs="Arial"/>
              </w:rPr>
            </w:pPr>
            <w:r w:rsidRPr="00D1799F">
              <w:rPr>
                <w:rFonts w:ascii="Arial" w:hAnsi="Arial" w:cs="Arial"/>
              </w:rPr>
              <w:t xml:space="preserve">Do you regularly monitor the appropriateness of the </w:t>
            </w:r>
            <w:r w:rsidR="00A42207" w:rsidRPr="00D1799F">
              <w:rPr>
                <w:rFonts w:ascii="Arial" w:hAnsi="Arial" w:cs="Arial"/>
              </w:rPr>
              <w:t xml:space="preserve">carriageway </w:t>
            </w:r>
            <w:r w:rsidRPr="00D1799F">
              <w:rPr>
                <w:rFonts w:ascii="Arial" w:hAnsi="Arial" w:cs="Arial"/>
              </w:rPr>
              <w:t>interventions chosen by your workforce or contractor and the quality of work delivered?</w:t>
            </w:r>
          </w:p>
        </w:tc>
        <w:tc>
          <w:tcPr>
            <w:tcW w:w="1212" w:type="dxa"/>
          </w:tcPr>
          <w:p w14:paraId="693FE4DD" w14:textId="7371A92C" w:rsidR="00577067" w:rsidRPr="007D2810" w:rsidRDefault="00F26BAB">
            <w:pPr>
              <w:pStyle w:val="ListParagraph"/>
              <w:ind w:left="0"/>
              <w:rPr>
                <w:rFonts w:ascii="Arial" w:hAnsi="Arial" w:cs="Arial"/>
                <w:b/>
              </w:rPr>
            </w:pPr>
            <w:r w:rsidRPr="007D2810">
              <w:rPr>
                <w:rFonts w:ascii="Arial" w:hAnsi="Arial" w:cs="Arial"/>
                <w:b/>
              </w:rPr>
              <w:t>Yes</w:t>
            </w:r>
          </w:p>
        </w:tc>
      </w:tr>
      <w:tr w:rsidR="00D824DB" w:rsidRPr="006B50C7" w14:paraId="4569B44C" w14:textId="77777777" w:rsidTr="00AF0C2B">
        <w:tc>
          <w:tcPr>
            <w:tcW w:w="851" w:type="dxa"/>
          </w:tcPr>
          <w:p w14:paraId="1AC24AC6" w14:textId="349E5F25" w:rsidR="00165D48" w:rsidRPr="00D1799F" w:rsidRDefault="00A55F7E">
            <w:pPr>
              <w:rPr>
                <w:rFonts w:ascii="Arial" w:hAnsi="Arial" w:cs="Arial"/>
              </w:rPr>
            </w:pPr>
            <w:r w:rsidRPr="00D1799F">
              <w:rPr>
                <w:rFonts w:ascii="Arial" w:hAnsi="Arial" w:cs="Arial"/>
              </w:rPr>
              <w:t>3.4.4</w:t>
            </w:r>
          </w:p>
        </w:tc>
        <w:tc>
          <w:tcPr>
            <w:tcW w:w="6946" w:type="dxa"/>
          </w:tcPr>
          <w:p w14:paraId="15355197" w14:textId="4D7D3A4F" w:rsidR="00D824DB" w:rsidRPr="00D1799F" w:rsidRDefault="009F01C6">
            <w:pPr>
              <w:rPr>
                <w:rFonts w:ascii="Arial" w:hAnsi="Arial" w:cs="Arial"/>
              </w:rPr>
            </w:pPr>
            <w:r w:rsidRPr="00D1799F">
              <w:rPr>
                <w:rFonts w:ascii="Arial" w:hAnsi="Arial" w:cs="Arial"/>
              </w:rPr>
              <w:t>If yes, d</w:t>
            </w:r>
            <w:r w:rsidR="00165D48" w:rsidRPr="00D1799F">
              <w:rPr>
                <w:rFonts w:ascii="Arial" w:hAnsi="Arial" w:cs="Arial"/>
              </w:rPr>
              <w:t>o</w:t>
            </w:r>
            <w:r w:rsidR="00D824DB" w:rsidRPr="00D1799F">
              <w:rPr>
                <w:rFonts w:ascii="Arial" w:hAnsi="Arial" w:cs="Arial"/>
              </w:rPr>
              <w:t xml:space="preserve"> you</w:t>
            </w:r>
            <w:r w:rsidR="00F63937" w:rsidRPr="00D1799F">
              <w:rPr>
                <w:rFonts w:ascii="Arial" w:hAnsi="Arial" w:cs="Arial"/>
              </w:rPr>
              <w:t xml:space="preserve"> </w:t>
            </w:r>
            <w:r w:rsidR="00180935" w:rsidRPr="00D1799F">
              <w:rPr>
                <w:rFonts w:ascii="Arial" w:hAnsi="Arial" w:cs="Arial"/>
              </w:rPr>
              <w:t xml:space="preserve">systematically </w:t>
            </w:r>
            <w:r w:rsidR="00D824DB" w:rsidRPr="00D1799F">
              <w:rPr>
                <w:rFonts w:ascii="Arial" w:hAnsi="Arial" w:cs="Arial"/>
              </w:rPr>
              <w:t>record information about expected and delivered longevity of repairs?</w:t>
            </w:r>
          </w:p>
        </w:tc>
        <w:tc>
          <w:tcPr>
            <w:tcW w:w="1212" w:type="dxa"/>
          </w:tcPr>
          <w:p w14:paraId="3987D989" w14:textId="11BF5020" w:rsidR="00D824DB" w:rsidRPr="007D2810" w:rsidRDefault="00D824DB">
            <w:pPr>
              <w:pStyle w:val="ListParagraph"/>
              <w:ind w:left="0"/>
              <w:rPr>
                <w:rFonts w:ascii="Arial" w:hAnsi="Arial" w:cs="Arial"/>
                <w:b/>
              </w:rPr>
            </w:pPr>
            <w:r w:rsidRPr="007D2810">
              <w:rPr>
                <w:rFonts w:ascii="Arial" w:hAnsi="Arial" w:cs="Arial"/>
                <w:b/>
              </w:rPr>
              <w:t>no</w:t>
            </w:r>
          </w:p>
        </w:tc>
      </w:tr>
    </w:tbl>
    <w:p w14:paraId="674E86E6" w14:textId="09490BA7" w:rsidR="006B1EB5" w:rsidRPr="00FA3D06" w:rsidRDefault="008C798D" w:rsidP="006B1EB5">
      <w:pPr>
        <w:spacing w:before="240" w:after="0"/>
        <w:rPr>
          <w:rFonts w:ascii="Arial" w:hAnsi="Arial" w:cs="Arial"/>
          <w:i/>
        </w:rPr>
      </w:pPr>
      <w:r>
        <w:rPr>
          <w:rFonts w:ascii="Arial" w:hAnsi="Arial" w:cs="Arial"/>
          <w:i/>
          <w:iCs/>
        </w:rPr>
        <w:t>B</w:t>
      </w:r>
      <w:r w:rsidR="008304B2">
        <w:rPr>
          <w:rFonts w:ascii="Arial" w:hAnsi="Arial" w:cs="Arial"/>
          <w:i/>
          <w:iCs/>
        </w:rPr>
        <w:t>3.</w:t>
      </w:r>
      <w:r>
        <w:rPr>
          <w:rFonts w:ascii="Arial" w:hAnsi="Arial" w:cs="Arial"/>
          <w:i/>
          <w:iCs/>
        </w:rPr>
        <w:t xml:space="preserve">4.5 - </w:t>
      </w:r>
      <w:r w:rsidR="006B1EB5" w:rsidRPr="00FA3D06">
        <w:rPr>
          <w:rFonts w:ascii="Arial" w:hAnsi="Arial" w:cs="Arial"/>
          <w:i/>
        </w:rPr>
        <w:t>Evidence Summary</w:t>
      </w:r>
    </w:p>
    <w:tbl>
      <w:tblPr>
        <w:tblStyle w:val="TableGrid"/>
        <w:tblW w:w="9066" w:type="dxa"/>
        <w:tblLook w:val="04A0" w:firstRow="1" w:lastRow="0" w:firstColumn="1" w:lastColumn="0" w:noHBand="0" w:noVBand="1"/>
        <w:tblCaption w:val="B3.4.5 Evidence summary"/>
      </w:tblPr>
      <w:tblGrid>
        <w:gridCol w:w="9066"/>
      </w:tblGrid>
      <w:tr w:rsidR="006B1EB5" w:rsidRPr="006B50C7" w14:paraId="133A9C99" w14:textId="77777777" w:rsidTr="00AF0C2B">
        <w:tc>
          <w:tcPr>
            <w:tcW w:w="9016" w:type="dxa"/>
          </w:tcPr>
          <w:p w14:paraId="4A9A0EE7" w14:textId="5D3B49CF" w:rsidR="006B1EB5" w:rsidRPr="00D23B7F" w:rsidRDefault="007D5640">
            <w:pPr>
              <w:rPr>
                <w:rFonts w:ascii="Arial" w:hAnsi="Arial" w:cs="Arial"/>
                <w:iCs/>
              </w:rPr>
            </w:pPr>
            <w:r w:rsidRPr="00242679">
              <w:rPr>
                <w:rFonts w:ascii="Arial" w:hAnsi="Arial" w:cs="Arial"/>
                <w:iCs/>
                <w:color w:val="156082" w:themeColor="accent1"/>
              </w:rPr>
              <w:t>Potholes</w:t>
            </w:r>
            <w:r w:rsidR="00E707BC" w:rsidRPr="00242679">
              <w:rPr>
                <w:rFonts w:ascii="Arial" w:hAnsi="Arial" w:cs="Arial"/>
                <w:iCs/>
                <w:color w:val="156082" w:themeColor="accent1"/>
              </w:rPr>
              <w:t xml:space="preserve"> are determined by the Highway Inspector using a </w:t>
            </w:r>
            <w:r w:rsidR="00156DC9" w:rsidRPr="00242679">
              <w:rPr>
                <w:rFonts w:ascii="Arial" w:hAnsi="Arial" w:cs="Arial"/>
                <w:iCs/>
                <w:color w:val="156082" w:themeColor="accent1"/>
              </w:rPr>
              <w:t>risk-based</w:t>
            </w:r>
            <w:r w:rsidR="000A4AD9" w:rsidRPr="00242679">
              <w:rPr>
                <w:rFonts w:ascii="Arial" w:hAnsi="Arial" w:cs="Arial"/>
                <w:iCs/>
                <w:color w:val="156082" w:themeColor="accent1"/>
              </w:rPr>
              <w:t xml:space="preserve"> inspection</w:t>
            </w:r>
            <w:r w:rsidR="0055438E" w:rsidRPr="00242679">
              <w:rPr>
                <w:rFonts w:ascii="Arial" w:hAnsi="Arial" w:cs="Arial"/>
                <w:iCs/>
                <w:color w:val="156082" w:themeColor="accent1"/>
              </w:rPr>
              <w:t xml:space="preserve"> approach. They will mark up the defect, record on their table</w:t>
            </w:r>
            <w:r w:rsidR="000A4AD9" w:rsidRPr="00242679">
              <w:rPr>
                <w:rFonts w:ascii="Arial" w:hAnsi="Arial" w:cs="Arial"/>
                <w:iCs/>
                <w:color w:val="156082" w:themeColor="accent1"/>
              </w:rPr>
              <w:t>t</w:t>
            </w:r>
            <w:r w:rsidR="0055438E" w:rsidRPr="00242679">
              <w:rPr>
                <w:rFonts w:ascii="Arial" w:hAnsi="Arial" w:cs="Arial"/>
                <w:iCs/>
                <w:color w:val="156082" w:themeColor="accent1"/>
              </w:rPr>
              <w:t xml:space="preserve"> and photograph the defect directly onto the WDM </w:t>
            </w:r>
            <w:r w:rsidRPr="00242679">
              <w:rPr>
                <w:rFonts w:ascii="Arial" w:hAnsi="Arial" w:cs="Arial"/>
                <w:iCs/>
                <w:color w:val="156082" w:themeColor="accent1"/>
              </w:rPr>
              <w:t>system. The Highway Inspectors will monitor defects that have been repaired in their area and flag up should any fail</w:t>
            </w:r>
            <w:r w:rsidR="007707A4">
              <w:rPr>
                <w:rFonts w:ascii="Arial" w:hAnsi="Arial" w:cs="Arial"/>
                <w:iCs/>
                <w:color w:val="156082" w:themeColor="accent1"/>
              </w:rPr>
              <w:t>,</w:t>
            </w:r>
            <w:r w:rsidR="001F2977">
              <w:rPr>
                <w:rFonts w:ascii="Arial" w:hAnsi="Arial" w:cs="Arial"/>
                <w:iCs/>
                <w:color w:val="156082" w:themeColor="accent1"/>
              </w:rPr>
              <w:t xml:space="preserve"> </w:t>
            </w:r>
            <w:r w:rsidRPr="00242679">
              <w:rPr>
                <w:rFonts w:ascii="Arial" w:hAnsi="Arial" w:cs="Arial"/>
                <w:iCs/>
                <w:color w:val="156082" w:themeColor="accent1"/>
              </w:rPr>
              <w:t xml:space="preserve">the Highway </w:t>
            </w:r>
            <w:r w:rsidR="00DB0230" w:rsidRPr="00242679">
              <w:rPr>
                <w:rFonts w:ascii="Arial" w:hAnsi="Arial" w:cs="Arial"/>
                <w:iCs/>
                <w:color w:val="156082" w:themeColor="accent1"/>
              </w:rPr>
              <w:t xml:space="preserve">Works </w:t>
            </w:r>
            <w:r w:rsidR="00156DC9" w:rsidRPr="00242679">
              <w:rPr>
                <w:rFonts w:ascii="Arial" w:hAnsi="Arial" w:cs="Arial"/>
                <w:iCs/>
                <w:color w:val="156082" w:themeColor="accent1"/>
              </w:rPr>
              <w:t>Supervisor</w:t>
            </w:r>
            <w:r w:rsidRPr="00242679">
              <w:rPr>
                <w:rFonts w:ascii="Arial" w:hAnsi="Arial" w:cs="Arial"/>
                <w:iCs/>
                <w:color w:val="156082" w:themeColor="accent1"/>
              </w:rPr>
              <w:t xml:space="preserve"> </w:t>
            </w:r>
            <w:r w:rsidR="001F2977">
              <w:rPr>
                <w:rFonts w:ascii="Arial" w:hAnsi="Arial" w:cs="Arial"/>
                <w:iCs/>
                <w:color w:val="156082" w:themeColor="accent1"/>
              </w:rPr>
              <w:t xml:space="preserve">will then </w:t>
            </w:r>
            <w:r w:rsidRPr="00242679">
              <w:rPr>
                <w:rFonts w:ascii="Arial" w:hAnsi="Arial" w:cs="Arial"/>
                <w:iCs/>
                <w:color w:val="156082" w:themeColor="accent1"/>
              </w:rPr>
              <w:t>inspect and determine cause of failure. That may include</w:t>
            </w:r>
            <w:r w:rsidR="001B4AE9" w:rsidRPr="00242679">
              <w:rPr>
                <w:rFonts w:ascii="Arial" w:hAnsi="Arial" w:cs="Arial"/>
                <w:iCs/>
                <w:color w:val="156082" w:themeColor="accent1"/>
              </w:rPr>
              <w:t xml:space="preserve"> water, failing sub-bases, poor </w:t>
            </w:r>
            <w:r w:rsidR="00DB0230" w:rsidRPr="00242679">
              <w:rPr>
                <w:rFonts w:ascii="Arial" w:hAnsi="Arial" w:cs="Arial"/>
                <w:iCs/>
                <w:color w:val="156082" w:themeColor="accent1"/>
              </w:rPr>
              <w:t>workmanship</w:t>
            </w:r>
            <w:r w:rsidR="00156DC9" w:rsidRPr="00242679">
              <w:rPr>
                <w:rFonts w:ascii="Arial" w:hAnsi="Arial" w:cs="Arial"/>
                <w:iCs/>
                <w:color w:val="156082" w:themeColor="accent1"/>
              </w:rPr>
              <w:t>, material quality etc.</w:t>
            </w:r>
          </w:p>
        </w:tc>
      </w:tr>
    </w:tbl>
    <w:p w14:paraId="4BF55CA8" w14:textId="1CC08C07" w:rsidR="00985402" w:rsidRPr="00FA3D06" w:rsidRDefault="00985402" w:rsidP="00985402">
      <w:pPr>
        <w:spacing w:before="240"/>
        <w:rPr>
          <w:rFonts w:ascii="Arial" w:hAnsi="Arial" w:cs="Arial"/>
          <w:b/>
        </w:rPr>
      </w:pPr>
      <w:r w:rsidRPr="00FA3D06">
        <w:rPr>
          <w:rFonts w:ascii="Arial" w:hAnsi="Arial" w:cs="Arial"/>
          <w:b/>
          <w:bCs/>
        </w:rPr>
        <w:t>B</w:t>
      </w:r>
      <w:r w:rsidR="005F5BDE">
        <w:rPr>
          <w:rFonts w:ascii="Arial" w:hAnsi="Arial" w:cs="Arial"/>
          <w:b/>
          <w:bCs/>
        </w:rPr>
        <w:t>3</w:t>
      </w:r>
      <w:r w:rsidRPr="00FA3D06">
        <w:rPr>
          <w:rFonts w:ascii="Arial" w:hAnsi="Arial" w:cs="Arial"/>
          <w:b/>
        </w:rPr>
        <w:t>.</w:t>
      </w:r>
      <w:r w:rsidR="00A71D32" w:rsidRPr="00FA3D06">
        <w:rPr>
          <w:rFonts w:ascii="Arial" w:hAnsi="Arial" w:cs="Arial"/>
          <w:b/>
        </w:rPr>
        <w:t>5</w:t>
      </w:r>
      <w:r w:rsidRPr="00FA3D06">
        <w:rPr>
          <w:rFonts w:ascii="Arial" w:hAnsi="Arial" w:cs="Arial"/>
          <w:b/>
        </w:rPr>
        <w:t xml:space="preserve"> - Public reporting system for defects and other issues</w:t>
      </w:r>
    </w:p>
    <w:tbl>
      <w:tblPr>
        <w:tblStyle w:val="TableGrid"/>
        <w:tblW w:w="9072" w:type="dxa"/>
        <w:tblInd w:w="-5" w:type="dxa"/>
        <w:tblLook w:val="04A0" w:firstRow="1" w:lastRow="0" w:firstColumn="1" w:lastColumn="0" w:noHBand="0" w:noVBand="1"/>
        <w:tblCaption w:val="B3.5 - Public reporting system for defects and other issues"/>
      </w:tblPr>
      <w:tblGrid>
        <w:gridCol w:w="833"/>
        <w:gridCol w:w="6964"/>
        <w:gridCol w:w="1275"/>
      </w:tblGrid>
      <w:tr w:rsidR="00184D5E" w:rsidRPr="006B50C7" w14:paraId="16F304DA" w14:textId="77777777" w:rsidTr="008B7EFC">
        <w:tc>
          <w:tcPr>
            <w:tcW w:w="833" w:type="dxa"/>
          </w:tcPr>
          <w:p w14:paraId="0A371DE5" w14:textId="77777777" w:rsidR="00985402" w:rsidRPr="0015508B" w:rsidRDefault="00985402">
            <w:pPr>
              <w:pStyle w:val="ListParagraph"/>
              <w:ind w:left="0"/>
              <w:rPr>
                <w:rFonts w:ascii="Arial" w:hAnsi="Arial" w:cs="Arial"/>
                <w:b/>
              </w:rPr>
            </w:pPr>
            <w:r w:rsidRPr="0015508B">
              <w:rPr>
                <w:rFonts w:ascii="Arial" w:hAnsi="Arial" w:cs="Arial"/>
                <w:b/>
              </w:rPr>
              <w:t>ID</w:t>
            </w:r>
          </w:p>
        </w:tc>
        <w:tc>
          <w:tcPr>
            <w:tcW w:w="6964" w:type="dxa"/>
          </w:tcPr>
          <w:p w14:paraId="7F828186" w14:textId="4AA4C910" w:rsidR="00985402" w:rsidRPr="0015508B" w:rsidRDefault="00611055">
            <w:pPr>
              <w:rPr>
                <w:rFonts w:ascii="Arial" w:hAnsi="Arial" w:cs="Arial"/>
                <w:b/>
              </w:rPr>
            </w:pPr>
            <w:r w:rsidRPr="0015508B">
              <w:rPr>
                <w:rFonts w:ascii="Arial" w:hAnsi="Arial" w:cs="Arial"/>
                <w:b/>
              </w:rPr>
              <w:t>Question</w:t>
            </w:r>
          </w:p>
        </w:tc>
        <w:tc>
          <w:tcPr>
            <w:tcW w:w="1275" w:type="dxa"/>
          </w:tcPr>
          <w:p w14:paraId="4CAFFFBE" w14:textId="667301C7" w:rsidR="00985402" w:rsidRPr="0015508B" w:rsidRDefault="008B7EFC">
            <w:pPr>
              <w:pStyle w:val="ListParagraph"/>
              <w:ind w:left="0"/>
              <w:rPr>
                <w:rFonts w:ascii="Arial" w:hAnsi="Arial" w:cs="Arial"/>
                <w:b/>
              </w:rPr>
            </w:pPr>
            <w:r>
              <w:rPr>
                <w:rFonts w:ascii="Arial" w:hAnsi="Arial" w:cs="Arial"/>
                <w:b/>
                <w:bCs/>
                <w:iCs/>
              </w:rPr>
              <w:t>Answer</w:t>
            </w:r>
          </w:p>
        </w:tc>
      </w:tr>
      <w:tr w:rsidR="00184D5E" w:rsidRPr="006B50C7" w14:paraId="2D6334ED" w14:textId="77777777" w:rsidTr="008B7EFC">
        <w:tc>
          <w:tcPr>
            <w:tcW w:w="833" w:type="dxa"/>
          </w:tcPr>
          <w:p w14:paraId="040DD719" w14:textId="2849000D" w:rsidR="00985402" w:rsidRPr="0015508B" w:rsidRDefault="005F5BDE">
            <w:pPr>
              <w:pStyle w:val="ListParagraph"/>
              <w:ind w:left="0"/>
              <w:rPr>
                <w:rFonts w:ascii="Arial" w:hAnsi="Arial" w:cs="Arial"/>
              </w:rPr>
            </w:pPr>
            <w:r w:rsidRPr="0015508B">
              <w:rPr>
                <w:rFonts w:ascii="Arial" w:hAnsi="Arial" w:cs="Arial"/>
              </w:rPr>
              <w:t>3.5.1</w:t>
            </w:r>
          </w:p>
        </w:tc>
        <w:tc>
          <w:tcPr>
            <w:tcW w:w="6964" w:type="dxa"/>
          </w:tcPr>
          <w:p w14:paraId="22017A87" w14:textId="0AADE610" w:rsidR="00985402" w:rsidRPr="00FA3D06" w:rsidRDefault="00D5712A">
            <w:pPr>
              <w:rPr>
                <w:rFonts w:ascii="Arial" w:hAnsi="Arial" w:cs="Arial"/>
              </w:rPr>
            </w:pPr>
            <w:r w:rsidRPr="00FA3D06">
              <w:rPr>
                <w:rFonts w:ascii="Arial" w:hAnsi="Arial" w:cs="Arial"/>
              </w:rPr>
              <w:t>Are defect reports from the public routinely used as an input into maintenance planning and inspection regimes?</w:t>
            </w:r>
          </w:p>
        </w:tc>
        <w:tc>
          <w:tcPr>
            <w:tcW w:w="1275" w:type="dxa"/>
          </w:tcPr>
          <w:p w14:paraId="2DC65979" w14:textId="233A6CE6" w:rsidR="00985402" w:rsidRPr="00643DDE" w:rsidRDefault="00F67BDE">
            <w:pPr>
              <w:pStyle w:val="ListParagraph"/>
              <w:ind w:left="0"/>
              <w:rPr>
                <w:rFonts w:ascii="Arial" w:hAnsi="Arial" w:cs="Arial"/>
                <w:b/>
              </w:rPr>
            </w:pPr>
            <w:r>
              <w:rPr>
                <w:rFonts w:ascii="Arial" w:hAnsi="Arial" w:cs="Arial"/>
                <w:b/>
              </w:rPr>
              <w:t>Yes</w:t>
            </w:r>
          </w:p>
        </w:tc>
      </w:tr>
      <w:tr w:rsidR="00184D5E" w:rsidRPr="006B50C7" w14:paraId="21B263FB" w14:textId="77777777" w:rsidTr="008B7EFC">
        <w:tc>
          <w:tcPr>
            <w:tcW w:w="833" w:type="dxa"/>
          </w:tcPr>
          <w:p w14:paraId="51F223E4" w14:textId="51B8BEB0" w:rsidR="00985402" w:rsidRPr="0015508B" w:rsidRDefault="005F5BDE">
            <w:pPr>
              <w:pStyle w:val="ListParagraph"/>
              <w:ind w:left="0"/>
              <w:rPr>
                <w:rFonts w:ascii="Arial" w:hAnsi="Arial" w:cs="Arial"/>
              </w:rPr>
            </w:pPr>
            <w:r w:rsidRPr="0015508B">
              <w:rPr>
                <w:rFonts w:ascii="Arial" w:hAnsi="Arial" w:cs="Arial"/>
              </w:rPr>
              <w:lastRenderedPageBreak/>
              <w:t>3.5.2</w:t>
            </w:r>
          </w:p>
        </w:tc>
        <w:tc>
          <w:tcPr>
            <w:tcW w:w="6964" w:type="dxa"/>
          </w:tcPr>
          <w:p w14:paraId="5157B9B8" w14:textId="77777777" w:rsidR="00985402" w:rsidRPr="00FA3D06" w:rsidRDefault="00985402">
            <w:pPr>
              <w:rPr>
                <w:rFonts w:ascii="Arial" w:hAnsi="Arial" w:cs="Arial"/>
              </w:rPr>
            </w:pPr>
            <w:r w:rsidRPr="00FA3D06">
              <w:rPr>
                <w:rFonts w:ascii="Arial" w:hAnsi="Arial" w:cs="Arial"/>
              </w:rPr>
              <w:t>Do you inform users about the outcomes from their feedback, including when no action is to be taken?</w:t>
            </w:r>
          </w:p>
        </w:tc>
        <w:tc>
          <w:tcPr>
            <w:tcW w:w="1275" w:type="dxa"/>
          </w:tcPr>
          <w:p w14:paraId="2D7CA428" w14:textId="7E0FD348" w:rsidR="00985402" w:rsidRPr="00643DDE" w:rsidRDefault="00985402">
            <w:pPr>
              <w:pStyle w:val="ListParagraph"/>
              <w:ind w:left="0"/>
              <w:rPr>
                <w:rFonts w:ascii="Arial" w:hAnsi="Arial" w:cs="Arial"/>
                <w:b/>
              </w:rPr>
            </w:pPr>
            <w:r w:rsidRPr="00643DDE">
              <w:rPr>
                <w:rFonts w:ascii="Arial" w:hAnsi="Arial" w:cs="Arial"/>
                <w:b/>
              </w:rPr>
              <w:t>Yes</w:t>
            </w:r>
            <w:r w:rsidR="008B7EFC" w:rsidRPr="00643DDE">
              <w:rPr>
                <w:rFonts w:ascii="Arial" w:hAnsi="Arial" w:cs="Arial"/>
                <w:b/>
                <w:bCs/>
                <w:iCs/>
              </w:rPr>
              <w:t xml:space="preserve"> </w:t>
            </w:r>
          </w:p>
        </w:tc>
      </w:tr>
    </w:tbl>
    <w:p w14:paraId="1BC02B6F" w14:textId="3CAA56E7" w:rsidR="006B1EB5" w:rsidRPr="00FA3D06" w:rsidRDefault="005F5BDE" w:rsidP="006B1EB5">
      <w:pPr>
        <w:spacing w:before="240" w:after="0"/>
        <w:rPr>
          <w:rFonts w:ascii="Arial" w:hAnsi="Arial" w:cs="Arial"/>
          <w:i/>
        </w:rPr>
      </w:pPr>
      <w:r>
        <w:rPr>
          <w:rFonts w:ascii="Arial" w:hAnsi="Arial" w:cs="Arial"/>
          <w:i/>
          <w:iCs/>
        </w:rPr>
        <w:t>B3.5.</w:t>
      </w:r>
      <w:r w:rsidR="005432E6">
        <w:rPr>
          <w:rFonts w:ascii="Arial" w:hAnsi="Arial" w:cs="Arial"/>
          <w:i/>
          <w:iCs/>
        </w:rPr>
        <w:t xml:space="preserve">3 - </w:t>
      </w:r>
      <w:r w:rsidR="006B1EB5" w:rsidRPr="00FA3D06">
        <w:rPr>
          <w:rFonts w:ascii="Arial" w:hAnsi="Arial" w:cs="Arial"/>
          <w:i/>
        </w:rPr>
        <w:t>Evidence Summary</w:t>
      </w:r>
    </w:p>
    <w:tbl>
      <w:tblPr>
        <w:tblStyle w:val="TableGrid"/>
        <w:tblW w:w="9066" w:type="dxa"/>
        <w:tblLook w:val="04A0" w:firstRow="1" w:lastRow="0" w:firstColumn="1" w:lastColumn="0" w:noHBand="0" w:noVBand="1"/>
        <w:tblCaption w:val="B3.5.3 Evidence Summary"/>
      </w:tblPr>
      <w:tblGrid>
        <w:gridCol w:w="9066"/>
      </w:tblGrid>
      <w:tr w:rsidR="006B1EB5" w:rsidRPr="006B50C7" w14:paraId="0E098E89" w14:textId="77777777" w:rsidTr="280A05AF">
        <w:tc>
          <w:tcPr>
            <w:tcW w:w="9016" w:type="dxa"/>
          </w:tcPr>
          <w:p w14:paraId="5F913180" w14:textId="77777777" w:rsidR="006B1EB5" w:rsidRDefault="668F4A41" w:rsidP="2411876A">
            <w:pPr>
              <w:rPr>
                <w:rFonts w:ascii="Arial" w:hAnsi="Arial" w:cs="Arial"/>
                <w:color w:val="156082" w:themeColor="accent1"/>
              </w:rPr>
            </w:pPr>
            <w:r w:rsidRPr="00D02894">
              <w:rPr>
                <w:rFonts w:ascii="Arial" w:hAnsi="Arial" w:cs="Arial"/>
                <w:color w:val="156082" w:themeColor="accent1"/>
              </w:rPr>
              <w:t xml:space="preserve">Currently all public contacts </w:t>
            </w:r>
            <w:r w:rsidR="627E1DBC" w:rsidRPr="00D02894">
              <w:rPr>
                <w:rFonts w:ascii="Arial" w:hAnsi="Arial" w:cs="Arial"/>
                <w:color w:val="156082" w:themeColor="accent1"/>
              </w:rPr>
              <w:t xml:space="preserve">whether received </w:t>
            </w:r>
            <w:r w:rsidRPr="00D02894">
              <w:rPr>
                <w:rFonts w:ascii="Arial" w:hAnsi="Arial" w:cs="Arial"/>
                <w:color w:val="156082" w:themeColor="accent1"/>
              </w:rPr>
              <w:t xml:space="preserve">via </w:t>
            </w:r>
            <w:r w:rsidR="6C9C0BF9" w:rsidRPr="00D02894">
              <w:rPr>
                <w:rFonts w:ascii="Arial" w:hAnsi="Arial" w:cs="Arial"/>
                <w:color w:val="156082" w:themeColor="accent1"/>
              </w:rPr>
              <w:t xml:space="preserve">the customer </w:t>
            </w:r>
            <w:r w:rsidR="74D061EB" w:rsidRPr="00D02894">
              <w:rPr>
                <w:rFonts w:ascii="Arial" w:hAnsi="Arial" w:cs="Arial"/>
                <w:color w:val="156082" w:themeColor="accent1"/>
              </w:rPr>
              <w:t>fulfilment</w:t>
            </w:r>
            <w:r w:rsidRPr="00D02894">
              <w:rPr>
                <w:rFonts w:ascii="Arial" w:hAnsi="Arial" w:cs="Arial"/>
                <w:color w:val="156082" w:themeColor="accent1"/>
              </w:rPr>
              <w:t xml:space="preserve"> centre</w:t>
            </w:r>
            <w:r w:rsidR="6E407F34" w:rsidRPr="00D02894">
              <w:rPr>
                <w:rFonts w:ascii="Arial" w:hAnsi="Arial" w:cs="Arial"/>
                <w:color w:val="156082" w:themeColor="accent1"/>
              </w:rPr>
              <w:t xml:space="preserve">, </w:t>
            </w:r>
            <w:r w:rsidRPr="00D02894">
              <w:rPr>
                <w:rFonts w:ascii="Arial" w:hAnsi="Arial" w:cs="Arial"/>
                <w:color w:val="156082" w:themeColor="accent1"/>
              </w:rPr>
              <w:t>email</w:t>
            </w:r>
            <w:r w:rsidR="00783BCC" w:rsidRPr="00D02894">
              <w:rPr>
                <w:rFonts w:ascii="Arial" w:hAnsi="Arial" w:cs="Arial"/>
                <w:color w:val="156082" w:themeColor="accent1"/>
              </w:rPr>
              <w:t>,</w:t>
            </w:r>
            <w:r w:rsidR="535F8F95" w:rsidRPr="00D02894">
              <w:rPr>
                <w:rFonts w:ascii="Arial" w:hAnsi="Arial" w:cs="Arial"/>
                <w:color w:val="156082" w:themeColor="accent1"/>
              </w:rPr>
              <w:t xml:space="preserve"> Love Clean Reading or Fix my streets</w:t>
            </w:r>
            <w:r w:rsidRPr="00D02894">
              <w:rPr>
                <w:rFonts w:ascii="Arial" w:hAnsi="Arial" w:cs="Arial"/>
                <w:color w:val="156082" w:themeColor="accent1"/>
              </w:rPr>
              <w:t xml:space="preserve"> </w:t>
            </w:r>
            <w:r w:rsidR="7E894679" w:rsidRPr="00D02894">
              <w:rPr>
                <w:rFonts w:ascii="Arial" w:hAnsi="Arial" w:cs="Arial"/>
                <w:color w:val="156082" w:themeColor="accent1"/>
              </w:rPr>
              <w:t>are</w:t>
            </w:r>
            <w:r w:rsidRPr="00D02894">
              <w:rPr>
                <w:rFonts w:ascii="Arial" w:hAnsi="Arial" w:cs="Arial"/>
                <w:color w:val="156082" w:themeColor="accent1"/>
              </w:rPr>
              <w:t xml:space="preserve"> responded to. We are dev</w:t>
            </w:r>
            <w:r w:rsidR="505A417E" w:rsidRPr="00D02894">
              <w:rPr>
                <w:rFonts w:ascii="Arial" w:hAnsi="Arial" w:cs="Arial"/>
                <w:color w:val="156082" w:themeColor="accent1"/>
              </w:rPr>
              <w:t xml:space="preserve">eloping a Public Information Portal (PIP) where the public can report and monitor defects on a map-based system. This is </w:t>
            </w:r>
            <w:r w:rsidR="37AF937A" w:rsidRPr="00D02894">
              <w:rPr>
                <w:rFonts w:ascii="Arial" w:hAnsi="Arial" w:cs="Arial"/>
                <w:color w:val="156082" w:themeColor="accent1"/>
              </w:rPr>
              <w:t xml:space="preserve">currently </w:t>
            </w:r>
            <w:r w:rsidR="505A417E" w:rsidRPr="00D02894">
              <w:rPr>
                <w:rFonts w:ascii="Arial" w:hAnsi="Arial" w:cs="Arial"/>
                <w:color w:val="156082" w:themeColor="accent1"/>
              </w:rPr>
              <w:t>in development.</w:t>
            </w:r>
          </w:p>
          <w:p w14:paraId="028BE017" w14:textId="77777777" w:rsidR="00F67BDE" w:rsidRDefault="00F67BDE" w:rsidP="2411876A">
            <w:pPr>
              <w:rPr>
                <w:rFonts w:ascii="Arial" w:hAnsi="Arial" w:cs="Arial"/>
                <w:color w:val="156082" w:themeColor="accent1"/>
              </w:rPr>
            </w:pPr>
          </w:p>
          <w:p w14:paraId="364EF493" w14:textId="25811FEB" w:rsidR="00F67BDE" w:rsidRPr="00060F3B" w:rsidRDefault="00F67BDE" w:rsidP="2411876A">
            <w:pPr>
              <w:rPr>
                <w:rFonts w:ascii="Arial" w:hAnsi="Arial" w:cs="Arial"/>
              </w:rPr>
            </w:pPr>
            <w:r w:rsidRPr="00242679">
              <w:rPr>
                <w:rFonts w:ascii="Arial" w:hAnsi="Arial" w:cs="Arial"/>
                <w:color w:val="156082" w:themeColor="accent1"/>
              </w:rPr>
              <w:t>The</w:t>
            </w:r>
            <w:r w:rsidR="00242679">
              <w:rPr>
                <w:rFonts w:ascii="Arial" w:hAnsi="Arial" w:cs="Arial"/>
                <w:color w:val="156082" w:themeColor="accent1"/>
              </w:rPr>
              <w:t xml:space="preserve"> risk based </w:t>
            </w:r>
            <w:r w:rsidR="00242679" w:rsidRPr="00242679">
              <w:rPr>
                <w:rFonts w:ascii="Arial" w:hAnsi="Arial" w:cs="Arial"/>
                <w:color w:val="156082" w:themeColor="accent1"/>
              </w:rPr>
              <w:t>Highway</w:t>
            </w:r>
            <w:r w:rsidRPr="00242679">
              <w:rPr>
                <w:rFonts w:ascii="Arial" w:hAnsi="Arial" w:cs="Arial"/>
                <w:color w:val="156082" w:themeColor="accent1"/>
              </w:rPr>
              <w:t xml:space="preserve"> Inspection regime will capture those </w:t>
            </w:r>
            <w:r w:rsidR="00242679" w:rsidRPr="00242679">
              <w:rPr>
                <w:rFonts w:ascii="Arial" w:hAnsi="Arial" w:cs="Arial"/>
                <w:color w:val="156082" w:themeColor="accent1"/>
              </w:rPr>
              <w:t>carriageways</w:t>
            </w:r>
            <w:r w:rsidR="002256D2" w:rsidRPr="00242679">
              <w:rPr>
                <w:rFonts w:ascii="Arial" w:hAnsi="Arial" w:cs="Arial"/>
                <w:color w:val="156082" w:themeColor="accent1"/>
              </w:rPr>
              <w:t xml:space="preserve"> and footways that have high numbers of pothole/ defects reports and will influence the condition score for that </w:t>
            </w:r>
            <w:r w:rsidR="00242679" w:rsidRPr="00242679">
              <w:rPr>
                <w:rFonts w:ascii="Arial" w:hAnsi="Arial" w:cs="Arial"/>
                <w:color w:val="156082" w:themeColor="accent1"/>
              </w:rPr>
              <w:t xml:space="preserve">road or footpath. This will </w:t>
            </w:r>
            <w:r w:rsidR="00652B6F">
              <w:rPr>
                <w:rFonts w:ascii="Arial" w:hAnsi="Arial" w:cs="Arial"/>
                <w:color w:val="156082" w:themeColor="accent1"/>
              </w:rPr>
              <w:t xml:space="preserve">help </w:t>
            </w:r>
            <w:r w:rsidR="00242679" w:rsidRPr="00242679">
              <w:rPr>
                <w:rFonts w:ascii="Arial" w:hAnsi="Arial" w:cs="Arial"/>
                <w:color w:val="156082" w:themeColor="accent1"/>
              </w:rPr>
              <w:t>inform the future road resurfacing programme.</w:t>
            </w:r>
          </w:p>
        </w:tc>
      </w:tr>
    </w:tbl>
    <w:p w14:paraId="53B258AB" w14:textId="6E72C870" w:rsidR="00985402" w:rsidRPr="00FA3D06" w:rsidRDefault="005432E6" w:rsidP="00985402">
      <w:pPr>
        <w:spacing w:before="240"/>
        <w:rPr>
          <w:rFonts w:ascii="Arial" w:hAnsi="Arial" w:cs="Arial"/>
          <w:b/>
        </w:rPr>
      </w:pPr>
      <w:r>
        <w:rPr>
          <w:rFonts w:ascii="Arial" w:hAnsi="Arial" w:cs="Arial"/>
          <w:i/>
          <w:iCs/>
        </w:rPr>
        <w:t>B3.5.</w:t>
      </w:r>
      <w:r w:rsidR="005A3B4B">
        <w:rPr>
          <w:rFonts w:ascii="Arial" w:hAnsi="Arial" w:cs="Arial"/>
          <w:i/>
          <w:iCs/>
        </w:rPr>
        <w:t>4</w:t>
      </w:r>
      <w:r>
        <w:rPr>
          <w:rFonts w:ascii="Arial" w:hAnsi="Arial" w:cs="Arial"/>
          <w:i/>
          <w:iCs/>
        </w:rPr>
        <w:t xml:space="preserve"> - </w:t>
      </w:r>
      <w:r w:rsidR="00985402" w:rsidRPr="00FA3D06">
        <w:rPr>
          <w:rFonts w:ascii="Arial" w:hAnsi="Arial" w:cs="Arial"/>
          <w:i/>
        </w:rPr>
        <w:t>Tools used for reporting</w:t>
      </w:r>
    </w:p>
    <w:tbl>
      <w:tblPr>
        <w:tblStyle w:val="TableGrid"/>
        <w:tblW w:w="9066" w:type="dxa"/>
        <w:tblLook w:val="04A0" w:firstRow="1" w:lastRow="0" w:firstColumn="1" w:lastColumn="0" w:noHBand="0" w:noVBand="1"/>
        <w:tblCaption w:val="B3.5.4 Tools used for reporting"/>
      </w:tblPr>
      <w:tblGrid>
        <w:gridCol w:w="9066"/>
      </w:tblGrid>
      <w:tr w:rsidR="00184D5E" w:rsidRPr="006B50C7" w14:paraId="383D7ABF" w14:textId="77777777" w:rsidTr="319D8762">
        <w:tc>
          <w:tcPr>
            <w:tcW w:w="9016" w:type="dxa"/>
          </w:tcPr>
          <w:p w14:paraId="7C0072B5" w14:textId="135646F7" w:rsidR="00985402" w:rsidRPr="00B7143A" w:rsidRDefault="6365FA31">
            <w:r w:rsidRPr="00D02894">
              <w:rPr>
                <w:rFonts w:ascii="Arial" w:hAnsi="Arial" w:cs="Arial"/>
                <w:color w:val="156082" w:themeColor="accent1"/>
              </w:rPr>
              <w:t>Whilst we d</w:t>
            </w:r>
            <w:r w:rsidR="65316D71" w:rsidRPr="00D02894">
              <w:rPr>
                <w:rFonts w:ascii="Arial" w:hAnsi="Arial" w:cs="Arial"/>
                <w:color w:val="156082" w:themeColor="accent1"/>
              </w:rPr>
              <w:t>o</w:t>
            </w:r>
            <w:r w:rsidRPr="00D02894">
              <w:rPr>
                <w:rFonts w:ascii="Arial" w:hAnsi="Arial" w:cs="Arial"/>
                <w:color w:val="156082" w:themeColor="accent1"/>
              </w:rPr>
              <w:t>n</w:t>
            </w:r>
            <w:r w:rsidR="5358FA5A" w:rsidRPr="00D02894">
              <w:rPr>
                <w:rFonts w:ascii="Arial" w:hAnsi="Arial" w:cs="Arial"/>
                <w:color w:val="156082" w:themeColor="accent1"/>
              </w:rPr>
              <w:t>'</w:t>
            </w:r>
            <w:r w:rsidRPr="00D02894">
              <w:rPr>
                <w:rFonts w:ascii="Arial" w:hAnsi="Arial" w:cs="Arial"/>
                <w:color w:val="156082" w:themeColor="accent1"/>
              </w:rPr>
              <w:t xml:space="preserve">t currently have a tool for </w:t>
            </w:r>
            <w:r w:rsidR="04528967" w:rsidRPr="00D02894">
              <w:rPr>
                <w:rFonts w:ascii="Arial" w:hAnsi="Arial" w:cs="Arial"/>
                <w:color w:val="156082" w:themeColor="accent1"/>
              </w:rPr>
              <w:t xml:space="preserve">the public to </w:t>
            </w:r>
            <w:r w:rsidRPr="00D02894">
              <w:rPr>
                <w:rFonts w:ascii="Arial" w:hAnsi="Arial" w:cs="Arial"/>
                <w:color w:val="156082" w:themeColor="accent1"/>
              </w:rPr>
              <w:t>report</w:t>
            </w:r>
            <w:r w:rsidR="7E5965E2" w:rsidRPr="00D02894">
              <w:rPr>
                <w:rFonts w:ascii="Arial" w:hAnsi="Arial" w:cs="Arial"/>
                <w:color w:val="156082" w:themeColor="accent1"/>
              </w:rPr>
              <w:t xml:space="preserve"> </w:t>
            </w:r>
            <w:r w:rsidRPr="00D02894">
              <w:rPr>
                <w:rFonts w:ascii="Arial" w:hAnsi="Arial" w:cs="Arial"/>
                <w:color w:val="156082" w:themeColor="accent1"/>
              </w:rPr>
              <w:t xml:space="preserve">defects </w:t>
            </w:r>
            <w:r w:rsidR="00783BCC" w:rsidRPr="00D02894">
              <w:rPr>
                <w:rFonts w:ascii="Arial" w:hAnsi="Arial" w:cs="Arial"/>
                <w:color w:val="156082" w:themeColor="accent1"/>
              </w:rPr>
              <w:t xml:space="preserve">directly onto, </w:t>
            </w:r>
            <w:r w:rsidRPr="00D02894">
              <w:rPr>
                <w:rFonts w:ascii="Arial" w:hAnsi="Arial" w:cs="Arial"/>
                <w:color w:val="156082" w:themeColor="accent1"/>
              </w:rPr>
              <w:t>we are working with our Asset Management system provider to build one.</w:t>
            </w:r>
            <w:r w:rsidR="00433619" w:rsidRPr="00D02894">
              <w:rPr>
                <w:rFonts w:ascii="Arial" w:hAnsi="Arial" w:cs="Arial"/>
                <w:color w:val="156082" w:themeColor="accent1"/>
              </w:rPr>
              <w:t xml:space="preserve"> </w:t>
            </w:r>
            <w:r w:rsidR="000719EF" w:rsidRPr="00D02894">
              <w:rPr>
                <w:rFonts w:ascii="Arial" w:hAnsi="Arial" w:cs="Arial"/>
                <w:color w:val="156082" w:themeColor="accent1"/>
              </w:rPr>
              <w:t>Residents</w:t>
            </w:r>
            <w:r w:rsidR="00433619" w:rsidRPr="00D02894">
              <w:rPr>
                <w:rFonts w:ascii="Arial" w:hAnsi="Arial" w:cs="Arial"/>
                <w:color w:val="156082" w:themeColor="accent1"/>
              </w:rPr>
              <w:t xml:space="preserve"> can </w:t>
            </w:r>
            <w:r w:rsidR="008C726D" w:rsidRPr="00D02894">
              <w:rPr>
                <w:rFonts w:ascii="Arial" w:hAnsi="Arial" w:cs="Arial"/>
                <w:color w:val="156082" w:themeColor="accent1"/>
              </w:rPr>
              <w:t xml:space="preserve">currently </w:t>
            </w:r>
            <w:r w:rsidR="00433619" w:rsidRPr="00D02894">
              <w:rPr>
                <w:rFonts w:ascii="Arial" w:hAnsi="Arial" w:cs="Arial"/>
                <w:color w:val="156082" w:themeColor="accent1"/>
              </w:rPr>
              <w:t xml:space="preserve">report defects via the </w:t>
            </w:r>
            <w:r w:rsidR="000719EF" w:rsidRPr="00D02894">
              <w:rPr>
                <w:rFonts w:ascii="Arial" w:hAnsi="Arial" w:cs="Arial"/>
                <w:color w:val="156082" w:themeColor="accent1"/>
              </w:rPr>
              <w:t>C</w:t>
            </w:r>
            <w:r w:rsidR="00433619" w:rsidRPr="00D02894">
              <w:rPr>
                <w:rFonts w:ascii="Arial" w:hAnsi="Arial" w:cs="Arial"/>
                <w:color w:val="156082" w:themeColor="accent1"/>
              </w:rPr>
              <w:t xml:space="preserve">all </w:t>
            </w:r>
            <w:r w:rsidR="000719EF" w:rsidRPr="00D02894">
              <w:rPr>
                <w:rFonts w:ascii="Arial" w:hAnsi="Arial" w:cs="Arial"/>
                <w:color w:val="156082" w:themeColor="accent1"/>
              </w:rPr>
              <w:t>C</w:t>
            </w:r>
            <w:r w:rsidR="00433619" w:rsidRPr="00D02894">
              <w:rPr>
                <w:rFonts w:ascii="Arial" w:hAnsi="Arial" w:cs="Arial"/>
                <w:color w:val="156082" w:themeColor="accent1"/>
              </w:rPr>
              <w:t xml:space="preserve">entre, online webpage, </w:t>
            </w:r>
            <w:r w:rsidR="000719EF" w:rsidRPr="00D02894">
              <w:rPr>
                <w:rFonts w:ascii="Arial" w:hAnsi="Arial" w:cs="Arial"/>
                <w:color w:val="156082" w:themeColor="accent1"/>
              </w:rPr>
              <w:t>Love Clean Reading App, and all national App systems that will be directed to the Highway Inspector Team</w:t>
            </w:r>
            <w:r w:rsidR="008C726D" w:rsidRPr="00D02894">
              <w:rPr>
                <w:rFonts w:ascii="Arial" w:hAnsi="Arial" w:cs="Arial"/>
                <w:color w:val="156082" w:themeColor="accent1"/>
              </w:rPr>
              <w:t xml:space="preserve"> to inspect and action repairs accordingly. </w:t>
            </w:r>
            <w:r w:rsidR="00652B6F">
              <w:rPr>
                <w:rFonts w:ascii="Arial" w:hAnsi="Arial" w:cs="Arial"/>
                <w:color w:val="156082" w:themeColor="accent1"/>
              </w:rPr>
              <w:t xml:space="preserve">This Public </w:t>
            </w:r>
            <w:r w:rsidR="00B05828">
              <w:rPr>
                <w:rFonts w:ascii="Arial" w:hAnsi="Arial" w:cs="Arial"/>
                <w:color w:val="156082" w:themeColor="accent1"/>
              </w:rPr>
              <w:t>Information Portal (PIP) will be ma</w:t>
            </w:r>
            <w:r w:rsidR="009951F0">
              <w:rPr>
                <w:rFonts w:ascii="Arial" w:hAnsi="Arial" w:cs="Arial"/>
                <w:color w:val="156082" w:themeColor="accent1"/>
              </w:rPr>
              <w:t>p</w:t>
            </w:r>
            <w:r w:rsidR="00B05828">
              <w:rPr>
                <w:rFonts w:ascii="Arial" w:hAnsi="Arial" w:cs="Arial"/>
                <w:color w:val="156082" w:themeColor="accent1"/>
              </w:rPr>
              <w:t xml:space="preserve"> based</w:t>
            </w:r>
            <w:r w:rsidR="009951F0">
              <w:rPr>
                <w:rFonts w:ascii="Arial" w:hAnsi="Arial" w:cs="Arial"/>
                <w:color w:val="156082" w:themeColor="accent1"/>
              </w:rPr>
              <w:t xml:space="preserve"> and </w:t>
            </w:r>
            <w:r w:rsidR="00083CE5">
              <w:rPr>
                <w:rFonts w:ascii="Arial" w:hAnsi="Arial" w:cs="Arial"/>
                <w:color w:val="156082" w:themeColor="accent1"/>
              </w:rPr>
              <w:t xml:space="preserve">the public will be able to track defect repair progress. </w:t>
            </w:r>
          </w:p>
        </w:tc>
      </w:tr>
    </w:tbl>
    <w:p w14:paraId="78435D3A" w14:textId="3402D7E6" w:rsidR="00D824DB" w:rsidRPr="00FA3D06" w:rsidRDefault="00D824DB" w:rsidP="00F3187F">
      <w:pPr>
        <w:pStyle w:val="Heading2"/>
      </w:pPr>
      <w:bookmarkStart w:id="12" w:name="_Toc230278611"/>
      <w:r w:rsidRPr="00FA3D06">
        <w:t>B</w:t>
      </w:r>
      <w:r w:rsidR="00D828DC" w:rsidRPr="00FA3D06">
        <w:t>4</w:t>
      </w:r>
      <w:r w:rsidRPr="00FA3D06">
        <w:t xml:space="preserve"> – </w:t>
      </w:r>
      <w:r w:rsidR="00D828DC" w:rsidRPr="00FA3D06">
        <w:t xml:space="preserve">Maintenance of </w:t>
      </w:r>
      <w:r w:rsidR="0022258F" w:rsidRPr="00FA3D06">
        <w:t>highway structures</w:t>
      </w:r>
      <w:bookmarkEnd w:id="12"/>
      <w:r w:rsidR="0022258F" w:rsidRPr="00FA3D06">
        <w:t xml:space="preserve"> </w:t>
      </w:r>
    </w:p>
    <w:p w14:paraId="32F741C5" w14:textId="30BB73DA" w:rsidR="00D824DB" w:rsidRDefault="00D824DB" w:rsidP="00D824DB">
      <w:pPr>
        <w:rPr>
          <w:rFonts w:ascii="Arial" w:hAnsi="Arial" w:cs="Arial"/>
          <w:b/>
        </w:rPr>
      </w:pPr>
      <w:r w:rsidRPr="00FA3D06">
        <w:rPr>
          <w:rFonts w:ascii="Arial" w:hAnsi="Arial" w:cs="Arial"/>
          <w:b/>
          <w:bCs/>
        </w:rPr>
        <w:t>B</w:t>
      </w:r>
      <w:r w:rsidR="00B57B25">
        <w:rPr>
          <w:rFonts w:ascii="Arial" w:hAnsi="Arial" w:cs="Arial"/>
          <w:b/>
          <w:bCs/>
        </w:rPr>
        <w:t>4</w:t>
      </w:r>
      <w:r w:rsidRPr="00FA3D06">
        <w:rPr>
          <w:rFonts w:ascii="Arial" w:hAnsi="Arial" w:cs="Arial"/>
          <w:b/>
        </w:rPr>
        <w:t>.1 Highway Structures</w:t>
      </w:r>
      <w:r w:rsidR="007D040B">
        <w:rPr>
          <w:rFonts w:ascii="Arial" w:hAnsi="Arial" w:cs="Arial"/>
          <w:b/>
        </w:rPr>
        <w:t xml:space="preserve"> (excluding </w:t>
      </w:r>
      <w:r w:rsidR="00672639">
        <w:rPr>
          <w:rFonts w:ascii="Arial" w:hAnsi="Arial" w:cs="Arial"/>
          <w:b/>
        </w:rPr>
        <w:t>HML, TSA’s &amp; CCYV columns)</w:t>
      </w:r>
    </w:p>
    <w:tbl>
      <w:tblPr>
        <w:tblStyle w:val="TableGrid"/>
        <w:tblW w:w="9066" w:type="dxa"/>
        <w:tblInd w:w="-5" w:type="dxa"/>
        <w:tblLook w:val="04A0" w:firstRow="1" w:lastRow="0" w:firstColumn="1" w:lastColumn="0" w:noHBand="0" w:noVBand="1"/>
        <w:tblCaption w:val="B4.1 Highway structures"/>
      </w:tblPr>
      <w:tblGrid>
        <w:gridCol w:w="829"/>
        <w:gridCol w:w="6967"/>
        <w:gridCol w:w="1270"/>
      </w:tblGrid>
      <w:tr w:rsidR="00E77B17" w:rsidRPr="006B50C7" w14:paraId="31D1741B" w14:textId="77777777" w:rsidTr="009930B2">
        <w:tc>
          <w:tcPr>
            <w:tcW w:w="829" w:type="dxa"/>
          </w:tcPr>
          <w:p w14:paraId="03552007" w14:textId="77777777" w:rsidR="00E77B17" w:rsidRPr="007D2810" w:rsidRDefault="00E77B17">
            <w:pPr>
              <w:pStyle w:val="ListParagraph"/>
              <w:ind w:left="0"/>
              <w:rPr>
                <w:rFonts w:ascii="Arial" w:hAnsi="Arial" w:cs="Arial"/>
                <w:b/>
                <w:i/>
              </w:rPr>
            </w:pPr>
            <w:r w:rsidRPr="007D2810">
              <w:rPr>
                <w:rFonts w:ascii="Arial" w:hAnsi="Arial" w:cs="Arial"/>
                <w:b/>
                <w:i/>
              </w:rPr>
              <w:t>ID</w:t>
            </w:r>
          </w:p>
        </w:tc>
        <w:tc>
          <w:tcPr>
            <w:tcW w:w="6967" w:type="dxa"/>
          </w:tcPr>
          <w:p w14:paraId="73BA6CD4" w14:textId="4220187F" w:rsidR="00E77B17" w:rsidRPr="007D2810" w:rsidRDefault="002760A7">
            <w:pPr>
              <w:rPr>
                <w:rFonts w:ascii="Arial" w:hAnsi="Arial" w:cs="Arial"/>
              </w:rPr>
            </w:pPr>
            <w:r w:rsidRPr="006B50C7">
              <w:rPr>
                <w:rFonts w:ascii="Arial" w:hAnsi="Arial" w:cs="Arial"/>
                <w:b/>
              </w:rPr>
              <w:t>Question</w:t>
            </w:r>
          </w:p>
        </w:tc>
        <w:tc>
          <w:tcPr>
            <w:tcW w:w="1270" w:type="dxa"/>
          </w:tcPr>
          <w:p w14:paraId="51EDFB60" w14:textId="519EBC4C" w:rsidR="00E77B17" w:rsidRPr="007D2810" w:rsidRDefault="00CE1F90">
            <w:pPr>
              <w:pStyle w:val="ListParagraph"/>
              <w:ind w:left="0"/>
              <w:rPr>
                <w:rFonts w:ascii="Arial" w:hAnsi="Arial" w:cs="Arial"/>
              </w:rPr>
            </w:pPr>
            <w:r>
              <w:rPr>
                <w:rFonts w:ascii="Arial" w:hAnsi="Arial" w:cs="Arial"/>
                <w:b/>
                <w:iCs/>
              </w:rPr>
              <w:t>Answer</w:t>
            </w:r>
          </w:p>
        </w:tc>
      </w:tr>
      <w:tr w:rsidR="00E77B17" w:rsidRPr="006B50C7" w14:paraId="6F62196D" w14:textId="77777777" w:rsidTr="009930B2">
        <w:tc>
          <w:tcPr>
            <w:tcW w:w="829" w:type="dxa"/>
          </w:tcPr>
          <w:p w14:paraId="4B600EAB" w14:textId="6F10C9D6" w:rsidR="00E77B17" w:rsidRPr="007D2810" w:rsidRDefault="00E77B17" w:rsidP="00E77B17">
            <w:pPr>
              <w:pStyle w:val="ListParagraph"/>
              <w:ind w:left="0"/>
              <w:rPr>
                <w:rFonts w:ascii="Arial" w:hAnsi="Arial" w:cs="Arial"/>
              </w:rPr>
            </w:pPr>
            <w:r w:rsidRPr="007D2810">
              <w:rPr>
                <w:rFonts w:ascii="Arial" w:hAnsi="Arial" w:cs="Arial"/>
              </w:rPr>
              <w:t>4.1.1</w:t>
            </w:r>
          </w:p>
        </w:tc>
        <w:tc>
          <w:tcPr>
            <w:tcW w:w="6967" w:type="dxa"/>
          </w:tcPr>
          <w:p w14:paraId="3F1F8E50" w14:textId="7E68044C" w:rsidR="00E77B17" w:rsidRPr="00FA3D06" w:rsidRDefault="00E77B17" w:rsidP="00E77B17">
            <w:pPr>
              <w:rPr>
                <w:rFonts w:ascii="Arial" w:hAnsi="Arial" w:cs="Arial"/>
              </w:rPr>
            </w:pPr>
            <w:r w:rsidRPr="00FA3D06">
              <w:rPr>
                <w:rFonts w:ascii="Arial" w:hAnsi="Arial" w:cs="Arial"/>
              </w:rPr>
              <w:t xml:space="preserve">Number of highway structures on your highway network </w:t>
            </w:r>
          </w:p>
        </w:tc>
        <w:tc>
          <w:tcPr>
            <w:tcW w:w="1270" w:type="dxa"/>
          </w:tcPr>
          <w:p w14:paraId="38A364E3" w14:textId="02887382" w:rsidR="00E77B17" w:rsidRPr="00C8268F" w:rsidRDefault="008D7669" w:rsidP="008D7669">
            <w:pPr>
              <w:pStyle w:val="ListParagraph"/>
              <w:ind w:left="0"/>
              <w:jc w:val="center"/>
              <w:rPr>
                <w:rFonts w:ascii="Arial" w:hAnsi="Arial" w:cs="Arial"/>
                <w:b/>
                <w:bCs/>
                <w:iCs/>
                <w:color w:val="156082" w:themeColor="accent1"/>
              </w:rPr>
            </w:pPr>
            <w:r w:rsidRPr="00C8268F">
              <w:rPr>
                <w:rFonts w:ascii="Arial" w:hAnsi="Arial" w:cs="Arial"/>
                <w:b/>
                <w:bCs/>
                <w:iCs/>
                <w:color w:val="156082" w:themeColor="accent1"/>
              </w:rPr>
              <w:t>2</w:t>
            </w:r>
            <w:r w:rsidR="00E73EB1">
              <w:rPr>
                <w:rFonts w:ascii="Arial" w:hAnsi="Arial" w:cs="Arial"/>
                <w:b/>
                <w:bCs/>
                <w:iCs/>
                <w:color w:val="156082" w:themeColor="accent1"/>
              </w:rPr>
              <w:t>21</w:t>
            </w:r>
          </w:p>
        </w:tc>
      </w:tr>
      <w:tr w:rsidR="00E77B17" w:rsidRPr="006B50C7" w14:paraId="167247A8" w14:textId="77777777" w:rsidTr="009930B2">
        <w:tc>
          <w:tcPr>
            <w:tcW w:w="829" w:type="dxa"/>
          </w:tcPr>
          <w:p w14:paraId="217656F2" w14:textId="38C357D4" w:rsidR="00E77B17" w:rsidRPr="007D2810" w:rsidRDefault="00F648E2" w:rsidP="00E77B17">
            <w:pPr>
              <w:pStyle w:val="ListParagraph"/>
              <w:ind w:left="0"/>
              <w:rPr>
                <w:rFonts w:ascii="Arial" w:hAnsi="Arial" w:cs="Arial"/>
              </w:rPr>
            </w:pPr>
            <w:r w:rsidRPr="007D2810">
              <w:rPr>
                <w:rFonts w:ascii="Arial" w:hAnsi="Arial" w:cs="Arial"/>
              </w:rPr>
              <w:t>4</w:t>
            </w:r>
            <w:r w:rsidR="00E77B17" w:rsidRPr="007D2810">
              <w:rPr>
                <w:rFonts w:ascii="Arial" w:hAnsi="Arial" w:cs="Arial"/>
              </w:rPr>
              <w:t>.</w:t>
            </w:r>
            <w:r w:rsidRPr="007D2810">
              <w:rPr>
                <w:rFonts w:ascii="Arial" w:hAnsi="Arial" w:cs="Arial"/>
              </w:rPr>
              <w:t>1</w:t>
            </w:r>
            <w:r w:rsidR="00E77B17" w:rsidRPr="007D2810">
              <w:rPr>
                <w:rFonts w:ascii="Arial" w:hAnsi="Arial" w:cs="Arial"/>
              </w:rPr>
              <w:t>.2</w:t>
            </w:r>
          </w:p>
        </w:tc>
        <w:tc>
          <w:tcPr>
            <w:tcW w:w="6967" w:type="dxa"/>
          </w:tcPr>
          <w:p w14:paraId="53F24E91" w14:textId="7779DF00" w:rsidR="00E77B17" w:rsidRPr="00FA3D06" w:rsidRDefault="00E77B17" w:rsidP="00E77B17">
            <w:pPr>
              <w:rPr>
                <w:rFonts w:ascii="Arial" w:hAnsi="Arial" w:cs="Arial"/>
              </w:rPr>
            </w:pPr>
            <w:r w:rsidRPr="00FA3D06">
              <w:rPr>
                <w:rFonts w:ascii="Arial" w:hAnsi="Arial" w:cs="Arial"/>
              </w:rPr>
              <w:t>Number of highway structures with interim measures in accordance with CS470 applied?</w:t>
            </w:r>
          </w:p>
        </w:tc>
        <w:tc>
          <w:tcPr>
            <w:tcW w:w="1270" w:type="dxa"/>
          </w:tcPr>
          <w:p w14:paraId="11BCE38D" w14:textId="455C590E" w:rsidR="00E77B17" w:rsidRPr="00C8268F" w:rsidRDefault="008D7669" w:rsidP="008D7669">
            <w:pPr>
              <w:pStyle w:val="ListParagraph"/>
              <w:ind w:left="0"/>
              <w:jc w:val="center"/>
              <w:rPr>
                <w:rFonts w:ascii="Arial" w:hAnsi="Arial" w:cs="Arial"/>
                <w:b/>
                <w:bCs/>
                <w:iCs/>
                <w:color w:val="156082" w:themeColor="accent1"/>
              </w:rPr>
            </w:pPr>
            <w:r w:rsidRPr="00C8268F">
              <w:rPr>
                <w:rFonts w:ascii="Arial" w:hAnsi="Arial" w:cs="Arial"/>
                <w:b/>
                <w:bCs/>
                <w:iCs/>
                <w:color w:val="156082" w:themeColor="accent1"/>
              </w:rPr>
              <w:t>2</w:t>
            </w:r>
            <w:r w:rsidR="00E73EB1">
              <w:rPr>
                <w:rFonts w:ascii="Arial" w:hAnsi="Arial" w:cs="Arial"/>
                <w:b/>
                <w:bCs/>
                <w:iCs/>
                <w:color w:val="156082" w:themeColor="accent1"/>
              </w:rPr>
              <w:t>7</w:t>
            </w:r>
          </w:p>
        </w:tc>
      </w:tr>
      <w:tr w:rsidR="00E77B17" w:rsidRPr="006B50C7" w14:paraId="47C45377" w14:textId="77777777" w:rsidTr="009930B2">
        <w:tc>
          <w:tcPr>
            <w:tcW w:w="829" w:type="dxa"/>
          </w:tcPr>
          <w:p w14:paraId="460BCCD5" w14:textId="41F319ED" w:rsidR="00E77B17" w:rsidRPr="007D2810" w:rsidRDefault="00F648E2" w:rsidP="00E77B17">
            <w:pPr>
              <w:pStyle w:val="ListParagraph"/>
              <w:ind w:left="0"/>
              <w:rPr>
                <w:rFonts w:ascii="Arial" w:hAnsi="Arial" w:cs="Arial"/>
              </w:rPr>
            </w:pPr>
            <w:r w:rsidRPr="007D2810">
              <w:rPr>
                <w:rFonts w:ascii="Arial" w:hAnsi="Arial" w:cs="Arial"/>
              </w:rPr>
              <w:t>4.1.3</w:t>
            </w:r>
          </w:p>
        </w:tc>
        <w:tc>
          <w:tcPr>
            <w:tcW w:w="6967" w:type="dxa"/>
          </w:tcPr>
          <w:p w14:paraId="4DBDDAA0" w14:textId="196D0BE6" w:rsidR="00E77B17" w:rsidRPr="00FA3D06" w:rsidRDefault="00E77B17" w:rsidP="00E77B17">
            <w:pPr>
              <w:rPr>
                <w:rFonts w:ascii="Arial" w:hAnsi="Arial" w:cs="Arial"/>
              </w:rPr>
            </w:pPr>
            <w:r w:rsidRPr="00FA3D06">
              <w:rPr>
                <w:rFonts w:ascii="Arial" w:hAnsi="Arial" w:cs="Arial"/>
              </w:rPr>
              <w:t xml:space="preserve">Number of structures due a </w:t>
            </w:r>
            <w:r w:rsidRPr="00FA3D06">
              <w:rPr>
                <w:rFonts w:ascii="Arial" w:hAnsi="Arial" w:cs="Arial"/>
                <w:b/>
              </w:rPr>
              <w:t>General Inspection</w:t>
            </w:r>
            <w:r w:rsidRPr="00FA3D06">
              <w:rPr>
                <w:rFonts w:ascii="Arial" w:hAnsi="Arial" w:cs="Arial"/>
              </w:rPr>
              <w:t xml:space="preserve"> in 2025-26 in accordance with CS450</w:t>
            </w:r>
          </w:p>
        </w:tc>
        <w:tc>
          <w:tcPr>
            <w:tcW w:w="1270" w:type="dxa"/>
          </w:tcPr>
          <w:p w14:paraId="0778FE66" w14:textId="5DA22855" w:rsidR="00E77B17" w:rsidRPr="00C8268F" w:rsidRDefault="008D7669" w:rsidP="008D7669">
            <w:pPr>
              <w:pStyle w:val="ListParagraph"/>
              <w:ind w:left="0"/>
              <w:jc w:val="center"/>
              <w:rPr>
                <w:rFonts w:ascii="Arial" w:hAnsi="Arial" w:cs="Arial"/>
                <w:b/>
                <w:bCs/>
                <w:iCs/>
                <w:color w:val="156082" w:themeColor="accent1"/>
              </w:rPr>
            </w:pPr>
            <w:r w:rsidRPr="00C8268F">
              <w:rPr>
                <w:rFonts w:ascii="Arial" w:hAnsi="Arial" w:cs="Arial"/>
                <w:b/>
                <w:bCs/>
                <w:iCs/>
                <w:color w:val="156082" w:themeColor="accent1"/>
              </w:rPr>
              <w:t>64</w:t>
            </w:r>
          </w:p>
        </w:tc>
      </w:tr>
      <w:tr w:rsidR="00E77B17" w:rsidRPr="006B50C7" w14:paraId="5D51791F" w14:textId="77777777" w:rsidTr="009930B2">
        <w:tc>
          <w:tcPr>
            <w:tcW w:w="829" w:type="dxa"/>
          </w:tcPr>
          <w:p w14:paraId="51C2CFDA" w14:textId="45A186F9" w:rsidR="00E77B17" w:rsidRPr="007D2810" w:rsidRDefault="00F648E2" w:rsidP="00E77B17">
            <w:pPr>
              <w:pStyle w:val="ListParagraph"/>
              <w:ind w:left="0"/>
              <w:rPr>
                <w:rFonts w:ascii="Arial" w:hAnsi="Arial" w:cs="Arial"/>
              </w:rPr>
            </w:pPr>
            <w:r w:rsidRPr="007D2810">
              <w:rPr>
                <w:rFonts w:ascii="Arial" w:hAnsi="Arial" w:cs="Arial"/>
              </w:rPr>
              <w:t>4.1.4</w:t>
            </w:r>
          </w:p>
        </w:tc>
        <w:tc>
          <w:tcPr>
            <w:tcW w:w="6967" w:type="dxa"/>
          </w:tcPr>
          <w:p w14:paraId="39ACACF2" w14:textId="02E1F217" w:rsidR="00E77B17" w:rsidRPr="00FA3D06" w:rsidRDefault="00E77B17" w:rsidP="00E77B17">
            <w:pPr>
              <w:rPr>
                <w:rFonts w:ascii="Arial" w:hAnsi="Arial" w:cs="Arial"/>
              </w:rPr>
            </w:pPr>
            <w:r w:rsidRPr="00FA3D06">
              <w:rPr>
                <w:rFonts w:ascii="Arial" w:hAnsi="Arial" w:cs="Arial"/>
              </w:rPr>
              <w:t>Number of</w:t>
            </w:r>
            <w:r w:rsidRPr="00FA3D06">
              <w:rPr>
                <w:rFonts w:ascii="Arial" w:hAnsi="Arial" w:cs="Arial"/>
                <w:b/>
              </w:rPr>
              <w:t xml:space="preserve"> General Inspections</w:t>
            </w:r>
            <w:r w:rsidRPr="00FA3D06">
              <w:rPr>
                <w:rFonts w:ascii="Arial" w:hAnsi="Arial" w:cs="Arial"/>
              </w:rPr>
              <w:t xml:space="preserve"> carried out in 2025-26</w:t>
            </w:r>
          </w:p>
        </w:tc>
        <w:tc>
          <w:tcPr>
            <w:tcW w:w="1270" w:type="dxa"/>
          </w:tcPr>
          <w:p w14:paraId="30739615" w14:textId="5706A2AF" w:rsidR="00E77B17" w:rsidRPr="00C8268F" w:rsidRDefault="008D7669" w:rsidP="008D7669">
            <w:pPr>
              <w:pStyle w:val="ListParagraph"/>
              <w:ind w:left="0"/>
              <w:jc w:val="center"/>
              <w:rPr>
                <w:rFonts w:ascii="Arial" w:hAnsi="Arial" w:cs="Arial"/>
                <w:b/>
                <w:bCs/>
                <w:iCs/>
                <w:color w:val="156082" w:themeColor="accent1"/>
              </w:rPr>
            </w:pPr>
            <w:r w:rsidRPr="00C8268F">
              <w:rPr>
                <w:rFonts w:ascii="Arial" w:hAnsi="Arial" w:cs="Arial"/>
                <w:b/>
                <w:bCs/>
                <w:iCs/>
                <w:color w:val="156082" w:themeColor="accent1"/>
              </w:rPr>
              <w:t>64</w:t>
            </w:r>
          </w:p>
        </w:tc>
      </w:tr>
      <w:tr w:rsidR="00E77B17" w:rsidRPr="006B50C7" w14:paraId="43E63A44" w14:textId="77777777" w:rsidTr="009930B2">
        <w:tc>
          <w:tcPr>
            <w:tcW w:w="829" w:type="dxa"/>
          </w:tcPr>
          <w:p w14:paraId="19A07DC5" w14:textId="58A8D155" w:rsidR="00E77B17" w:rsidRPr="007D2810" w:rsidRDefault="00F648E2" w:rsidP="00E77B17">
            <w:pPr>
              <w:pStyle w:val="ListParagraph"/>
              <w:ind w:left="0"/>
              <w:rPr>
                <w:rFonts w:ascii="Arial" w:hAnsi="Arial" w:cs="Arial"/>
              </w:rPr>
            </w:pPr>
            <w:r w:rsidRPr="007D2810">
              <w:rPr>
                <w:rFonts w:ascii="Arial" w:hAnsi="Arial" w:cs="Arial"/>
              </w:rPr>
              <w:t>4.1.5</w:t>
            </w:r>
          </w:p>
        </w:tc>
        <w:tc>
          <w:tcPr>
            <w:tcW w:w="6967" w:type="dxa"/>
          </w:tcPr>
          <w:p w14:paraId="3D05AA6F" w14:textId="31111D3F" w:rsidR="00E77B17" w:rsidRPr="00FA3D06" w:rsidRDefault="00E77B17" w:rsidP="00E77B17">
            <w:pPr>
              <w:rPr>
                <w:rFonts w:ascii="Arial" w:hAnsi="Arial" w:cs="Arial"/>
              </w:rPr>
            </w:pPr>
            <w:r w:rsidRPr="00FA3D06">
              <w:rPr>
                <w:rFonts w:ascii="Arial" w:hAnsi="Arial" w:cs="Arial"/>
              </w:rPr>
              <w:t xml:space="preserve">Number of structures due a </w:t>
            </w:r>
            <w:r w:rsidRPr="00FA3D06">
              <w:rPr>
                <w:rFonts w:ascii="Arial" w:hAnsi="Arial" w:cs="Arial"/>
                <w:b/>
              </w:rPr>
              <w:t>Principal Inspection</w:t>
            </w:r>
            <w:r w:rsidRPr="00FA3D06">
              <w:rPr>
                <w:rFonts w:ascii="Arial" w:hAnsi="Arial" w:cs="Arial"/>
              </w:rPr>
              <w:t xml:space="preserve"> in 2025-26 in accordance with CS450</w:t>
            </w:r>
          </w:p>
        </w:tc>
        <w:tc>
          <w:tcPr>
            <w:tcW w:w="1270" w:type="dxa"/>
          </w:tcPr>
          <w:p w14:paraId="1D684330" w14:textId="5C6013A5" w:rsidR="00E77B17" w:rsidRPr="00C8268F" w:rsidRDefault="008D7669" w:rsidP="008D7669">
            <w:pPr>
              <w:pStyle w:val="ListParagraph"/>
              <w:ind w:left="0"/>
              <w:jc w:val="center"/>
              <w:rPr>
                <w:rFonts w:ascii="Arial" w:hAnsi="Arial" w:cs="Arial"/>
                <w:b/>
                <w:bCs/>
                <w:iCs/>
                <w:color w:val="156082" w:themeColor="accent1"/>
              </w:rPr>
            </w:pPr>
            <w:r w:rsidRPr="00C8268F">
              <w:rPr>
                <w:rFonts w:ascii="Arial" w:hAnsi="Arial" w:cs="Arial"/>
                <w:b/>
                <w:bCs/>
                <w:iCs/>
                <w:color w:val="156082" w:themeColor="accent1"/>
              </w:rPr>
              <w:t>32</w:t>
            </w:r>
          </w:p>
        </w:tc>
      </w:tr>
      <w:tr w:rsidR="00E77B17" w:rsidRPr="006B50C7" w14:paraId="2FF931CB" w14:textId="77777777" w:rsidTr="009930B2">
        <w:tc>
          <w:tcPr>
            <w:tcW w:w="829" w:type="dxa"/>
          </w:tcPr>
          <w:p w14:paraId="61EBAF84" w14:textId="033E01E7" w:rsidR="00E77B17" w:rsidRPr="007D2810" w:rsidRDefault="00F648E2" w:rsidP="00E77B17">
            <w:pPr>
              <w:pStyle w:val="ListParagraph"/>
              <w:ind w:left="0"/>
              <w:rPr>
                <w:rFonts w:ascii="Arial" w:hAnsi="Arial" w:cs="Arial"/>
              </w:rPr>
            </w:pPr>
            <w:r w:rsidRPr="007D2810">
              <w:rPr>
                <w:rFonts w:ascii="Arial" w:hAnsi="Arial" w:cs="Arial"/>
              </w:rPr>
              <w:t>4.1.6</w:t>
            </w:r>
          </w:p>
        </w:tc>
        <w:tc>
          <w:tcPr>
            <w:tcW w:w="6967" w:type="dxa"/>
          </w:tcPr>
          <w:p w14:paraId="29B94FD8" w14:textId="789BB8E7" w:rsidR="00E77B17" w:rsidRPr="00FA3D06" w:rsidRDefault="00E77B17" w:rsidP="00E77B17">
            <w:pPr>
              <w:rPr>
                <w:rFonts w:ascii="Arial" w:hAnsi="Arial" w:cs="Arial"/>
              </w:rPr>
            </w:pPr>
            <w:r w:rsidRPr="00FA3D06">
              <w:rPr>
                <w:rFonts w:ascii="Arial" w:hAnsi="Arial" w:cs="Arial"/>
              </w:rPr>
              <w:t>Number of</w:t>
            </w:r>
            <w:r w:rsidRPr="00FA3D06">
              <w:rPr>
                <w:rFonts w:ascii="Arial" w:hAnsi="Arial" w:cs="Arial"/>
                <w:b/>
              </w:rPr>
              <w:t xml:space="preserve"> Principal Inspections</w:t>
            </w:r>
            <w:r w:rsidRPr="00FA3D06">
              <w:rPr>
                <w:rFonts w:ascii="Arial" w:hAnsi="Arial" w:cs="Arial"/>
              </w:rPr>
              <w:t xml:space="preserve"> carried out in 2025-26</w:t>
            </w:r>
          </w:p>
        </w:tc>
        <w:tc>
          <w:tcPr>
            <w:tcW w:w="1270" w:type="dxa"/>
          </w:tcPr>
          <w:p w14:paraId="4538D2BB" w14:textId="302A0489" w:rsidR="00E77B17" w:rsidRPr="00C8268F" w:rsidRDefault="008D7669" w:rsidP="008D7669">
            <w:pPr>
              <w:pStyle w:val="ListParagraph"/>
              <w:ind w:left="0"/>
              <w:jc w:val="center"/>
              <w:rPr>
                <w:rFonts w:ascii="Arial" w:hAnsi="Arial" w:cs="Arial"/>
                <w:b/>
                <w:bCs/>
                <w:iCs/>
                <w:color w:val="156082" w:themeColor="accent1"/>
              </w:rPr>
            </w:pPr>
            <w:r w:rsidRPr="00C8268F">
              <w:rPr>
                <w:rFonts w:ascii="Arial" w:hAnsi="Arial" w:cs="Arial"/>
                <w:b/>
                <w:bCs/>
                <w:iCs/>
                <w:color w:val="156082" w:themeColor="accent1"/>
              </w:rPr>
              <w:t>32</w:t>
            </w:r>
          </w:p>
        </w:tc>
      </w:tr>
    </w:tbl>
    <w:p w14:paraId="05B3D067" w14:textId="34AA7591" w:rsidR="004B3E9A" w:rsidRDefault="009930B2" w:rsidP="00F3187F">
      <w:pPr>
        <w:pStyle w:val="Heading2"/>
      </w:pPr>
      <w:bookmarkStart w:id="13" w:name="_Toc230278612"/>
      <w:r w:rsidRPr="009930B2">
        <w:rPr>
          <w:iCs/>
          <w:sz w:val="22"/>
          <w:szCs w:val="22"/>
        </w:rPr>
        <w:t xml:space="preserve">Each structure is </w:t>
      </w:r>
      <w:r w:rsidR="00270FF9" w:rsidRPr="00270FF9">
        <w:rPr>
          <w:iCs/>
          <w:sz w:val="22"/>
          <w:szCs w:val="22"/>
        </w:rPr>
        <w:t xml:space="preserve">inspected in accordance with the Well Managed Highway Infrastructure </w:t>
      </w:r>
      <w:r w:rsidR="00270FF9">
        <w:rPr>
          <w:iCs/>
          <w:sz w:val="22"/>
          <w:szCs w:val="22"/>
        </w:rPr>
        <w:t>Code of Practice (</w:t>
      </w:r>
      <w:r w:rsidR="00270FF9" w:rsidRPr="00270FF9">
        <w:rPr>
          <w:iCs/>
          <w:sz w:val="22"/>
          <w:szCs w:val="22"/>
        </w:rPr>
        <w:t>ACoP</w:t>
      </w:r>
      <w:r w:rsidR="00270FF9">
        <w:rPr>
          <w:iCs/>
          <w:sz w:val="22"/>
          <w:szCs w:val="22"/>
        </w:rPr>
        <w:t>)</w:t>
      </w:r>
      <w:r w:rsidR="00270FF9" w:rsidRPr="00270FF9">
        <w:rPr>
          <w:iCs/>
          <w:sz w:val="22"/>
          <w:szCs w:val="22"/>
        </w:rPr>
        <w:t>, CS 450 Inspection of Highway Structures and the Inspection Manual. The inspections follow a risk-based programme developed in 2019. Based on these inspections the priority for works within the Capital Programme is determined and a rolling 5-year programme is developed (using the Structures Asset Valuation &amp; Investment (SAVI) toolkit) and updated annually. The Council has an ageing bridge stock with maintenance backlog being managed by risk assessment, monitoring and if necessary interim measures</w:t>
      </w:r>
      <w:r w:rsidR="00270FF9">
        <w:rPr>
          <w:iCs/>
          <w:sz w:val="22"/>
          <w:szCs w:val="22"/>
        </w:rPr>
        <w:t>.</w:t>
      </w:r>
    </w:p>
    <w:p w14:paraId="4309CABE" w14:textId="32BF1BB8" w:rsidR="00334E53" w:rsidRPr="006B50C7" w:rsidRDefault="00D824DB" w:rsidP="00643DDE">
      <w:pPr>
        <w:pStyle w:val="Heading2"/>
      </w:pPr>
      <w:r w:rsidRPr="00FA3D06">
        <w:t>B</w:t>
      </w:r>
      <w:r w:rsidR="004F168A" w:rsidRPr="00FA3D06">
        <w:t>5</w:t>
      </w:r>
      <w:r w:rsidRPr="00FA3D06">
        <w:t xml:space="preserve"> – Asset Management</w:t>
      </w:r>
      <w:bookmarkEnd w:id="13"/>
      <w:r w:rsidR="00F41A82">
        <w:t xml:space="preserve"> </w:t>
      </w:r>
    </w:p>
    <w:p w14:paraId="084E292B" w14:textId="592BC458" w:rsidR="00D824DB" w:rsidRPr="00FA3D06" w:rsidRDefault="00D824DB" w:rsidP="00D824DB">
      <w:pPr>
        <w:spacing w:after="0" w:line="300" w:lineRule="auto"/>
        <w:rPr>
          <w:rFonts w:ascii="Arial" w:eastAsia="Segoe UI" w:hAnsi="Arial" w:cs="Arial"/>
          <w:sz w:val="21"/>
          <w:szCs w:val="21"/>
        </w:rPr>
      </w:pPr>
      <w:r w:rsidRPr="00FA3D06">
        <w:rPr>
          <w:rFonts w:ascii="Arial" w:eastAsia="Segoe UI" w:hAnsi="Arial" w:cs="Arial"/>
          <w:b/>
          <w:bCs/>
          <w:sz w:val="21"/>
          <w:szCs w:val="21"/>
        </w:rPr>
        <w:t>B</w:t>
      </w:r>
      <w:r w:rsidR="00B57B25">
        <w:rPr>
          <w:rFonts w:ascii="Arial" w:eastAsia="Segoe UI" w:hAnsi="Arial" w:cs="Arial"/>
          <w:b/>
          <w:bCs/>
          <w:sz w:val="21"/>
          <w:szCs w:val="21"/>
        </w:rPr>
        <w:t>5</w:t>
      </w:r>
      <w:r w:rsidRPr="00FA3D06">
        <w:rPr>
          <w:rFonts w:ascii="Arial" w:eastAsia="Segoe UI" w:hAnsi="Arial" w:cs="Arial"/>
          <w:b/>
          <w:sz w:val="21"/>
          <w:szCs w:val="21"/>
        </w:rPr>
        <w:t>.1 - Asset Management Strategy and Policy</w:t>
      </w:r>
    </w:p>
    <w:p w14:paraId="24E3C90C" w14:textId="7F185A47" w:rsidR="00334E53" w:rsidRPr="006B50C7" w:rsidRDefault="00334E53" w:rsidP="00334E53">
      <w:pPr>
        <w:rPr>
          <w:rFonts w:ascii="Arial" w:hAnsi="Arial" w:cs="Arial"/>
        </w:rPr>
      </w:pPr>
      <w:r w:rsidRPr="006B50C7">
        <w:rPr>
          <w:rFonts w:ascii="Arial" w:hAnsi="Arial" w:cs="Arial"/>
        </w:rPr>
        <w:t>The questions in this section (B</w:t>
      </w:r>
      <w:r w:rsidR="00B57B25">
        <w:rPr>
          <w:rFonts w:ascii="Arial" w:hAnsi="Arial" w:cs="Arial"/>
        </w:rPr>
        <w:t>5</w:t>
      </w:r>
      <w:r w:rsidRPr="006B50C7">
        <w:rPr>
          <w:rFonts w:ascii="Arial" w:hAnsi="Arial" w:cs="Arial"/>
        </w:rPr>
        <w:t xml:space="preserve">.1) relate to the asset management condition set out in the 2026–27 </w:t>
      </w:r>
      <w:hyperlink r:id="rId20" w:history="1">
        <w:r w:rsidRPr="006B50C7">
          <w:rPr>
            <w:rStyle w:val="Hyperlink"/>
            <w:rFonts w:ascii="Arial" w:hAnsi="Arial" w:cs="Arial"/>
          </w:rPr>
          <w:t>local highways maintenance incentive funding requirements</w:t>
        </w:r>
      </w:hyperlink>
      <w:r w:rsidRPr="006B50C7">
        <w:rPr>
          <w:rFonts w:ascii="Arial" w:hAnsi="Arial" w:cs="Arial"/>
        </w:rPr>
        <w:t>. Completion of this section forms part of the evidence required to meet this incentive funding condition.</w:t>
      </w:r>
    </w:p>
    <w:tbl>
      <w:tblPr>
        <w:tblStyle w:val="TableGrid"/>
        <w:tblpPr w:leftFromText="181" w:rightFromText="181" w:bottomFromText="142" w:vertAnchor="text" w:tblpY="1"/>
        <w:tblOverlap w:val="never"/>
        <w:tblW w:w="9062" w:type="dxa"/>
        <w:tblLook w:val="04A0" w:firstRow="1" w:lastRow="0" w:firstColumn="1" w:lastColumn="0" w:noHBand="0" w:noVBand="1"/>
        <w:tblCaption w:val="B5.1.1 Asset management plan incentive requirement confirmation"/>
      </w:tblPr>
      <w:tblGrid>
        <w:gridCol w:w="934"/>
        <w:gridCol w:w="6586"/>
        <w:gridCol w:w="1542"/>
      </w:tblGrid>
      <w:tr w:rsidR="00334E53" w:rsidRPr="006B50C7" w14:paraId="29148C5A" w14:textId="77777777" w:rsidTr="00F04BE9">
        <w:tc>
          <w:tcPr>
            <w:tcW w:w="934" w:type="dxa"/>
            <w:hideMark/>
          </w:tcPr>
          <w:p w14:paraId="4B600488" w14:textId="1804C941" w:rsidR="00334E53" w:rsidRPr="006B50C7" w:rsidRDefault="00334E53" w:rsidP="00F04BE9">
            <w:pPr>
              <w:rPr>
                <w:rFonts w:ascii="Arial" w:hAnsi="Arial" w:cs="Arial"/>
              </w:rPr>
            </w:pPr>
            <w:r w:rsidRPr="00FA3D06">
              <w:rPr>
                <w:rFonts w:ascii="Arial" w:hAnsi="Arial" w:cs="Arial"/>
              </w:rPr>
              <w:t> </w:t>
            </w:r>
            <w:r w:rsidR="00B57B25">
              <w:rPr>
                <w:rFonts w:ascii="Arial" w:hAnsi="Arial" w:cs="Arial"/>
              </w:rPr>
              <w:t>5</w:t>
            </w:r>
            <w:r w:rsidR="00BA794B">
              <w:rPr>
                <w:rFonts w:ascii="Arial" w:hAnsi="Arial" w:cs="Arial"/>
              </w:rPr>
              <w:t>.</w:t>
            </w:r>
            <w:r w:rsidR="00E26FA9">
              <w:rPr>
                <w:rFonts w:ascii="Arial" w:hAnsi="Arial" w:cs="Arial"/>
              </w:rPr>
              <w:t>1.1</w:t>
            </w:r>
          </w:p>
        </w:tc>
        <w:tc>
          <w:tcPr>
            <w:tcW w:w="6586" w:type="dxa"/>
            <w:hideMark/>
          </w:tcPr>
          <w:p w14:paraId="3D9AC26D" w14:textId="2E621C1C" w:rsidR="00334E53" w:rsidRPr="006B50C7" w:rsidRDefault="00334E53" w:rsidP="00F04BE9">
            <w:pPr>
              <w:rPr>
                <w:rFonts w:ascii="Arial" w:hAnsi="Arial" w:cs="Arial"/>
              </w:rPr>
            </w:pPr>
            <w:r w:rsidRPr="006B50C7">
              <w:rPr>
                <w:rFonts w:ascii="Arial" w:hAnsi="Arial" w:cs="Arial"/>
              </w:rPr>
              <w:t>Please confirm that you understand the answers provided in this section (B</w:t>
            </w:r>
            <w:r w:rsidR="00351885">
              <w:rPr>
                <w:rFonts w:ascii="Arial" w:hAnsi="Arial" w:cs="Arial"/>
              </w:rPr>
              <w:t>5</w:t>
            </w:r>
            <w:r w:rsidRPr="006B50C7">
              <w:rPr>
                <w:rFonts w:ascii="Arial" w:hAnsi="Arial" w:cs="Arial"/>
              </w:rPr>
              <w:t xml:space="preserve">.1) relate to your compliance under the 2026-27 local </w:t>
            </w:r>
            <w:r w:rsidRPr="006B50C7">
              <w:rPr>
                <w:rFonts w:ascii="Arial" w:hAnsi="Arial" w:cs="Arial"/>
              </w:rPr>
              <w:lastRenderedPageBreak/>
              <w:t>highways maintenance incentive funding requirements, as set out to your authority via letter to your chief executive in April and as published online.</w:t>
            </w:r>
          </w:p>
        </w:tc>
        <w:tc>
          <w:tcPr>
            <w:tcW w:w="1542" w:type="dxa"/>
            <w:hideMark/>
          </w:tcPr>
          <w:p w14:paraId="7521B473" w14:textId="0AB19315" w:rsidR="00334E53" w:rsidRPr="0015508B" w:rsidRDefault="00334E53" w:rsidP="00F04BE9">
            <w:pPr>
              <w:rPr>
                <w:rFonts w:ascii="Arial" w:hAnsi="Arial" w:cs="Arial"/>
                <w:b/>
              </w:rPr>
            </w:pPr>
            <w:r w:rsidRPr="0015508B">
              <w:rPr>
                <w:rFonts w:ascii="Arial" w:hAnsi="Arial" w:cs="Arial"/>
                <w:b/>
              </w:rPr>
              <w:lastRenderedPageBreak/>
              <w:t>Yes</w:t>
            </w:r>
            <w:r w:rsidR="008B7EFC" w:rsidRPr="007D2810">
              <w:rPr>
                <w:rFonts w:ascii="Arial" w:hAnsi="Arial" w:cs="Arial"/>
                <w:b/>
                <w:bCs/>
                <w:iCs/>
              </w:rPr>
              <w:t xml:space="preserve"> </w:t>
            </w:r>
          </w:p>
        </w:tc>
      </w:tr>
    </w:tbl>
    <w:tbl>
      <w:tblPr>
        <w:tblStyle w:val="TableGrid"/>
        <w:tblpPr w:leftFromText="181" w:rightFromText="181" w:bottomFromText="142" w:vertAnchor="text" w:tblpY="24"/>
        <w:tblW w:w="9066" w:type="dxa"/>
        <w:tblLook w:val="04A0" w:firstRow="1" w:lastRow="0" w:firstColumn="1" w:lastColumn="0" w:noHBand="0" w:noVBand="1"/>
        <w:tblCaption w:val="B5.1.1 Asset management plan incentive requirement confirmation"/>
      </w:tblPr>
      <w:tblGrid>
        <w:gridCol w:w="866"/>
        <w:gridCol w:w="8200"/>
      </w:tblGrid>
      <w:tr w:rsidR="00080DD6" w:rsidRPr="00283975" w14:paraId="179B6E28" w14:textId="7AC358A7" w:rsidTr="00A703EE">
        <w:trPr>
          <w:trHeight w:val="587"/>
        </w:trPr>
        <w:tc>
          <w:tcPr>
            <w:tcW w:w="864" w:type="dxa"/>
            <w:hideMark/>
          </w:tcPr>
          <w:p w14:paraId="145913D1" w14:textId="29290FF9" w:rsidR="00080DD6" w:rsidRPr="006B50C7" w:rsidRDefault="00080DD6" w:rsidP="00080DD6">
            <w:pPr>
              <w:rPr>
                <w:rFonts w:ascii="Arial" w:hAnsi="Arial" w:cs="Arial"/>
              </w:rPr>
            </w:pPr>
            <w:r w:rsidRPr="00FA3D06">
              <w:rPr>
                <w:rFonts w:ascii="Arial" w:hAnsi="Arial" w:cs="Arial"/>
              </w:rPr>
              <w:t> </w:t>
            </w:r>
            <w:r>
              <w:rPr>
                <w:rFonts w:ascii="Arial" w:hAnsi="Arial" w:cs="Arial"/>
              </w:rPr>
              <w:t>5.1.2</w:t>
            </w:r>
          </w:p>
        </w:tc>
        <w:tc>
          <w:tcPr>
            <w:tcW w:w="8181" w:type="dxa"/>
            <w:hideMark/>
          </w:tcPr>
          <w:p w14:paraId="0F9307B9" w14:textId="77777777" w:rsidR="00080DD6" w:rsidRPr="00283975" w:rsidRDefault="00080DD6" w:rsidP="00080DD6">
            <w:pPr>
              <w:rPr>
                <w:rFonts w:ascii="Arial" w:hAnsi="Arial" w:cs="Arial"/>
              </w:rPr>
            </w:pPr>
            <w:r w:rsidRPr="00FA3D06">
              <w:rPr>
                <w:rFonts w:ascii="Arial" w:hAnsi="Arial" w:cs="Arial"/>
              </w:rPr>
              <w:t>Please provide a link to your authority’s published highways asset management policy and strategy.</w:t>
            </w:r>
          </w:p>
          <w:p w14:paraId="6E9DC844" w14:textId="510603E3" w:rsidR="00080DD6" w:rsidRPr="006B50C7" w:rsidRDefault="00204DFE" w:rsidP="00080DD6">
            <w:pPr>
              <w:rPr>
                <w:rFonts w:ascii="Arial" w:hAnsi="Arial" w:cs="Arial"/>
              </w:rPr>
            </w:pPr>
            <w:r w:rsidRPr="006B50C7" w:rsidDel="00204DFE">
              <w:rPr>
                <w:rFonts w:ascii="Arial" w:hAnsi="Arial" w:cs="Arial"/>
              </w:rPr>
              <w:t>Link</w:t>
            </w:r>
          </w:p>
        </w:tc>
      </w:tr>
      <w:tr w:rsidR="00080DD6" w:rsidRPr="00283975" w14:paraId="1AE6D924" w14:textId="77777777" w:rsidTr="00A703EE">
        <w:trPr>
          <w:trHeight w:val="587"/>
        </w:trPr>
        <w:tc>
          <w:tcPr>
            <w:tcW w:w="864" w:type="dxa"/>
          </w:tcPr>
          <w:p w14:paraId="40DDB27F" w14:textId="3E527CDB" w:rsidR="00080DD6" w:rsidRPr="00283975" w:rsidRDefault="00080DD6" w:rsidP="00080DD6">
            <w:pPr>
              <w:rPr>
                <w:rFonts w:ascii="Arial" w:hAnsi="Arial" w:cs="Arial"/>
              </w:rPr>
            </w:pPr>
          </w:p>
        </w:tc>
        <w:tc>
          <w:tcPr>
            <w:tcW w:w="8181" w:type="dxa"/>
          </w:tcPr>
          <w:p w14:paraId="1415944C" w14:textId="5E113066" w:rsidR="00080DD6" w:rsidRPr="00283975" w:rsidRDefault="004A12BC" w:rsidP="00080DD6">
            <w:pPr>
              <w:rPr>
                <w:rFonts w:ascii="Arial" w:hAnsi="Arial" w:cs="Arial"/>
              </w:rPr>
            </w:pPr>
            <w:hyperlink r:id="rId21" w:history="1">
              <w:r w:rsidRPr="004A12BC">
                <w:rPr>
                  <w:rStyle w:val="Hyperlink"/>
                  <w:rFonts w:ascii="Arial" w:hAnsi="Arial" w:cs="Arial"/>
                </w:rPr>
                <w:t>Highways Asset management - Reading Borough Council</w:t>
              </w:r>
            </w:hyperlink>
          </w:p>
        </w:tc>
      </w:tr>
    </w:tbl>
    <w:tbl>
      <w:tblPr>
        <w:tblStyle w:val="TableGrid"/>
        <w:tblpPr w:leftFromText="181" w:rightFromText="181" w:bottomFromText="142" w:vertAnchor="text" w:tblpY="1"/>
        <w:tblOverlap w:val="never"/>
        <w:tblW w:w="9081" w:type="dxa"/>
        <w:tblLayout w:type="fixed"/>
        <w:tblLook w:val="04A0" w:firstRow="1" w:lastRow="0" w:firstColumn="1" w:lastColumn="0" w:noHBand="0" w:noVBand="1"/>
        <w:tblCaption w:val="B5.1.1 Asset management plan incentive requirement confirmation"/>
      </w:tblPr>
      <w:tblGrid>
        <w:gridCol w:w="846"/>
        <w:gridCol w:w="6662"/>
        <w:gridCol w:w="1573"/>
      </w:tblGrid>
      <w:tr w:rsidR="00645D3E" w14:paraId="7B81015B" w14:textId="77777777" w:rsidTr="00645D3E">
        <w:tc>
          <w:tcPr>
            <w:tcW w:w="846" w:type="dxa"/>
          </w:tcPr>
          <w:p w14:paraId="42C2D4E7" w14:textId="77777777" w:rsidR="00645D3E" w:rsidRDefault="00645D3E" w:rsidP="00645D3E">
            <w:r w:rsidRPr="00FA3D06">
              <w:rPr>
                <w:rFonts w:ascii="Arial" w:hAnsi="Arial" w:cs="Arial"/>
              </w:rPr>
              <w:t> </w:t>
            </w:r>
            <w:r>
              <w:rPr>
                <w:rFonts w:ascii="Arial" w:hAnsi="Arial" w:cs="Arial"/>
              </w:rPr>
              <w:t>5.1.3</w:t>
            </w:r>
          </w:p>
        </w:tc>
        <w:tc>
          <w:tcPr>
            <w:tcW w:w="6662" w:type="dxa"/>
          </w:tcPr>
          <w:p w14:paraId="476E6FFE" w14:textId="49EF2034" w:rsidR="00645D3E" w:rsidRDefault="00645D3E" w:rsidP="00645D3E">
            <w:r w:rsidRPr="006B50C7">
              <w:rPr>
                <w:rFonts w:ascii="Arial" w:hAnsi="Arial" w:cs="Arial"/>
              </w:rPr>
              <w:t>Please provide the date it was last reviewed or updated</w:t>
            </w:r>
          </w:p>
        </w:tc>
        <w:tc>
          <w:tcPr>
            <w:tcW w:w="1573" w:type="dxa"/>
          </w:tcPr>
          <w:p w14:paraId="72CB4773" w14:textId="0A4684B1" w:rsidR="00645D3E" w:rsidRPr="00083CE5" w:rsidRDefault="00645D3E" w:rsidP="00645D3E">
            <w:pPr>
              <w:rPr>
                <w:b/>
                <w:bCs/>
              </w:rPr>
            </w:pPr>
            <w:r w:rsidRPr="00083CE5">
              <w:rPr>
                <w:rFonts w:ascii="Arial" w:hAnsi="Arial" w:cs="Arial"/>
                <w:b/>
                <w:bCs/>
              </w:rPr>
              <w:t>Date</w:t>
            </w:r>
            <w:r w:rsidR="004A12BC" w:rsidRPr="00083CE5">
              <w:rPr>
                <w:rFonts w:ascii="Arial" w:hAnsi="Arial" w:cs="Arial"/>
                <w:b/>
                <w:bCs/>
              </w:rPr>
              <w:t xml:space="preserve">: </w:t>
            </w:r>
            <w:r w:rsidR="00D95AC1" w:rsidRPr="00083CE5">
              <w:rPr>
                <w:rFonts w:ascii="Arial" w:hAnsi="Arial" w:cs="Arial"/>
                <w:b/>
                <w:bCs/>
              </w:rPr>
              <w:t xml:space="preserve">July </w:t>
            </w:r>
            <w:r w:rsidR="00695ED0" w:rsidRPr="00083CE5">
              <w:rPr>
                <w:rFonts w:ascii="Arial" w:hAnsi="Arial" w:cs="Arial"/>
                <w:b/>
                <w:bCs/>
              </w:rPr>
              <w:t>2021</w:t>
            </w:r>
          </w:p>
        </w:tc>
      </w:tr>
    </w:tbl>
    <w:tbl>
      <w:tblPr>
        <w:tblStyle w:val="TableGrid"/>
        <w:tblpPr w:leftFromText="181" w:rightFromText="181" w:bottomFromText="142" w:vertAnchor="text" w:tblpY="1"/>
        <w:tblOverlap w:val="never"/>
        <w:tblW w:w="9066" w:type="dxa"/>
        <w:tblLook w:val="04A0" w:firstRow="1" w:lastRow="0" w:firstColumn="1" w:lastColumn="0" w:noHBand="0" w:noVBand="1"/>
        <w:tblCaption w:val="B5.1.1 Asset management plan incentive requirement confirmation"/>
      </w:tblPr>
      <w:tblGrid>
        <w:gridCol w:w="851"/>
        <w:gridCol w:w="8215"/>
      </w:tblGrid>
      <w:tr w:rsidR="00352781" w14:paraId="051F0747" w14:textId="77777777" w:rsidTr="0AA8362B">
        <w:tc>
          <w:tcPr>
            <w:tcW w:w="846" w:type="dxa"/>
          </w:tcPr>
          <w:p w14:paraId="262BD008" w14:textId="4F85FFEC" w:rsidR="00352781" w:rsidRDefault="00352781" w:rsidP="00352781">
            <w:r w:rsidRPr="00E56EFD">
              <w:rPr>
                <w:rFonts w:ascii="Arial" w:hAnsi="Arial" w:cs="Arial"/>
              </w:rPr>
              <w:t> </w:t>
            </w:r>
            <w:r>
              <w:rPr>
                <w:rFonts w:ascii="Arial" w:hAnsi="Arial" w:cs="Arial"/>
              </w:rPr>
              <w:t>5.1.4</w:t>
            </w:r>
          </w:p>
        </w:tc>
        <w:tc>
          <w:tcPr>
            <w:tcW w:w="8170" w:type="dxa"/>
          </w:tcPr>
          <w:p w14:paraId="240B10DF" w14:textId="77777777" w:rsidR="00C007BD" w:rsidRDefault="00352781" w:rsidP="00352781">
            <w:pPr>
              <w:rPr>
                <w:rFonts w:ascii="Arial" w:hAnsi="Arial" w:cs="Arial"/>
              </w:rPr>
            </w:pPr>
            <w:r w:rsidRPr="00E56EFD">
              <w:rPr>
                <w:rFonts w:ascii="Arial" w:hAnsi="Arial" w:cs="Arial"/>
              </w:rPr>
              <w:t xml:space="preserve">Please provide proof of the review or </w:t>
            </w:r>
            <w:r w:rsidR="00C007BD">
              <w:rPr>
                <w:rFonts w:ascii="Arial" w:hAnsi="Arial" w:cs="Arial"/>
              </w:rPr>
              <w:t>update:</w:t>
            </w:r>
          </w:p>
          <w:p w14:paraId="3DCDC0D0" w14:textId="77777777" w:rsidR="00C007BD" w:rsidRDefault="00C007BD" w:rsidP="00352781">
            <w:pPr>
              <w:rPr>
                <w:rFonts w:ascii="Arial" w:hAnsi="Arial" w:cs="Arial"/>
              </w:rPr>
            </w:pPr>
          </w:p>
          <w:p w14:paraId="1B11ABAF" w14:textId="6C22056F" w:rsidR="00352781" w:rsidRDefault="000F0668" w:rsidP="00352781">
            <w:pPr>
              <w:rPr>
                <w:rFonts w:ascii="Arial" w:hAnsi="Arial" w:cs="Arial"/>
              </w:rPr>
            </w:pPr>
            <w:hyperlink r:id="rId22" w:history="1">
              <w:r w:rsidRPr="000F0668">
                <w:rPr>
                  <w:rStyle w:val="Hyperlink"/>
                  <w:rFonts w:ascii="Arial" w:hAnsi="Arial" w:cs="Arial"/>
                </w:rPr>
                <w:t>Agenda for Housing, Neighbourhoods and Leisure Committee on Wednesday, 12th November, 2025, 6.30 pm - Reading Borough Council</w:t>
              </w:r>
            </w:hyperlink>
            <w:r>
              <w:rPr>
                <w:rFonts w:ascii="Arial" w:hAnsi="Arial" w:cs="Arial"/>
              </w:rPr>
              <w:t xml:space="preserve"> refer item 21</w:t>
            </w:r>
          </w:p>
          <w:p w14:paraId="203A2380" w14:textId="77777777" w:rsidR="000F0668" w:rsidRDefault="000F0668" w:rsidP="00352781">
            <w:pPr>
              <w:rPr>
                <w:rFonts w:ascii="Arial" w:hAnsi="Arial" w:cs="Arial"/>
              </w:rPr>
            </w:pPr>
          </w:p>
          <w:p w14:paraId="0AEB1AFE" w14:textId="77777777" w:rsidR="000F0668" w:rsidRDefault="000F0668" w:rsidP="00352781">
            <w:pPr>
              <w:rPr>
                <w:rFonts w:ascii="Arial" w:hAnsi="Arial" w:cs="Arial"/>
              </w:rPr>
            </w:pPr>
          </w:p>
          <w:p w14:paraId="0F64634A" w14:textId="6AAB0D19" w:rsidR="000F0668" w:rsidRDefault="001F25A1" w:rsidP="00352781">
            <w:pPr>
              <w:rPr>
                <w:rFonts w:ascii="Arial" w:hAnsi="Arial" w:cs="Arial"/>
              </w:rPr>
            </w:pPr>
            <w:hyperlink r:id="rId23" w:history="1">
              <w:r w:rsidRPr="001F25A1">
                <w:rPr>
                  <w:rStyle w:val="Hyperlink"/>
                  <w:rFonts w:ascii="Arial" w:hAnsi="Arial" w:cs="Arial"/>
                </w:rPr>
                <w:t>Agenda for Housing, Neighbourhoods and Leisure Committee on Thursday, 6th July, 2023, 6.30 pm - Reading Borough Council</w:t>
              </w:r>
            </w:hyperlink>
            <w:r>
              <w:rPr>
                <w:rFonts w:ascii="Arial" w:hAnsi="Arial" w:cs="Arial"/>
              </w:rPr>
              <w:t xml:space="preserve"> refer item </w:t>
            </w:r>
            <w:r w:rsidR="00D16199">
              <w:rPr>
                <w:rFonts w:ascii="Arial" w:hAnsi="Arial" w:cs="Arial"/>
              </w:rPr>
              <w:t>7</w:t>
            </w:r>
          </w:p>
          <w:p w14:paraId="24542966" w14:textId="77777777" w:rsidR="00D16199" w:rsidRDefault="00D16199" w:rsidP="00352781">
            <w:pPr>
              <w:rPr>
                <w:rFonts w:ascii="Arial" w:hAnsi="Arial" w:cs="Arial"/>
              </w:rPr>
            </w:pPr>
          </w:p>
          <w:p w14:paraId="5C2F4304" w14:textId="359F072B" w:rsidR="00D16199" w:rsidRDefault="00132217" w:rsidP="00352781">
            <w:pPr>
              <w:rPr>
                <w:rFonts w:ascii="Arial" w:hAnsi="Arial" w:cs="Arial"/>
              </w:rPr>
            </w:pPr>
            <w:hyperlink r:id="rId24" w:history="1">
              <w:r w:rsidRPr="00132217">
                <w:rPr>
                  <w:rStyle w:val="Hyperlink"/>
                  <w:rFonts w:ascii="Arial" w:hAnsi="Arial" w:cs="Arial"/>
                </w:rPr>
                <w:t>Agenda for Strategic Environment, Planning and Transport Committee on Monday, 14th March, 2022, 6.30 pm - Reading Borough Council</w:t>
              </w:r>
            </w:hyperlink>
            <w:r>
              <w:rPr>
                <w:rFonts w:ascii="Arial" w:hAnsi="Arial" w:cs="Arial"/>
              </w:rPr>
              <w:t xml:space="preserve"> refer item 29 </w:t>
            </w:r>
          </w:p>
          <w:p w14:paraId="75665FF0" w14:textId="77777777" w:rsidR="00B131D6" w:rsidRDefault="00B131D6" w:rsidP="00352781">
            <w:pPr>
              <w:rPr>
                <w:rFonts w:ascii="Arial" w:hAnsi="Arial" w:cs="Arial"/>
              </w:rPr>
            </w:pPr>
          </w:p>
          <w:p w14:paraId="611EF693" w14:textId="6CA1D796" w:rsidR="00B131D6" w:rsidRDefault="001A268D" w:rsidP="00352781">
            <w:pPr>
              <w:rPr>
                <w:rFonts w:ascii="Arial" w:hAnsi="Arial" w:cs="Arial"/>
              </w:rPr>
            </w:pPr>
            <w:hyperlink r:id="rId25" w:history="1">
              <w:r w:rsidRPr="001A268D">
                <w:rPr>
                  <w:rStyle w:val="Hyperlink"/>
                  <w:rFonts w:ascii="Arial" w:hAnsi="Arial" w:cs="Arial"/>
                </w:rPr>
                <w:t>Agenda for Strategic Environment, Planning and Transport Committee on Monday, 15th March, 2021, 6.30 pm - Reading Borough Council</w:t>
              </w:r>
            </w:hyperlink>
            <w:r>
              <w:rPr>
                <w:rFonts w:ascii="Arial" w:hAnsi="Arial" w:cs="Arial"/>
              </w:rPr>
              <w:t xml:space="preserve"> refer item 2</w:t>
            </w:r>
            <w:r w:rsidR="00CB01FF">
              <w:rPr>
                <w:rFonts w:ascii="Arial" w:hAnsi="Arial" w:cs="Arial"/>
              </w:rPr>
              <w:t>4</w:t>
            </w:r>
          </w:p>
          <w:p w14:paraId="7488F198" w14:textId="77777777" w:rsidR="001A268D" w:rsidRDefault="001A268D" w:rsidP="00352781">
            <w:pPr>
              <w:rPr>
                <w:rFonts w:ascii="Arial" w:hAnsi="Arial" w:cs="Arial"/>
              </w:rPr>
            </w:pPr>
          </w:p>
          <w:p w14:paraId="2EA41A42" w14:textId="58AB9014" w:rsidR="001A268D" w:rsidRDefault="00D142CC" w:rsidP="00352781">
            <w:pPr>
              <w:rPr>
                <w:rFonts w:ascii="Arial" w:hAnsi="Arial" w:cs="Arial"/>
              </w:rPr>
            </w:pPr>
            <w:hyperlink r:id="rId26" w:history="1">
              <w:r w:rsidRPr="00D142CC">
                <w:rPr>
                  <w:rStyle w:val="Hyperlink"/>
                  <w:rFonts w:ascii="Arial" w:hAnsi="Arial" w:cs="Arial"/>
                </w:rPr>
                <w:t>Agenda for Strategic Environment, Planning and Transport Committee on Wednesday, 21st November, 2018, 6.30 pm - Reading Borough Council</w:t>
              </w:r>
            </w:hyperlink>
            <w:r>
              <w:rPr>
                <w:rFonts w:ascii="Arial" w:hAnsi="Arial" w:cs="Arial"/>
              </w:rPr>
              <w:t xml:space="preserve"> refer item 29</w:t>
            </w:r>
          </w:p>
          <w:p w14:paraId="32F2B635" w14:textId="77777777" w:rsidR="00C007BD" w:rsidRDefault="00C007BD" w:rsidP="00352781">
            <w:pPr>
              <w:rPr>
                <w:rFonts w:ascii="Arial" w:hAnsi="Arial" w:cs="Arial"/>
              </w:rPr>
            </w:pPr>
          </w:p>
          <w:p w14:paraId="0320B612" w14:textId="4F665172" w:rsidR="00D142CC" w:rsidRDefault="00C007BD" w:rsidP="00352781">
            <w:pPr>
              <w:rPr>
                <w:rFonts w:ascii="Arial" w:hAnsi="Arial" w:cs="Arial"/>
              </w:rPr>
            </w:pPr>
            <w:hyperlink r:id="rId27" w:history="1">
              <w:r w:rsidRPr="00C007BD">
                <w:rPr>
                  <w:rStyle w:val="Hyperlink"/>
                  <w:rFonts w:ascii="Arial" w:hAnsi="Arial" w:cs="Arial"/>
                </w:rPr>
                <w:t>Meeting of Strategic Environment, Planning and Transport Committee on Monday, 19th March, 2018 - Reading Borough Council</w:t>
              </w:r>
            </w:hyperlink>
            <w:r>
              <w:rPr>
                <w:rFonts w:ascii="Arial" w:hAnsi="Arial" w:cs="Arial"/>
              </w:rPr>
              <w:t xml:space="preserve"> refer item 16</w:t>
            </w:r>
          </w:p>
          <w:p w14:paraId="79D896D3" w14:textId="5026DADF" w:rsidR="000F0668" w:rsidRDefault="000F0668" w:rsidP="00352781"/>
        </w:tc>
      </w:tr>
      <w:tr w:rsidR="00352781" w14:paraId="03411360" w14:textId="77777777" w:rsidTr="0AA8362B">
        <w:tc>
          <w:tcPr>
            <w:tcW w:w="846" w:type="dxa"/>
          </w:tcPr>
          <w:p w14:paraId="1266F48E" w14:textId="77777777" w:rsidR="00352781" w:rsidRDefault="00352781" w:rsidP="00352781"/>
        </w:tc>
        <w:tc>
          <w:tcPr>
            <w:tcW w:w="8170" w:type="dxa"/>
          </w:tcPr>
          <w:p w14:paraId="12C0A330" w14:textId="583DC9BF" w:rsidR="00D95AC1" w:rsidRDefault="00D95AC1" w:rsidP="00C24E29">
            <w:r w:rsidRPr="00083CE5">
              <w:rPr>
                <w:color w:val="156082" w:themeColor="accent1"/>
              </w:rPr>
              <w:t xml:space="preserve">Information published on </w:t>
            </w:r>
            <w:r w:rsidR="00083CE5">
              <w:rPr>
                <w:color w:val="156082" w:themeColor="accent1"/>
              </w:rPr>
              <w:t xml:space="preserve">the </w:t>
            </w:r>
            <w:r w:rsidR="008A56DE">
              <w:rPr>
                <w:color w:val="156082" w:themeColor="accent1"/>
              </w:rPr>
              <w:t>C</w:t>
            </w:r>
            <w:r w:rsidR="00083CE5">
              <w:rPr>
                <w:color w:val="156082" w:themeColor="accent1"/>
              </w:rPr>
              <w:t xml:space="preserve">ouncil </w:t>
            </w:r>
            <w:r w:rsidRPr="00083CE5">
              <w:rPr>
                <w:color w:val="156082" w:themeColor="accent1"/>
              </w:rPr>
              <w:t xml:space="preserve">Web Page </w:t>
            </w:r>
            <w:r w:rsidR="008A56DE">
              <w:rPr>
                <w:color w:val="156082" w:themeColor="accent1"/>
              </w:rPr>
              <w:t>and</w:t>
            </w:r>
            <w:r w:rsidR="00C24E29">
              <w:rPr>
                <w:color w:val="156082" w:themeColor="accent1"/>
              </w:rPr>
              <w:t xml:space="preserve"> under review, with the  u</w:t>
            </w:r>
            <w:r w:rsidRPr="00083CE5">
              <w:rPr>
                <w:color w:val="156082" w:themeColor="accent1"/>
              </w:rPr>
              <w:t xml:space="preserve">pdated </w:t>
            </w:r>
            <w:r w:rsidR="00C24E29">
              <w:rPr>
                <w:color w:val="156082" w:themeColor="accent1"/>
              </w:rPr>
              <w:t xml:space="preserve">Asset </w:t>
            </w:r>
            <w:r w:rsidR="00CF20C8">
              <w:rPr>
                <w:color w:val="156082" w:themeColor="accent1"/>
              </w:rPr>
              <w:t>Management</w:t>
            </w:r>
            <w:r w:rsidR="00C24E29">
              <w:rPr>
                <w:color w:val="156082" w:themeColor="accent1"/>
              </w:rPr>
              <w:t xml:space="preserve"> Plan </w:t>
            </w:r>
            <w:r w:rsidR="00CF20C8">
              <w:rPr>
                <w:color w:val="156082" w:themeColor="accent1"/>
              </w:rPr>
              <w:t xml:space="preserve">to be </w:t>
            </w:r>
            <w:r w:rsidRPr="00083CE5">
              <w:rPr>
                <w:color w:val="156082" w:themeColor="accent1"/>
              </w:rPr>
              <w:t>report</w:t>
            </w:r>
            <w:r w:rsidR="00CF20C8">
              <w:rPr>
                <w:color w:val="156082" w:themeColor="accent1"/>
              </w:rPr>
              <w:t xml:space="preserve">ed at </w:t>
            </w:r>
            <w:r w:rsidRPr="00083CE5">
              <w:rPr>
                <w:color w:val="156082" w:themeColor="accent1"/>
              </w:rPr>
              <w:t>Housing</w:t>
            </w:r>
            <w:r w:rsidR="00300083" w:rsidRPr="00083CE5">
              <w:rPr>
                <w:color w:val="156082" w:themeColor="accent1"/>
              </w:rPr>
              <w:t xml:space="preserve"> Neighbourhoods &amp; Lesure Committee </w:t>
            </w:r>
          </w:p>
        </w:tc>
      </w:tr>
      <w:tr w:rsidR="00352781" w14:paraId="76C11FEB" w14:textId="77777777" w:rsidTr="0AA8362B">
        <w:tc>
          <w:tcPr>
            <w:tcW w:w="846" w:type="dxa"/>
          </w:tcPr>
          <w:p w14:paraId="64351E95" w14:textId="5FF40918" w:rsidR="00352781" w:rsidRDefault="00352781" w:rsidP="00352781">
            <w:r w:rsidRPr="00FA3D06">
              <w:rPr>
                <w:rFonts w:ascii="Arial" w:hAnsi="Arial" w:cs="Arial"/>
              </w:rPr>
              <w:t> </w:t>
            </w:r>
            <w:r>
              <w:rPr>
                <w:rFonts w:ascii="Arial" w:hAnsi="Arial" w:cs="Arial"/>
              </w:rPr>
              <w:t>5.1.5</w:t>
            </w:r>
          </w:p>
        </w:tc>
        <w:tc>
          <w:tcPr>
            <w:tcW w:w="8170" w:type="dxa"/>
          </w:tcPr>
          <w:p w14:paraId="64E3159D" w14:textId="4C932600" w:rsidR="00352781" w:rsidRPr="00352781" w:rsidRDefault="00352781" w:rsidP="00352781">
            <w:pPr>
              <w:rPr>
                <w:rFonts w:ascii="Arial" w:hAnsi="Arial" w:cs="Arial"/>
              </w:rPr>
            </w:pPr>
            <w:r w:rsidRPr="00FA3D06">
              <w:rPr>
                <w:rFonts w:ascii="Arial" w:hAnsi="Arial" w:cs="Arial"/>
              </w:rPr>
              <w:t>If your asset management policy or strategy has not been reviewed or updated since 1 August 2024, please confirm that it will be reviewed or updated by 30 September 2027 and provide a brief timetable for doing so.</w:t>
            </w:r>
          </w:p>
        </w:tc>
      </w:tr>
      <w:tr w:rsidR="00352781" w14:paraId="2795C628" w14:textId="77777777" w:rsidTr="0AA8362B">
        <w:tc>
          <w:tcPr>
            <w:tcW w:w="846" w:type="dxa"/>
          </w:tcPr>
          <w:p w14:paraId="69F26C2F" w14:textId="77777777" w:rsidR="00352781" w:rsidRDefault="00352781" w:rsidP="00352781"/>
        </w:tc>
        <w:tc>
          <w:tcPr>
            <w:tcW w:w="8170" w:type="dxa"/>
          </w:tcPr>
          <w:p w14:paraId="6B369AEC" w14:textId="41D38239" w:rsidR="00352781" w:rsidRDefault="00352781" w:rsidP="26637AC7">
            <w:pPr>
              <w:rPr>
                <w:rFonts w:ascii="Arial" w:hAnsi="Arial" w:cs="Arial"/>
                <w:i/>
                <w:iCs/>
              </w:rPr>
            </w:pPr>
          </w:p>
          <w:p w14:paraId="142D43FC" w14:textId="1E558F5A" w:rsidR="00352781" w:rsidRPr="00D935C9" w:rsidRDefault="55B664C7" w:rsidP="0AA8362B">
            <w:pPr>
              <w:rPr>
                <w:rFonts w:ascii="Arial" w:hAnsi="Arial" w:cs="Arial"/>
              </w:rPr>
            </w:pPr>
            <w:r w:rsidRPr="00121690">
              <w:rPr>
                <w:rFonts w:ascii="Arial" w:hAnsi="Arial" w:cs="Arial"/>
                <w:color w:val="156082" w:themeColor="accent1"/>
              </w:rPr>
              <w:t xml:space="preserve">We are currently in the process of reviewing our Asset Management Policy and </w:t>
            </w:r>
            <w:r w:rsidR="004576C4" w:rsidRPr="00121690">
              <w:rPr>
                <w:rFonts w:ascii="Arial" w:hAnsi="Arial" w:cs="Arial"/>
                <w:color w:val="156082" w:themeColor="accent1"/>
              </w:rPr>
              <w:t>Strategy and are aiming to complete by</w:t>
            </w:r>
            <w:r w:rsidR="00121690" w:rsidRPr="00121690">
              <w:rPr>
                <w:rFonts w:ascii="Arial" w:hAnsi="Arial" w:cs="Arial"/>
                <w:color w:val="156082" w:themeColor="accent1"/>
              </w:rPr>
              <w:t xml:space="preserve"> </w:t>
            </w:r>
            <w:r w:rsidR="0032458B">
              <w:rPr>
                <w:rFonts w:ascii="Arial" w:hAnsi="Arial" w:cs="Arial"/>
                <w:color w:val="156082" w:themeColor="accent1"/>
              </w:rPr>
              <w:t>March 20</w:t>
            </w:r>
            <w:r w:rsidR="004576C4" w:rsidRPr="00121690">
              <w:rPr>
                <w:rFonts w:ascii="Arial" w:hAnsi="Arial" w:cs="Arial"/>
                <w:color w:val="156082" w:themeColor="accent1"/>
              </w:rPr>
              <w:t>27.</w:t>
            </w:r>
            <w:r w:rsidRPr="00121690">
              <w:rPr>
                <w:rFonts w:ascii="Arial" w:hAnsi="Arial" w:cs="Arial"/>
                <w:color w:val="156082" w:themeColor="accent1"/>
              </w:rPr>
              <w:t xml:space="preserve"> </w:t>
            </w:r>
            <w:r w:rsidR="00121690" w:rsidRPr="00121690">
              <w:rPr>
                <w:rFonts w:ascii="Arial" w:hAnsi="Arial" w:cs="Arial"/>
                <w:color w:val="156082" w:themeColor="accent1"/>
              </w:rPr>
              <w:t>T</w:t>
            </w:r>
            <w:r w:rsidRPr="00121690">
              <w:rPr>
                <w:rFonts w:ascii="Arial" w:hAnsi="Arial" w:cs="Arial"/>
                <w:color w:val="156082" w:themeColor="accent1"/>
              </w:rPr>
              <w:t xml:space="preserve">he </w:t>
            </w:r>
            <w:r w:rsidR="19AFFC9D" w:rsidRPr="00121690">
              <w:rPr>
                <w:rFonts w:ascii="Arial" w:hAnsi="Arial" w:cs="Arial"/>
                <w:color w:val="156082" w:themeColor="accent1"/>
              </w:rPr>
              <w:t>documents</w:t>
            </w:r>
            <w:r w:rsidRPr="00121690">
              <w:rPr>
                <w:rFonts w:ascii="Arial" w:hAnsi="Arial" w:cs="Arial"/>
                <w:color w:val="156082" w:themeColor="accent1"/>
              </w:rPr>
              <w:t xml:space="preserve"> currently published are still valid </w:t>
            </w:r>
            <w:r w:rsidR="00D935C9" w:rsidRPr="00121690">
              <w:rPr>
                <w:rFonts w:ascii="Arial" w:hAnsi="Arial" w:cs="Arial"/>
                <w:color w:val="156082" w:themeColor="accent1"/>
              </w:rPr>
              <w:t xml:space="preserve">and </w:t>
            </w:r>
            <w:r w:rsidR="0032458B">
              <w:rPr>
                <w:rFonts w:ascii="Arial" w:hAnsi="Arial" w:cs="Arial"/>
                <w:color w:val="156082" w:themeColor="accent1"/>
              </w:rPr>
              <w:t xml:space="preserve">are </w:t>
            </w:r>
            <w:r w:rsidR="00D935C9" w:rsidRPr="00121690">
              <w:rPr>
                <w:rFonts w:ascii="Arial" w:hAnsi="Arial" w:cs="Arial"/>
                <w:color w:val="156082" w:themeColor="accent1"/>
              </w:rPr>
              <w:t>being delivered.</w:t>
            </w:r>
          </w:p>
        </w:tc>
      </w:tr>
    </w:tbl>
    <w:p w14:paraId="7568288F" w14:textId="1DCB7E0E" w:rsidR="00334E53" w:rsidRPr="00FA3D06" w:rsidRDefault="00B57B25" w:rsidP="00334E53">
      <w:pPr>
        <w:rPr>
          <w:rFonts w:ascii="Arial" w:hAnsi="Arial" w:cs="Arial"/>
          <w:i/>
        </w:rPr>
      </w:pPr>
      <w:r w:rsidRPr="00FA3D06">
        <w:rPr>
          <w:rFonts w:ascii="Arial" w:hAnsi="Arial" w:cs="Arial"/>
          <w:i/>
        </w:rPr>
        <w:t>B5.1.</w:t>
      </w:r>
      <w:r w:rsidR="00FA3D06" w:rsidRPr="00FA3D06">
        <w:rPr>
          <w:rFonts w:ascii="Arial" w:hAnsi="Arial" w:cs="Arial"/>
          <w:bCs/>
          <w:i/>
          <w:iCs/>
        </w:rPr>
        <w:t xml:space="preserve">6 - </w:t>
      </w:r>
      <w:r w:rsidR="00334E53" w:rsidRPr="00FA3D06">
        <w:rPr>
          <w:rFonts w:ascii="Arial" w:hAnsi="Arial" w:cs="Arial"/>
          <w:i/>
        </w:rPr>
        <w:t>Further context (optional)</w:t>
      </w:r>
    </w:p>
    <w:tbl>
      <w:tblPr>
        <w:tblStyle w:val="TableGrid"/>
        <w:tblW w:w="9066" w:type="dxa"/>
        <w:tblLook w:val="04A0" w:firstRow="1" w:lastRow="0" w:firstColumn="1" w:lastColumn="0" w:noHBand="0" w:noVBand="1"/>
        <w:tblCaption w:val="B5.1.6 Further context"/>
      </w:tblPr>
      <w:tblGrid>
        <w:gridCol w:w="9066"/>
      </w:tblGrid>
      <w:tr w:rsidR="009B3A43" w:rsidRPr="006B50C7" w14:paraId="29CD25FD" w14:textId="77777777" w:rsidTr="419B5691">
        <w:tc>
          <w:tcPr>
            <w:tcW w:w="9016" w:type="dxa"/>
          </w:tcPr>
          <w:p w14:paraId="547FB0FF" w14:textId="3040F27B" w:rsidR="009B3A43" w:rsidRPr="00121690" w:rsidRDefault="21190F6E">
            <w:pPr>
              <w:rPr>
                <w:rFonts w:ascii="Arial" w:hAnsi="Arial" w:cs="Arial"/>
                <w:color w:val="156082" w:themeColor="accent1"/>
              </w:rPr>
            </w:pPr>
            <w:r w:rsidRPr="00121690">
              <w:rPr>
                <w:rFonts w:ascii="Arial" w:hAnsi="Arial" w:cs="Arial"/>
                <w:color w:val="156082" w:themeColor="accent1"/>
              </w:rPr>
              <w:t>We are currently reviewing our Asset Management Policy and Strategy, our Maintenance Manual</w:t>
            </w:r>
            <w:r w:rsidR="00D935C9" w:rsidRPr="00121690">
              <w:rPr>
                <w:rFonts w:ascii="Arial" w:hAnsi="Arial" w:cs="Arial"/>
                <w:color w:val="156082" w:themeColor="accent1"/>
              </w:rPr>
              <w:t xml:space="preserve"> and aim to complete this</w:t>
            </w:r>
            <w:r w:rsidR="005707B3" w:rsidRPr="00121690">
              <w:rPr>
                <w:rFonts w:ascii="Arial" w:hAnsi="Arial" w:cs="Arial"/>
                <w:color w:val="156082" w:themeColor="accent1"/>
              </w:rPr>
              <w:t xml:space="preserve"> financial year and publish on our website</w:t>
            </w:r>
            <w:r w:rsidR="00121690">
              <w:rPr>
                <w:rFonts w:ascii="Arial" w:hAnsi="Arial" w:cs="Arial"/>
                <w:color w:val="156082" w:themeColor="accent1"/>
              </w:rPr>
              <w:t xml:space="preserve"> thereafter.</w:t>
            </w:r>
          </w:p>
          <w:p w14:paraId="5F71BF84" w14:textId="49739C5E" w:rsidR="00643DDE" w:rsidRPr="00643DDE" w:rsidRDefault="00643DDE"/>
        </w:tc>
      </w:tr>
    </w:tbl>
    <w:p w14:paraId="795E03D2" w14:textId="77777777" w:rsidR="00121690" w:rsidRDefault="00121690" w:rsidP="00F04BE9">
      <w:pPr>
        <w:spacing w:before="240"/>
        <w:rPr>
          <w:rFonts w:ascii="Arial" w:hAnsi="Arial" w:cs="Arial"/>
          <w:b/>
        </w:rPr>
      </w:pPr>
    </w:p>
    <w:p w14:paraId="02A33798" w14:textId="77777777" w:rsidR="00121690" w:rsidRDefault="00121690" w:rsidP="00F04BE9">
      <w:pPr>
        <w:spacing w:before="240"/>
        <w:rPr>
          <w:rFonts w:ascii="Arial" w:hAnsi="Arial" w:cs="Arial"/>
          <w:b/>
        </w:rPr>
      </w:pPr>
    </w:p>
    <w:p w14:paraId="6FB2069B" w14:textId="26C5859A" w:rsidR="00D824DB" w:rsidRPr="00FA3D06" w:rsidRDefault="00D824DB" w:rsidP="00F04BE9">
      <w:pPr>
        <w:spacing w:before="240"/>
        <w:rPr>
          <w:rFonts w:ascii="Arial" w:hAnsi="Arial" w:cs="Arial"/>
          <w:b/>
        </w:rPr>
      </w:pPr>
      <w:r w:rsidRPr="00FA3D06">
        <w:rPr>
          <w:rFonts w:ascii="Arial" w:hAnsi="Arial" w:cs="Arial"/>
          <w:b/>
        </w:rPr>
        <w:lastRenderedPageBreak/>
        <w:t>Key aspects of highways asset management approach</w:t>
      </w:r>
    </w:p>
    <w:p w14:paraId="1BB46870" w14:textId="77777777" w:rsidR="00D824DB" w:rsidRPr="00FA3D06" w:rsidRDefault="00D824DB" w:rsidP="00D824DB">
      <w:pPr>
        <w:rPr>
          <w:rFonts w:ascii="Arial" w:hAnsi="Arial" w:cs="Arial"/>
        </w:rPr>
      </w:pPr>
      <w:r w:rsidRPr="00FA3D06">
        <w:rPr>
          <w:rFonts w:ascii="Arial" w:hAnsi="Arial" w:cs="Arial"/>
        </w:rPr>
        <w:t xml:space="preserve">To get a sense of how each local highway authority is implementing best practice for asset management, we ask that you provide the following information across a sample of key areas. </w:t>
      </w:r>
    </w:p>
    <w:p w14:paraId="4894A74F" w14:textId="415B5898" w:rsidR="00D22BC3" w:rsidRPr="006B50C7" w:rsidRDefault="00D824DB" w:rsidP="00D22BC3">
      <w:pPr>
        <w:rPr>
          <w:rFonts w:ascii="Arial" w:hAnsi="Arial" w:cs="Arial"/>
        </w:rPr>
      </w:pPr>
      <w:r w:rsidRPr="00FA3D06">
        <w:rPr>
          <w:rFonts w:ascii="Arial" w:hAnsi="Arial" w:cs="Arial"/>
          <w:b/>
          <w:bCs/>
        </w:rPr>
        <w:t>B</w:t>
      </w:r>
      <w:r w:rsidR="00841381">
        <w:rPr>
          <w:rFonts w:ascii="Arial" w:hAnsi="Arial" w:cs="Arial"/>
          <w:b/>
          <w:bCs/>
        </w:rPr>
        <w:t>5</w:t>
      </w:r>
      <w:r w:rsidRPr="00FA3D06">
        <w:rPr>
          <w:rFonts w:ascii="Arial" w:hAnsi="Arial" w:cs="Arial"/>
          <w:b/>
        </w:rPr>
        <w:t xml:space="preserve">.2 - Asset data </w:t>
      </w:r>
      <w:r w:rsidR="00D22BC3" w:rsidRPr="006B50C7">
        <w:rPr>
          <w:rFonts w:ascii="Arial" w:hAnsi="Arial" w:cs="Arial"/>
        </w:rPr>
        <w:t>This section seeks to establish whether asset management decisions are supported by appropriate and up</w:t>
      </w:r>
      <w:r w:rsidR="00D22BC3" w:rsidRPr="006B50C7">
        <w:rPr>
          <w:rFonts w:ascii="Arial" w:hAnsi="Arial" w:cs="Arial"/>
        </w:rPr>
        <w:noBreakHyphen/>
        <w:t>to</w:t>
      </w:r>
      <w:r w:rsidR="00D22BC3" w:rsidRPr="006B50C7">
        <w:rPr>
          <w:rFonts w:ascii="Arial" w:hAnsi="Arial" w:cs="Arial"/>
        </w:rPr>
        <w:noBreakHyphen/>
        <w:t>date condition data.</w:t>
      </w:r>
    </w:p>
    <w:p w14:paraId="09E3643C" w14:textId="77777777" w:rsidR="00D22BC3" w:rsidRPr="006B50C7" w:rsidRDefault="00D22BC3" w:rsidP="00D22BC3">
      <w:pPr>
        <w:rPr>
          <w:rFonts w:ascii="Arial" w:hAnsi="Arial" w:cs="Arial"/>
        </w:rPr>
      </w:pPr>
      <w:r w:rsidRPr="006B50C7">
        <w:rPr>
          <w:rFonts w:ascii="Arial" w:hAnsi="Arial" w:cs="Arial"/>
        </w:rPr>
        <w:t>Please complete the table below for your key highway assets.</w:t>
      </w:r>
    </w:p>
    <w:tbl>
      <w:tblPr>
        <w:tblStyle w:val="TableGrid"/>
        <w:tblpPr w:leftFromText="181" w:rightFromText="181" w:bottomFromText="142" w:vertAnchor="text" w:tblpY="1"/>
        <w:tblOverlap w:val="never"/>
        <w:tblW w:w="9066" w:type="dxa"/>
        <w:tblLook w:val="04A0" w:firstRow="1" w:lastRow="0" w:firstColumn="1" w:lastColumn="0" w:noHBand="0" w:noVBand="1"/>
        <w:tblCaption w:val="B5.2 Asset data"/>
      </w:tblPr>
      <w:tblGrid>
        <w:gridCol w:w="3021"/>
        <w:gridCol w:w="3022"/>
        <w:gridCol w:w="3023"/>
      </w:tblGrid>
      <w:tr w:rsidR="00D22BC3" w:rsidRPr="006B50C7" w14:paraId="7A334AD5" w14:textId="77777777" w:rsidTr="009A243E">
        <w:tc>
          <w:tcPr>
            <w:tcW w:w="3021" w:type="dxa"/>
          </w:tcPr>
          <w:p w14:paraId="5A9EDB64" w14:textId="2BADB3DB" w:rsidR="00D22BC3" w:rsidRPr="006B50C7" w:rsidRDefault="00D22BC3" w:rsidP="004A6DA1">
            <w:pPr>
              <w:rPr>
                <w:rFonts w:ascii="Arial" w:hAnsi="Arial" w:cs="Arial"/>
              </w:rPr>
            </w:pPr>
            <w:r w:rsidRPr="006B50C7">
              <w:rPr>
                <w:rFonts w:ascii="Arial" w:hAnsi="Arial" w:cs="Arial"/>
              </w:rPr>
              <w:t>Asset type</w:t>
            </w:r>
          </w:p>
        </w:tc>
        <w:tc>
          <w:tcPr>
            <w:tcW w:w="3022" w:type="dxa"/>
          </w:tcPr>
          <w:p w14:paraId="1B538072" w14:textId="41D99540" w:rsidR="00D22BC3" w:rsidRPr="006B50C7" w:rsidRDefault="00D22BC3" w:rsidP="004A6DA1">
            <w:pPr>
              <w:rPr>
                <w:rFonts w:ascii="Arial" w:hAnsi="Arial" w:cs="Arial"/>
              </w:rPr>
            </w:pPr>
            <w:r w:rsidRPr="006B50C7">
              <w:rPr>
                <w:rFonts w:ascii="Arial" w:hAnsi="Arial" w:cs="Arial"/>
              </w:rPr>
              <w:t>Asset inventory held? (None / partial / full)</w:t>
            </w:r>
          </w:p>
        </w:tc>
        <w:tc>
          <w:tcPr>
            <w:tcW w:w="3023" w:type="dxa"/>
          </w:tcPr>
          <w:p w14:paraId="6D734537" w14:textId="533F9709" w:rsidR="00D22BC3" w:rsidRPr="006B50C7" w:rsidRDefault="00D22BC3" w:rsidP="004A6DA1">
            <w:pPr>
              <w:rPr>
                <w:rFonts w:ascii="Arial" w:hAnsi="Arial" w:cs="Arial"/>
              </w:rPr>
            </w:pPr>
            <w:r w:rsidRPr="006B50C7">
              <w:rPr>
                <w:rFonts w:ascii="Arial" w:hAnsi="Arial" w:cs="Arial"/>
              </w:rPr>
              <w:t>Condition data held? (None / Partial / Full)</w:t>
            </w:r>
          </w:p>
        </w:tc>
      </w:tr>
      <w:tr w:rsidR="009A243E" w:rsidRPr="006B50C7" w14:paraId="5F95CBC2" w14:textId="77777777" w:rsidTr="009A243E">
        <w:tc>
          <w:tcPr>
            <w:tcW w:w="3021" w:type="dxa"/>
          </w:tcPr>
          <w:p w14:paraId="1CCAD753" w14:textId="60265ABB" w:rsidR="009A243E" w:rsidRPr="006B50C7" w:rsidRDefault="009A243E" w:rsidP="009A243E">
            <w:pPr>
              <w:rPr>
                <w:rFonts w:ascii="Arial" w:hAnsi="Arial" w:cs="Arial"/>
              </w:rPr>
            </w:pPr>
            <w:r w:rsidRPr="006B50C7">
              <w:rPr>
                <w:rFonts w:ascii="Arial" w:hAnsi="Arial" w:cs="Arial"/>
              </w:rPr>
              <w:t>Carriageways</w:t>
            </w:r>
          </w:p>
        </w:tc>
        <w:tc>
          <w:tcPr>
            <w:tcW w:w="3022" w:type="dxa"/>
          </w:tcPr>
          <w:p w14:paraId="2CB34E11" w14:textId="199111CA"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c>
          <w:tcPr>
            <w:tcW w:w="3023" w:type="dxa"/>
          </w:tcPr>
          <w:p w14:paraId="75C69D84" w14:textId="215547E9"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r>
      <w:tr w:rsidR="009A243E" w:rsidRPr="006B50C7" w14:paraId="0FDAE5FE" w14:textId="77777777" w:rsidTr="009A243E">
        <w:tc>
          <w:tcPr>
            <w:tcW w:w="3021" w:type="dxa"/>
          </w:tcPr>
          <w:p w14:paraId="10B6C698" w14:textId="09FC9B55" w:rsidR="009A243E" w:rsidRPr="006B50C7" w:rsidRDefault="009A243E" w:rsidP="009A243E">
            <w:pPr>
              <w:rPr>
                <w:rFonts w:ascii="Arial" w:hAnsi="Arial" w:cs="Arial"/>
              </w:rPr>
            </w:pPr>
            <w:r w:rsidRPr="006B50C7">
              <w:rPr>
                <w:rFonts w:ascii="Arial" w:hAnsi="Arial" w:cs="Arial"/>
              </w:rPr>
              <w:t>Footways</w:t>
            </w:r>
            <w:r>
              <w:rPr>
                <w:rFonts w:ascii="Arial" w:hAnsi="Arial" w:cs="Arial"/>
              </w:rPr>
              <w:t xml:space="preserve"> and cycleways</w:t>
            </w:r>
          </w:p>
        </w:tc>
        <w:tc>
          <w:tcPr>
            <w:tcW w:w="3022" w:type="dxa"/>
          </w:tcPr>
          <w:p w14:paraId="4EED6506" w14:textId="2CAECCD8"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c>
          <w:tcPr>
            <w:tcW w:w="3023" w:type="dxa"/>
          </w:tcPr>
          <w:p w14:paraId="04496CAD" w14:textId="5FB46F56"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r>
      <w:tr w:rsidR="009A243E" w:rsidRPr="006B50C7" w14:paraId="73941A22" w14:textId="77777777" w:rsidTr="009A243E">
        <w:tc>
          <w:tcPr>
            <w:tcW w:w="3021" w:type="dxa"/>
          </w:tcPr>
          <w:p w14:paraId="5BB5FD24" w14:textId="352CD103" w:rsidR="009A243E" w:rsidRPr="00DC40BF" w:rsidRDefault="009A243E" w:rsidP="009A243E">
            <w:pPr>
              <w:rPr>
                <w:rFonts w:ascii="Arial" w:hAnsi="Arial" w:cs="Arial"/>
              </w:rPr>
            </w:pPr>
            <w:r w:rsidRPr="009E131E">
              <w:rPr>
                <w:rFonts w:ascii="Arial" w:hAnsi="Arial" w:cs="Arial"/>
              </w:rPr>
              <w:t>Structures</w:t>
            </w:r>
          </w:p>
        </w:tc>
        <w:tc>
          <w:tcPr>
            <w:tcW w:w="3022" w:type="dxa"/>
          </w:tcPr>
          <w:p w14:paraId="6FBD2CEF" w14:textId="6AD674FD"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c>
          <w:tcPr>
            <w:tcW w:w="3023" w:type="dxa"/>
          </w:tcPr>
          <w:p w14:paraId="4771CB61" w14:textId="28203134"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r>
      <w:tr w:rsidR="009A243E" w:rsidRPr="006B50C7" w14:paraId="03E0FFEB" w14:textId="77777777" w:rsidTr="009A243E">
        <w:tc>
          <w:tcPr>
            <w:tcW w:w="3021" w:type="dxa"/>
          </w:tcPr>
          <w:p w14:paraId="13BB78A6" w14:textId="4AA77179" w:rsidR="009A243E" w:rsidRPr="00DC40BF" w:rsidRDefault="009A243E" w:rsidP="009A243E">
            <w:pPr>
              <w:rPr>
                <w:rFonts w:ascii="Arial" w:hAnsi="Arial" w:cs="Arial"/>
              </w:rPr>
            </w:pPr>
            <w:r w:rsidRPr="00DC40BF">
              <w:rPr>
                <w:rFonts w:ascii="Arial" w:hAnsi="Arial" w:cs="Arial"/>
              </w:rPr>
              <w:t>Drainage assets</w:t>
            </w:r>
          </w:p>
        </w:tc>
        <w:tc>
          <w:tcPr>
            <w:tcW w:w="3022" w:type="dxa"/>
          </w:tcPr>
          <w:p w14:paraId="1A103A2B" w14:textId="78039B56" w:rsidR="009A243E" w:rsidRPr="0032458B" w:rsidRDefault="009A243E" w:rsidP="009A243E">
            <w:pPr>
              <w:rPr>
                <w:rFonts w:ascii="Arial" w:hAnsi="Arial" w:cs="Arial"/>
                <w:color w:val="156082" w:themeColor="accent1"/>
              </w:rPr>
            </w:pPr>
            <w:r w:rsidRPr="0032458B">
              <w:rPr>
                <w:rFonts w:ascii="Arial" w:hAnsi="Arial" w:cs="Arial"/>
                <w:color w:val="156082" w:themeColor="accent1"/>
              </w:rPr>
              <w:t>Partial</w:t>
            </w:r>
          </w:p>
        </w:tc>
        <w:tc>
          <w:tcPr>
            <w:tcW w:w="3023" w:type="dxa"/>
          </w:tcPr>
          <w:p w14:paraId="7B94507F" w14:textId="760C4E23" w:rsidR="009A243E" w:rsidRPr="0032458B" w:rsidRDefault="009A243E" w:rsidP="009A243E">
            <w:pPr>
              <w:rPr>
                <w:rFonts w:ascii="Arial" w:hAnsi="Arial" w:cs="Arial"/>
                <w:color w:val="156082" w:themeColor="accent1"/>
              </w:rPr>
            </w:pPr>
            <w:r w:rsidRPr="0032458B">
              <w:rPr>
                <w:rFonts w:ascii="Arial" w:hAnsi="Arial" w:cs="Arial"/>
                <w:color w:val="156082" w:themeColor="accent1"/>
              </w:rPr>
              <w:t>Partial</w:t>
            </w:r>
          </w:p>
        </w:tc>
      </w:tr>
      <w:tr w:rsidR="009A243E" w:rsidRPr="006B50C7" w14:paraId="4CBE3CB6" w14:textId="77777777" w:rsidTr="009A243E">
        <w:tc>
          <w:tcPr>
            <w:tcW w:w="3021" w:type="dxa"/>
          </w:tcPr>
          <w:p w14:paraId="69C67D83" w14:textId="2B9202EF" w:rsidR="009A243E" w:rsidRPr="006B50C7" w:rsidRDefault="009A243E" w:rsidP="009A243E">
            <w:pPr>
              <w:rPr>
                <w:rFonts w:ascii="Arial" w:hAnsi="Arial" w:cs="Arial"/>
              </w:rPr>
            </w:pPr>
            <w:r w:rsidRPr="006B50C7">
              <w:rPr>
                <w:rFonts w:ascii="Arial" w:hAnsi="Arial" w:cs="Arial"/>
              </w:rPr>
              <w:t>Street lighting</w:t>
            </w:r>
          </w:p>
        </w:tc>
        <w:tc>
          <w:tcPr>
            <w:tcW w:w="3022" w:type="dxa"/>
          </w:tcPr>
          <w:p w14:paraId="7EC9EBB2" w14:textId="0982DE0B"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c>
          <w:tcPr>
            <w:tcW w:w="3023" w:type="dxa"/>
          </w:tcPr>
          <w:p w14:paraId="2363F517" w14:textId="511E8209"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r>
      <w:tr w:rsidR="009A243E" w:rsidRPr="006B50C7" w14:paraId="0D26BCCF" w14:textId="77777777" w:rsidTr="009A243E">
        <w:tc>
          <w:tcPr>
            <w:tcW w:w="3021" w:type="dxa"/>
            <w:vAlign w:val="center"/>
          </w:tcPr>
          <w:p w14:paraId="572D7CC0" w14:textId="7ACD8672" w:rsidR="009A243E" w:rsidRPr="006B50C7" w:rsidRDefault="009A243E" w:rsidP="009A243E">
            <w:pPr>
              <w:rPr>
                <w:rFonts w:ascii="Arial" w:hAnsi="Arial" w:cs="Arial"/>
              </w:rPr>
            </w:pPr>
            <w:r w:rsidRPr="006B50C7">
              <w:rPr>
                <w:rFonts w:ascii="Arial" w:hAnsi="Arial" w:cs="Arial"/>
              </w:rPr>
              <w:t>Traffic signals</w:t>
            </w:r>
          </w:p>
        </w:tc>
        <w:tc>
          <w:tcPr>
            <w:tcW w:w="3022" w:type="dxa"/>
          </w:tcPr>
          <w:p w14:paraId="0717A3CD" w14:textId="7AF9ABED"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c>
          <w:tcPr>
            <w:tcW w:w="3023" w:type="dxa"/>
          </w:tcPr>
          <w:p w14:paraId="30F39EFA" w14:textId="1A6F6DB6" w:rsidR="009A243E" w:rsidRPr="0032458B" w:rsidRDefault="009A243E" w:rsidP="009A243E">
            <w:pPr>
              <w:rPr>
                <w:rFonts w:ascii="Arial" w:hAnsi="Arial" w:cs="Arial"/>
                <w:color w:val="156082" w:themeColor="accent1"/>
              </w:rPr>
            </w:pPr>
            <w:r w:rsidRPr="0032458B">
              <w:rPr>
                <w:rFonts w:ascii="Arial" w:hAnsi="Arial" w:cs="Arial"/>
                <w:color w:val="156082" w:themeColor="accent1"/>
              </w:rPr>
              <w:t>Full</w:t>
            </w:r>
          </w:p>
        </w:tc>
      </w:tr>
    </w:tbl>
    <w:p w14:paraId="7EE7F6C0" w14:textId="60EF05DD" w:rsidR="00D22BC3" w:rsidRPr="009E131E" w:rsidRDefault="00841381" w:rsidP="00D22BC3">
      <w:pPr>
        <w:rPr>
          <w:rFonts w:ascii="Arial" w:hAnsi="Arial" w:cs="Arial"/>
          <w:i/>
        </w:rPr>
      </w:pPr>
      <w:r w:rsidRPr="009E131E">
        <w:rPr>
          <w:rFonts w:ascii="Arial" w:hAnsi="Arial" w:cs="Arial"/>
          <w:i/>
        </w:rPr>
        <w:t xml:space="preserve">5.2.1 - </w:t>
      </w:r>
      <w:r w:rsidR="00D22BC3" w:rsidRPr="009E131E">
        <w:rPr>
          <w:rFonts w:ascii="Arial" w:hAnsi="Arial" w:cs="Arial"/>
          <w:i/>
        </w:rPr>
        <w:t>Further context (optional)</w:t>
      </w:r>
    </w:p>
    <w:tbl>
      <w:tblPr>
        <w:tblStyle w:val="TableGrid"/>
        <w:tblW w:w="9066" w:type="dxa"/>
        <w:tblLook w:val="04A0" w:firstRow="1" w:lastRow="0" w:firstColumn="1" w:lastColumn="0" w:noHBand="0" w:noVBand="1"/>
        <w:tblCaption w:val="B5.2.1 Further context"/>
      </w:tblPr>
      <w:tblGrid>
        <w:gridCol w:w="9066"/>
      </w:tblGrid>
      <w:tr w:rsidR="0008187F" w:rsidRPr="006B50C7" w14:paraId="1AC07A1F" w14:textId="77777777" w:rsidTr="32293C84">
        <w:tc>
          <w:tcPr>
            <w:tcW w:w="9016" w:type="dxa"/>
          </w:tcPr>
          <w:p w14:paraId="71DD0CC4" w14:textId="7C0E47B2" w:rsidR="0008187F" w:rsidRPr="00121690" w:rsidRDefault="2CECDD5A" w:rsidP="6EDED117">
            <w:pPr>
              <w:rPr>
                <w:color w:val="156082" w:themeColor="accent1"/>
              </w:rPr>
            </w:pPr>
            <w:r w:rsidRPr="00121690">
              <w:rPr>
                <w:rFonts w:ascii="Arial" w:hAnsi="Arial" w:cs="Arial"/>
                <w:color w:val="156082" w:themeColor="accent1"/>
              </w:rPr>
              <w:t xml:space="preserve">We carry out annual road condition surveys (SCANNER and SCRIM) on our classified road network (This year will also include PAS2161 surveys). Our U </w:t>
            </w:r>
            <w:r w:rsidR="0032458B">
              <w:rPr>
                <w:rFonts w:ascii="Arial" w:hAnsi="Arial" w:cs="Arial"/>
                <w:color w:val="156082" w:themeColor="accent1"/>
              </w:rPr>
              <w:t xml:space="preserve">(unclassified) </w:t>
            </w:r>
            <w:r w:rsidRPr="00121690">
              <w:rPr>
                <w:rFonts w:ascii="Arial" w:hAnsi="Arial" w:cs="Arial"/>
                <w:color w:val="156082" w:themeColor="accent1"/>
              </w:rPr>
              <w:t>road network</w:t>
            </w:r>
            <w:r w:rsidR="60586568" w:rsidRPr="00121690">
              <w:rPr>
                <w:rFonts w:ascii="Arial" w:hAnsi="Arial" w:cs="Arial"/>
                <w:color w:val="156082" w:themeColor="accent1"/>
              </w:rPr>
              <w:t>,</w:t>
            </w:r>
            <w:r w:rsidRPr="00121690">
              <w:rPr>
                <w:rFonts w:ascii="Arial" w:hAnsi="Arial" w:cs="Arial"/>
                <w:color w:val="156082" w:themeColor="accent1"/>
              </w:rPr>
              <w:t xml:space="preserve"> </w:t>
            </w:r>
            <w:r w:rsidR="60586568" w:rsidRPr="00121690">
              <w:rPr>
                <w:rFonts w:ascii="Arial" w:hAnsi="Arial" w:cs="Arial"/>
                <w:color w:val="156082" w:themeColor="accent1"/>
              </w:rPr>
              <w:t>footways and cycleways are</w:t>
            </w:r>
            <w:r w:rsidRPr="00121690">
              <w:rPr>
                <w:rFonts w:ascii="Arial" w:hAnsi="Arial" w:cs="Arial"/>
                <w:color w:val="156082" w:themeColor="accent1"/>
              </w:rPr>
              <w:t xml:space="preserve"> assessed </w:t>
            </w:r>
            <w:r w:rsidR="557115E8" w:rsidRPr="00121690">
              <w:rPr>
                <w:rFonts w:ascii="Arial" w:hAnsi="Arial" w:cs="Arial"/>
                <w:color w:val="156082" w:themeColor="accent1"/>
              </w:rPr>
              <w:t xml:space="preserve">by </w:t>
            </w:r>
            <w:r w:rsidR="00121690">
              <w:rPr>
                <w:rFonts w:ascii="Arial" w:hAnsi="Arial" w:cs="Arial"/>
                <w:color w:val="156082" w:themeColor="accent1"/>
              </w:rPr>
              <w:t xml:space="preserve">walked </w:t>
            </w:r>
            <w:r w:rsidR="557115E8" w:rsidRPr="00121690">
              <w:rPr>
                <w:rFonts w:ascii="Arial" w:hAnsi="Arial" w:cs="Arial"/>
                <w:color w:val="156082" w:themeColor="accent1"/>
              </w:rPr>
              <w:t xml:space="preserve">visual </w:t>
            </w:r>
            <w:r w:rsidR="00633CDE" w:rsidRPr="00121690">
              <w:rPr>
                <w:rFonts w:ascii="Arial" w:hAnsi="Arial" w:cs="Arial"/>
                <w:color w:val="156082" w:themeColor="accent1"/>
              </w:rPr>
              <w:t>inspection,</w:t>
            </w:r>
            <w:r w:rsidR="557115E8" w:rsidRPr="00121690">
              <w:rPr>
                <w:rFonts w:ascii="Arial" w:hAnsi="Arial" w:cs="Arial"/>
                <w:color w:val="156082" w:themeColor="accent1"/>
              </w:rPr>
              <w:t xml:space="preserve"> </w:t>
            </w:r>
            <w:r w:rsidR="0032458B">
              <w:rPr>
                <w:rFonts w:ascii="Arial" w:hAnsi="Arial" w:cs="Arial"/>
                <w:color w:val="156082" w:themeColor="accent1"/>
              </w:rPr>
              <w:t>however,</w:t>
            </w:r>
            <w:r w:rsidR="557115E8" w:rsidRPr="00121690">
              <w:rPr>
                <w:rFonts w:ascii="Arial" w:hAnsi="Arial" w:cs="Arial"/>
                <w:color w:val="156082" w:themeColor="accent1"/>
              </w:rPr>
              <w:t xml:space="preserve"> we have also carried out surveys using Gaist</w:t>
            </w:r>
            <w:r w:rsidR="003E2DA9" w:rsidRPr="00121690">
              <w:rPr>
                <w:rFonts w:ascii="Arial" w:hAnsi="Arial" w:cs="Arial"/>
                <w:color w:val="156082" w:themeColor="accent1"/>
              </w:rPr>
              <w:t xml:space="preserve"> as part of an innovation trial</w:t>
            </w:r>
            <w:r w:rsidR="00121690">
              <w:rPr>
                <w:rFonts w:ascii="Arial" w:hAnsi="Arial" w:cs="Arial"/>
                <w:color w:val="156082" w:themeColor="accent1"/>
              </w:rPr>
              <w:t xml:space="preserve"> over a 2-year period</w:t>
            </w:r>
            <w:r w:rsidR="557115E8" w:rsidRPr="00121690">
              <w:rPr>
                <w:rFonts w:ascii="Arial" w:hAnsi="Arial" w:cs="Arial"/>
                <w:color w:val="156082" w:themeColor="accent1"/>
              </w:rPr>
              <w:t>.</w:t>
            </w:r>
          </w:p>
          <w:p w14:paraId="67D8E8E2" w14:textId="5C0753B8" w:rsidR="0008187F" w:rsidRPr="00121690" w:rsidRDefault="0008187F" w:rsidP="0F79A746">
            <w:pPr>
              <w:rPr>
                <w:rFonts w:ascii="Arial" w:hAnsi="Arial" w:cs="Arial"/>
                <w:color w:val="156082" w:themeColor="accent1"/>
              </w:rPr>
            </w:pPr>
          </w:p>
          <w:p w14:paraId="603FF7E1" w14:textId="22187E10" w:rsidR="0008187F" w:rsidRPr="00121690" w:rsidRDefault="6A72B864" w:rsidP="29818B52">
            <w:pPr>
              <w:rPr>
                <w:color w:val="156082" w:themeColor="accent1"/>
              </w:rPr>
            </w:pPr>
            <w:r w:rsidRPr="00121690">
              <w:rPr>
                <w:rFonts w:ascii="Arial" w:hAnsi="Arial" w:cs="Arial"/>
                <w:color w:val="156082" w:themeColor="accent1"/>
              </w:rPr>
              <w:t xml:space="preserve">We carry out PI </w:t>
            </w:r>
            <w:r w:rsidR="003E2DA9" w:rsidRPr="00121690">
              <w:rPr>
                <w:rFonts w:ascii="Arial" w:hAnsi="Arial" w:cs="Arial"/>
                <w:color w:val="156082" w:themeColor="accent1"/>
              </w:rPr>
              <w:t xml:space="preserve">(Principal Inspection) </w:t>
            </w:r>
            <w:r w:rsidRPr="00121690">
              <w:rPr>
                <w:rFonts w:ascii="Arial" w:hAnsi="Arial" w:cs="Arial"/>
                <w:color w:val="156082" w:themeColor="accent1"/>
              </w:rPr>
              <w:t xml:space="preserve">and GI </w:t>
            </w:r>
            <w:r w:rsidR="003E2DA9" w:rsidRPr="00121690">
              <w:rPr>
                <w:rFonts w:ascii="Arial" w:hAnsi="Arial" w:cs="Arial"/>
                <w:color w:val="156082" w:themeColor="accent1"/>
              </w:rPr>
              <w:t>(General Inspection) i</w:t>
            </w:r>
            <w:r w:rsidRPr="00121690">
              <w:rPr>
                <w:rFonts w:ascii="Arial" w:hAnsi="Arial" w:cs="Arial"/>
                <w:color w:val="156082" w:themeColor="accent1"/>
              </w:rPr>
              <w:t>nspections of our structure assets at frequencies determined on a risk basis</w:t>
            </w:r>
            <w:r w:rsidR="003E2DA9" w:rsidRPr="00121690">
              <w:rPr>
                <w:rFonts w:ascii="Arial" w:hAnsi="Arial" w:cs="Arial"/>
                <w:color w:val="156082" w:themeColor="accent1"/>
              </w:rPr>
              <w:t xml:space="preserve"> approach.</w:t>
            </w:r>
          </w:p>
          <w:p w14:paraId="7629634E" w14:textId="63108F8A" w:rsidR="0008187F" w:rsidRPr="00121690" w:rsidRDefault="0008187F" w:rsidP="32293C84">
            <w:pPr>
              <w:rPr>
                <w:rFonts w:ascii="Arial" w:hAnsi="Arial" w:cs="Arial"/>
                <w:i/>
                <w:iCs/>
                <w:color w:val="156082" w:themeColor="accent1"/>
                <w:highlight w:val="yellow"/>
              </w:rPr>
            </w:pPr>
          </w:p>
          <w:p w14:paraId="6EAC78D0" w14:textId="636F2C1A" w:rsidR="0008187F" w:rsidRPr="00121690" w:rsidRDefault="4DFD310F" w:rsidP="742C9C85">
            <w:pPr>
              <w:rPr>
                <w:rFonts w:ascii="Arial" w:hAnsi="Arial" w:cs="Arial"/>
                <w:color w:val="156082" w:themeColor="accent1"/>
              </w:rPr>
            </w:pPr>
            <w:r w:rsidRPr="00121690">
              <w:rPr>
                <w:rFonts w:ascii="Arial" w:hAnsi="Arial" w:cs="Arial"/>
                <w:color w:val="156082" w:themeColor="accent1"/>
              </w:rPr>
              <w:t>Our Street lights are assessed</w:t>
            </w:r>
            <w:r w:rsidR="00643DDE" w:rsidRPr="00121690">
              <w:rPr>
                <w:rFonts w:ascii="Arial" w:hAnsi="Arial" w:cs="Arial"/>
                <w:color w:val="156082" w:themeColor="accent1"/>
              </w:rPr>
              <w:t xml:space="preserve"> on a rolling 6-year inspection programme, including the GN22 (</w:t>
            </w:r>
            <w:r w:rsidR="00E00210" w:rsidRPr="00121690">
              <w:rPr>
                <w:rFonts w:ascii="Arial" w:hAnsi="Arial" w:cs="Arial"/>
                <w:color w:val="156082" w:themeColor="accent1"/>
              </w:rPr>
              <w:t>visual column condition inspection) &amp; the required Electrical Testing.</w:t>
            </w:r>
          </w:p>
          <w:p w14:paraId="46A63579" w14:textId="77777777" w:rsidR="00E00210" w:rsidRPr="00121690" w:rsidRDefault="00E00210" w:rsidP="742C9C85">
            <w:pPr>
              <w:rPr>
                <w:color w:val="156082" w:themeColor="accent1"/>
              </w:rPr>
            </w:pPr>
          </w:p>
          <w:p w14:paraId="284ECE4C" w14:textId="44A1B146" w:rsidR="00E00210" w:rsidRPr="00121690" w:rsidRDefault="00A471D4" w:rsidP="742C9C85">
            <w:pPr>
              <w:rPr>
                <w:color w:val="156082" w:themeColor="accent1"/>
              </w:rPr>
            </w:pPr>
            <w:r w:rsidRPr="00121690">
              <w:rPr>
                <w:color w:val="156082" w:themeColor="accent1"/>
              </w:rPr>
              <w:t xml:space="preserve">Traffic Signals </w:t>
            </w:r>
            <w:r w:rsidR="00423943" w:rsidRPr="00121690">
              <w:rPr>
                <w:color w:val="156082" w:themeColor="accent1"/>
              </w:rPr>
              <w:t>– we maintain a resilient, data-driven network to maximi</w:t>
            </w:r>
            <w:r w:rsidR="00787977" w:rsidRPr="00121690">
              <w:rPr>
                <w:color w:val="156082" w:themeColor="accent1"/>
              </w:rPr>
              <w:t>s</w:t>
            </w:r>
            <w:r w:rsidR="00423943" w:rsidRPr="00121690">
              <w:rPr>
                <w:color w:val="156082" w:themeColor="accent1"/>
              </w:rPr>
              <w:t>e traffic efficiency, ensure pedestrian safety, and provide real-time public information</w:t>
            </w:r>
            <w:r w:rsidR="00787977" w:rsidRPr="00121690">
              <w:rPr>
                <w:color w:val="156082" w:themeColor="accent1"/>
              </w:rPr>
              <w:t xml:space="preserve"> </w:t>
            </w:r>
            <w:r w:rsidR="00B42530" w:rsidRPr="00121690">
              <w:rPr>
                <w:color w:val="156082" w:themeColor="accent1"/>
              </w:rPr>
              <w:t xml:space="preserve">with </w:t>
            </w:r>
            <w:r w:rsidR="0083265F" w:rsidRPr="00121690">
              <w:rPr>
                <w:color w:val="156082" w:themeColor="accent1"/>
              </w:rPr>
              <w:t xml:space="preserve">operational control, monitoring and system architectures utilised to manage our roadside Intelligent Transport Systems (ITS). </w:t>
            </w:r>
          </w:p>
          <w:p w14:paraId="776C8F40" w14:textId="546ED4EC" w:rsidR="00E00210" w:rsidRPr="00643DDE" w:rsidRDefault="00E00210" w:rsidP="742C9C85"/>
        </w:tc>
      </w:tr>
    </w:tbl>
    <w:p w14:paraId="3EDB08AE" w14:textId="5B2705B8" w:rsidR="00EE2BBA" w:rsidRPr="006B50C7" w:rsidRDefault="00EE2BBA" w:rsidP="00F04BE9">
      <w:pPr>
        <w:spacing w:before="240"/>
        <w:rPr>
          <w:rFonts w:ascii="Arial" w:hAnsi="Arial" w:cs="Arial"/>
          <w:b/>
        </w:rPr>
      </w:pPr>
      <w:r w:rsidRPr="006B50C7">
        <w:rPr>
          <w:rFonts w:ascii="Arial" w:hAnsi="Arial" w:cs="Arial"/>
          <w:b/>
        </w:rPr>
        <w:t>B</w:t>
      </w:r>
      <w:r w:rsidR="00841381">
        <w:rPr>
          <w:rFonts w:ascii="Arial" w:hAnsi="Arial" w:cs="Arial"/>
          <w:b/>
        </w:rPr>
        <w:t>5</w:t>
      </w:r>
      <w:r w:rsidRPr="006B50C7">
        <w:rPr>
          <w:rFonts w:ascii="Arial" w:hAnsi="Arial" w:cs="Arial"/>
          <w:b/>
        </w:rPr>
        <w:t>.3 – Asset data integration and management</w:t>
      </w:r>
    </w:p>
    <w:p w14:paraId="1B783D34" w14:textId="26E4C529" w:rsidR="000265D3" w:rsidRPr="001616C1" w:rsidRDefault="000265D3" w:rsidP="000265D3">
      <w:pPr>
        <w:rPr>
          <w:rFonts w:ascii="Arial" w:hAnsi="Arial" w:cs="Arial"/>
          <w:i/>
        </w:rPr>
      </w:pPr>
      <w:r w:rsidRPr="001616C1">
        <w:rPr>
          <w:rFonts w:ascii="Arial" w:hAnsi="Arial" w:cs="Arial"/>
          <w:i/>
        </w:rPr>
        <w:t>B</w:t>
      </w:r>
      <w:r w:rsidR="009D26F2" w:rsidRPr="001616C1">
        <w:rPr>
          <w:rFonts w:ascii="Arial" w:hAnsi="Arial" w:cs="Arial"/>
          <w:i/>
        </w:rPr>
        <w:t>5</w:t>
      </w:r>
      <w:r w:rsidRPr="001616C1">
        <w:rPr>
          <w:rFonts w:ascii="Arial" w:hAnsi="Arial" w:cs="Arial"/>
          <w:i/>
        </w:rPr>
        <w:t>.3.1 – Asset data integration</w:t>
      </w:r>
    </w:p>
    <w:p w14:paraId="545518DA" w14:textId="1ECBA89E" w:rsidR="00E61863" w:rsidRPr="006B50C7" w:rsidRDefault="000265D3" w:rsidP="000265D3">
      <w:pPr>
        <w:rPr>
          <w:rFonts w:ascii="Arial" w:hAnsi="Arial" w:cs="Arial"/>
        </w:rPr>
      </w:pPr>
      <w:r w:rsidRPr="006B50C7">
        <w:rPr>
          <w:rFonts w:ascii="Arial" w:hAnsi="Arial" w:cs="Arial"/>
        </w:rPr>
        <w:t>How is asset inventory and condition data for your key highway assets primarily managed?</w:t>
      </w:r>
      <w:r w:rsidR="00617C1E" w:rsidRPr="006B50C7">
        <w:rPr>
          <w:rFonts w:ascii="Arial" w:hAnsi="Arial" w:cs="Arial"/>
        </w:rPr>
        <w:t xml:space="preserve"> (please </w:t>
      </w:r>
      <w:r w:rsidR="00682802">
        <w:rPr>
          <w:rFonts w:ascii="Arial" w:hAnsi="Arial" w:cs="Arial"/>
        </w:rPr>
        <w:t xml:space="preserve">indicate </w:t>
      </w:r>
      <w:r w:rsidR="00F17147" w:rsidRPr="006B50C7">
        <w:rPr>
          <w:rFonts w:ascii="Arial" w:hAnsi="Arial" w:cs="Arial"/>
        </w:rPr>
        <w:t>one option</w:t>
      </w:r>
      <w:r w:rsidR="005827EE">
        <w:rPr>
          <w:rFonts w:ascii="Arial" w:hAnsi="Arial" w:cs="Arial"/>
        </w:rPr>
        <w:t xml:space="preserve"> with an X</w:t>
      </w:r>
      <w:r w:rsidR="00F17147" w:rsidRPr="006B50C7">
        <w:rPr>
          <w:rFonts w:ascii="Arial" w:hAnsi="Arial" w:cs="Arial"/>
        </w:rPr>
        <w:t>)</w:t>
      </w:r>
    </w:p>
    <w:tbl>
      <w:tblPr>
        <w:tblStyle w:val="TableGrid"/>
        <w:tblpPr w:leftFromText="181" w:rightFromText="181" w:bottomFromText="142" w:vertAnchor="text" w:tblpY="1"/>
        <w:tblOverlap w:val="never"/>
        <w:tblW w:w="9066" w:type="dxa"/>
        <w:tblLook w:val="04A0" w:firstRow="1" w:lastRow="0" w:firstColumn="1" w:lastColumn="0" w:noHBand="0" w:noVBand="1"/>
        <w:tblCaption w:val="B5.3.1 Asset data integration"/>
      </w:tblPr>
      <w:tblGrid>
        <w:gridCol w:w="8194"/>
        <w:gridCol w:w="872"/>
      </w:tblGrid>
      <w:tr w:rsidR="004A7780" w:rsidRPr="006B50C7" w14:paraId="4F67C07B" w14:textId="77777777" w:rsidTr="2CCC5B39">
        <w:tc>
          <w:tcPr>
            <w:tcW w:w="8217" w:type="dxa"/>
          </w:tcPr>
          <w:p w14:paraId="4EFFCB49" w14:textId="0066AACD" w:rsidR="004A7780" w:rsidRPr="006B50C7" w:rsidRDefault="004A7780" w:rsidP="004A6DA1">
            <w:pPr>
              <w:rPr>
                <w:rFonts w:ascii="Arial" w:hAnsi="Arial" w:cs="Arial"/>
              </w:rPr>
            </w:pPr>
            <w:r w:rsidRPr="006B50C7">
              <w:rPr>
                <w:rFonts w:ascii="Arial" w:hAnsi="Arial" w:cs="Arial"/>
              </w:rPr>
              <w:t>Discrete spreadsheets or documents held by individual teams</w:t>
            </w:r>
          </w:p>
        </w:tc>
        <w:tc>
          <w:tcPr>
            <w:tcW w:w="874" w:type="dxa"/>
          </w:tcPr>
          <w:p w14:paraId="46268922" w14:textId="77777777" w:rsidR="004A7780" w:rsidRPr="006B50C7" w:rsidRDefault="004A7780" w:rsidP="004A6DA1">
            <w:pPr>
              <w:rPr>
                <w:rFonts w:ascii="Arial" w:hAnsi="Arial" w:cs="Arial"/>
              </w:rPr>
            </w:pPr>
          </w:p>
        </w:tc>
      </w:tr>
      <w:tr w:rsidR="004A7780" w:rsidRPr="006B50C7" w14:paraId="1848232A" w14:textId="77777777" w:rsidTr="2CCC5B39">
        <w:tc>
          <w:tcPr>
            <w:tcW w:w="8217" w:type="dxa"/>
          </w:tcPr>
          <w:p w14:paraId="70FACC1E" w14:textId="749F80DE" w:rsidR="004A7780" w:rsidRPr="006B50C7" w:rsidRDefault="004A7780" w:rsidP="004A6DA1">
            <w:pPr>
              <w:rPr>
                <w:rFonts w:ascii="Arial" w:hAnsi="Arial" w:cs="Arial"/>
              </w:rPr>
            </w:pPr>
            <w:r w:rsidRPr="006B50C7">
              <w:rPr>
                <w:rFonts w:ascii="Arial" w:hAnsi="Arial" w:cs="Arial"/>
              </w:rPr>
              <w:t>Multiple digital platforms with limited integration</w:t>
            </w:r>
          </w:p>
        </w:tc>
        <w:tc>
          <w:tcPr>
            <w:tcW w:w="874" w:type="dxa"/>
          </w:tcPr>
          <w:p w14:paraId="60758A51" w14:textId="51B21313" w:rsidR="004A7780" w:rsidRPr="00711680" w:rsidRDefault="03F82300" w:rsidP="004A6DA1">
            <w:pPr>
              <w:rPr>
                <w:b/>
                <w:bCs/>
              </w:rPr>
            </w:pPr>
            <w:r w:rsidRPr="00711680">
              <w:rPr>
                <w:rFonts w:ascii="Arial" w:hAnsi="Arial" w:cs="Arial"/>
                <w:b/>
                <w:bCs/>
              </w:rPr>
              <w:t>X</w:t>
            </w:r>
          </w:p>
        </w:tc>
      </w:tr>
      <w:tr w:rsidR="004A7780" w:rsidRPr="006B50C7" w14:paraId="4CABF0B3" w14:textId="77777777" w:rsidTr="2CCC5B39">
        <w:tc>
          <w:tcPr>
            <w:tcW w:w="8217" w:type="dxa"/>
          </w:tcPr>
          <w:p w14:paraId="5A50146F" w14:textId="5E2B00A9" w:rsidR="004A7780" w:rsidRPr="006B50C7" w:rsidRDefault="004A7780" w:rsidP="004A6DA1">
            <w:pPr>
              <w:rPr>
                <w:rFonts w:ascii="Arial" w:hAnsi="Arial" w:cs="Arial"/>
              </w:rPr>
            </w:pPr>
            <w:r w:rsidRPr="006B50C7">
              <w:rPr>
                <w:rFonts w:ascii="Arial" w:hAnsi="Arial" w:cs="Arial"/>
              </w:rPr>
              <w:t>A single digital platform or a set of connected platforms used across the highways service</w:t>
            </w:r>
          </w:p>
        </w:tc>
        <w:tc>
          <w:tcPr>
            <w:tcW w:w="874" w:type="dxa"/>
          </w:tcPr>
          <w:p w14:paraId="4D2CD9CA" w14:textId="7A35D19C" w:rsidR="004A7780" w:rsidRPr="006B50C7" w:rsidRDefault="004A7780" w:rsidP="004A6DA1">
            <w:pPr>
              <w:rPr>
                <w:rFonts w:ascii="Arial" w:hAnsi="Arial" w:cs="Arial"/>
              </w:rPr>
            </w:pPr>
          </w:p>
        </w:tc>
      </w:tr>
      <w:tr w:rsidR="00F17147" w:rsidRPr="006B50C7" w14:paraId="1757EDB7" w14:textId="77777777" w:rsidTr="2CCC5B39">
        <w:tc>
          <w:tcPr>
            <w:tcW w:w="8217" w:type="dxa"/>
          </w:tcPr>
          <w:p w14:paraId="74278211" w14:textId="12F885CC" w:rsidR="00F17147" w:rsidRPr="006B50C7" w:rsidRDefault="00AE4505" w:rsidP="004A6DA1">
            <w:pPr>
              <w:rPr>
                <w:rFonts w:ascii="Arial" w:hAnsi="Arial" w:cs="Arial"/>
              </w:rPr>
            </w:pPr>
            <w:r w:rsidRPr="006B50C7">
              <w:rPr>
                <w:rFonts w:ascii="Arial" w:hAnsi="Arial" w:cs="Arial"/>
              </w:rPr>
              <w:t>Other</w:t>
            </w:r>
          </w:p>
        </w:tc>
        <w:tc>
          <w:tcPr>
            <w:tcW w:w="874" w:type="dxa"/>
          </w:tcPr>
          <w:p w14:paraId="2AB5B11A" w14:textId="77777777" w:rsidR="00F17147" w:rsidRPr="006B50C7" w:rsidRDefault="00F17147" w:rsidP="004A6DA1">
            <w:pPr>
              <w:rPr>
                <w:rFonts w:ascii="Arial" w:hAnsi="Arial" w:cs="Arial"/>
              </w:rPr>
            </w:pPr>
          </w:p>
        </w:tc>
      </w:tr>
    </w:tbl>
    <w:p w14:paraId="44DF2991" w14:textId="3CEF45F6" w:rsidR="00135D36" w:rsidRPr="00CD5980" w:rsidRDefault="009D26F2" w:rsidP="00135D36">
      <w:pPr>
        <w:rPr>
          <w:rFonts w:ascii="Arial" w:hAnsi="Arial" w:cs="Arial"/>
          <w:i/>
        </w:rPr>
      </w:pPr>
      <w:r w:rsidRPr="00CD5980">
        <w:rPr>
          <w:rFonts w:ascii="Arial" w:hAnsi="Arial" w:cs="Arial"/>
          <w:i/>
        </w:rPr>
        <w:t xml:space="preserve">B5.3.2 - </w:t>
      </w:r>
      <w:r w:rsidR="00135D36" w:rsidRPr="00CD5980">
        <w:rPr>
          <w:rFonts w:ascii="Arial" w:hAnsi="Arial" w:cs="Arial"/>
          <w:i/>
        </w:rPr>
        <w:t>Further context (optional)</w:t>
      </w:r>
    </w:p>
    <w:tbl>
      <w:tblPr>
        <w:tblStyle w:val="TableGrid"/>
        <w:tblW w:w="9066" w:type="dxa"/>
        <w:tblLook w:val="04A0" w:firstRow="1" w:lastRow="0" w:firstColumn="1" w:lastColumn="0" w:noHBand="0" w:noVBand="1"/>
        <w:tblCaption w:val="B5.3.2 Further context"/>
      </w:tblPr>
      <w:tblGrid>
        <w:gridCol w:w="9066"/>
      </w:tblGrid>
      <w:tr w:rsidR="00135D36" w:rsidRPr="006B50C7" w14:paraId="029AC059" w14:textId="77777777" w:rsidTr="0F991879">
        <w:tc>
          <w:tcPr>
            <w:tcW w:w="9016" w:type="dxa"/>
          </w:tcPr>
          <w:p w14:paraId="408F5F6E" w14:textId="302F62EB" w:rsidR="00135D36" w:rsidRPr="001D55DC" w:rsidRDefault="322002D2" w:rsidP="0F991879">
            <w:pPr>
              <w:rPr>
                <w:rFonts w:ascii="Arial" w:hAnsi="Arial" w:cs="Arial"/>
                <w:color w:val="156082" w:themeColor="accent1"/>
              </w:rPr>
            </w:pPr>
            <w:r w:rsidRPr="001D55DC">
              <w:rPr>
                <w:rFonts w:ascii="Arial" w:hAnsi="Arial" w:cs="Arial"/>
                <w:color w:val="156082" w:themeColor="accent1"/>
              </w:rPr>
              <w:t>Our carr</w:t>
            </w:r>
            <w:r w:rsidR="335CF74A" w:rsidRPr="001D55DC">
              <w:rPr>
                <w:rFonts w:ascii="Arial" w:hAnsi="Arial" w:cs="Arial"/>
                <w:color w:val="156082" w:themeColor="accent1"/>
              </w:rPr>
              <w:t>i</w:t>
            </w:r>
            <w:r w:rsidRPr="001D55DC">
              <w:rPr>
                <w:rFonts w:ascii="Arial" w:hAnsi="Arial" w:cs="Arial"/>
                <w:color w:val="156082" w:themeColor="accent1"/>
              </w:rPr>
              <w:t xml:space="preserve">ageway, footway, structures and street lighting </w:t>
            </w:r>
            <w:r w:rsidR="28B18891" w:rsidRPr="001D55DC">
              <w:rPr>
                <w:rFonts w:ascii="Arial" w:hAnsi="Arial" w:cs="Arial"/>
                <w:color w:val="156082" w:themeColor="accent1"/>
              </w:rPr>
              <w:t xml:space="preserve">assets are managed within our </w:t>
            </w:r>
            <w:r w:rsidR="587CB77F" w:rsidRPr="001D55DC">
              <w:rPr>
                <w:rFonts w:ascii="Arial" w:hAnsi="Arial" w:cs="Arial"/>
                <w:color w:val="156082" w:themeColor="accent1"/>
              </w:rPr>
              <w:t>Highways Infrastructure Asset Management System (HIAMS)</w:t>
            </w:r>
            <w:r w:rsidR="1AE4F6A7" w:rsidRPr="001D55DC">
              <w:rPr>
                <w:rFonts w:ascii="Arial" w:hAnsi="Arial" w:cs="Arial"/>
                <w:color w:val="156082" w:themeColor="accent1"/>
              </w:rPr>
              <w:t xml:space="preserve"> and we are currently working </w:t>
            </w:r>
            <w:r w:rsidR="1AE4F6A7" w:rsidRPr="001D55DC">
              <w:rPr>
                <w:rFonts w:ascii="Arial" w:hAnsi="Arial" w:cs="Arial"/>
                <w:color w:val="156082" w:themeColor="accent1"/>
              </w:rPr>
              <w:lastRenderedPageBreak/>
              <w:t xml:space="preserve">on a system for our drainage assets. </w:t>
            </w:r>
            <w:r w:rsidR="2893FE15" w:rsidRPr="001D55DC">
              <w:rPr>
                <w:rFonts w:ascii="Arial" w:hAnsi="Arial" w:cs="Arial"/>
                <w:color w:val="156082" w:themeColor="accent1"/>
              </w:rPr>
              <w:t xml:space="preserve">The system records the condition of the </w:t>
            </w:r>
            <w:r w:rsidR="001D55DC" w:rsidRPr="001D55DC">
              <w:rPr>
                <w:rFonts w:ascii="Arial" w:hAnsi="Arial" w:cs="Arial"/>
                <w:color w:val="156082" w:themeColor="accent1"/>
              </w:rPr>
              <w:t>asset,</w:t>
            </w:r>
            <w:r w:rsidR="2893FE15" w:rsidRPr="001D55DC">
              <w:rPr>
                <w:rFonts w:ascii="Arial" w:hAnsi="Arial" w:cs="Arial"/>
                <w:color w:val="156082" w:themeColor="accent1"/>
              </w:rPr>
              <w:t xml:space="preserve"> and all assets are inspected using this system. </w:t>
            </w:r>
            <w:r w:rsidR="4C540588" w:rsidRPr="001D55DC">
              <w:rPr>
                <w:rFonts w:ascii="Arial" w:hAnsi="Arial" w:cs="Arial"/>
                <w:color w:val="156082" w:themeColor="accent1"/>
              </w:rPr>
              <w:t xml:space="preserve">Part of the system, the Pavement Management System is used to </w:t>
            </w:r>
            <w:r w:rsidR="5B116712" w:rsidRPr="001D55DC">
              <w:rPr>
                <w:rFonts w:ascii="Arial" w:hAnsi="Arial" w:cs="Arial"/>
                <w:color w:val="156082" w:themeColor="accent1"/>
              </w:rPr>
              <w:t>help us plan the maintenance of our carriageways</w:t>
            </w:r>
            <w:r w:rsidR="05DA336A" w:rsidRPr="001D55DC">
              <w:rPr>
                <w:rFonts w:ascii="Arial" w:hAnsi="Arial" w:cs="Arial"/>
                <w:color w:val="156082" w:themeColor="accent1"/>
              </w:rPr>
              <w:t xml:space="preserve"> using data from our annual road condition surveys.</w:t>
            </w:r>
          </w:p>
          <w:p w14:paraId="263B3ABD" w14:textId="77777777" w:rsidR="007B3977" w:rsidRDefault="007B3977" w:rsidP="0F991879">
            <w:pPr>
              <w:rPr>
                <w:rFonts w:ascii="Arial" w:hAnsi="Arial" w:cs="Arial"/>
                <w:color w:val="156082" w:themeColor="accent1"/>
                <w:highlight w:val="yellow"/>
              </w:rPr>
            </w:pPr>
          </w:p>
          <w:p w14:paraId="43AA2135" w14:textId="00E4C693" w:rsidR="00135D36" w:rsidRDefault="1AE4F6A7" w:rsidP="0F991879">
            <w:pPr>
              <w:rPr>
                <w:rFonts w:ascii="Arial" w:hAnsi="Arial" w:cs="Arial"/>
                <w:color w:val="156082" w:themeColor="accent1"/>
              </w:rPr>
            </w:pPr>
            <w:r w:rsidRPr="007B3977">
              <w:rPr>
                <w:rFonts w:ascii="Arial" w:hAnsi="Arial" w:cs="Arial"/>
                <w:color w:val="156082" w:themeColor="accent1"/>
              </w:rPr>
              <w:t>Our traffic signal assets are managed using</w:t>
            </w:r>
            <w:r w:rsidR="00881642" w:rsidRPr="00881642">
              <w:rPr>
                <w:rFonts w:ascii="Roboto" w:eastAsia="Times New Roman" w:hAnsi="Roboto"/>
                <w:color w:val="0A0A0A"/>
                <w:kern w:val="2"/>
                <w:sz w:val="26"/>
                <w:szCs w:val="26"/>
                <w:lang w:eastAsia="en-GB"/>
              </w:rPr>
              <w:t xml:space="preserve"> </w:t>
            </w:r>
            <w:r w:rsidR="00881642" w:rsidRPr="00881642">
              <w:rPr>
                <w:rFonts w:ascii="Arial" w:hAnsi="Arial" w:cs="Arial"/>
                <w:color w:val="156082" w:themeColor="accent1"/>
              </w:rPr>
              <w:t>Urban Traffic Control (UTC)</w:t>
            </w:r>
            <w:r w:rsidR="00881642">
              <w:rPr>
                <w:rFonts w:ascii="Arial" w:hAnsi="Arial" w:cs="Arial"/>
                <w:color w:val="156082" w:themeColor="accent1"/>
              </w:rPr>
              <w:t>,</w:t>
            </w:r>
            <w:r w:rsidRPr="007B3977">
              <w:rPr>
                <w:rFonts w:ascii="Arial" w:hAnsi="Arial" w:cs="Arial"/>
                <w:color w:val="156082" w:themeColor="accent1"/>
              </w:rPr>
              <w:t xml:space="preserve"> </w:t>
            </w:r>
            <w:r w:rsidR="006B7AC7" w:rsidRPr="006B7AC7">
              <w:rPr>
                <w:rFonts w:ascii="Arial" w:hAnsi="Arial" w:cs="Arial"/>
                <w:color w:val="156082" w:themeColor="accent1"/>
              </w:rPr>
              <w:t>Yunex Traffic UTC-UX</w:t>
            </w:r>
            <w:r w:rsidR="006B7AC7">
              <w:rPr>
                <w:rFonts w:ascii="Arial" w:hAnsi="Arial" w:cs="Arial"/>
                <w:color w:val="156082" w:themeColor="accent1"/>
              </w:rPr>
              <w:t>,</w:t>
            </w:r>
            <w:r w:rsidR="003625C7">
              <w:rPr>
                <w:rFonts w:ascii="Arial" w:hAnsi="Arial" w:cs="Arial"/>
                <w:color w:val="156082" w:themeColor="accent1"/>
              </w:rPr>
              <w:t xml:space="preserve"> SCOOT (</w:t>
            </w:r>
            <w:r w:rsidR="003625C7" w:rsidRPr="003625C7">
              <w:rPr>
                <w:rFonts w:ascii="Arial" w:hAnsi="Arial" w:cs="Arial"/>
                <w:color w:val="156082" w:themeColor="accent1"/>
              </w:rPr>
              <w:t>split, cycle, and offset optimi</w:t>
            </w:r>
            <w:r w:rsidR="003625C7">
              <w:rPr>
                <w:rFonts w:ascii="Arial" w:hAnsi="Arial" w:cs="Arial"/>
                <w:color w:val="156082" w:themeColor="accent1"/>
              </w:rPr>
              <w:t>s</w:t>
            </w:r>
            <w:r w:rsidR="003625C7" w:rsidRPr="003625C7">
              <w:rPr>
                <w:rFonts w:ascii="Arial" w:hAnsi="Arial" w:cs="Arial"/>
                <w:color w:val="156082" w:themeColor="accent1"/>
              </w:rPr>
              <w:t>ation</w:t>
            </w:r>
            <w:r w:rsidR="00394582">
              <w:rPr>
                <w:rFonts w:ascii="Arial" w:hAnsi="Arial" w:cs="Arial"/>
                <w:color w:val="156082" w:themeColor="accent1"/>
              </w:rPr>
              <w:t>)</w:t>
            </w:r>
            <w:r w:rsidR="003625C7" w:rsidRPr="003625C7">
              <w:rPr>
                <w:rFonts w:ascii="Arial" w:hAnsi="Arial" w:cs="Arial"/>
                <w:color w:val="156082" w:themeColor="accent1"/>
              </w:rPr>
              <w:t xml:space="preserve"> to reduce congestion and emissions</w:t>
            </w:r>
            <w:r w:rsidR="003625C7">
              <w:rPr>
                <w:rFonts w:ascii="Arial" w:hAnsi="Arial" w:cs="Arial"/>
                <w:color w:val="156082" w:themeColor="accent1"/>
              </w:rPr>
              <w:t>,</w:t>
            </w:r>
            <w:r w:rsidR="00CF79AD" w:rsidRPr="00CF79AD">
              <w:rPr>
                <w:rFonts w:ascii="Roboto" w:eastAsia="Times New Roman" w:hAnsi="Roboto"/>
                <w:b/>
                <w:bCs/>
                <w:color w:val="0A0A0A"/>
                <w:kern w:val="2"/>
                <w:sz w:val="26"/>
                <w:szCs w:val="26"/>
                <w:lang w:eastAsia="en-GB"/>
              </w:rPr>
              <w:t xml:space="preserve"> </w:t>
            </w:r>
            <w:r w:rsidR="00CF79AD" w:rsidRPr="00CF79AD">
              <w:rPr>
                <w:rFonts w:ascii="Arial" w:hAnsi="Arial" w:cs="Arial"/>
                <w:color w:val="156082" w:themeColor="accent1"/>
              </w:rPr>
              <w:t>Yunex STRATOS provides real-time cloud-based monitoring and fault managemen</w:t>
            </w:r>
            <w:r w:rsidR="00CF79AD">
              <w:rPr>
                <w:rFonts w:ascii="Arial" w:hAnsi="Arial" w:cs="Arial"/>
                <w:color w:val="156082" w:themeColor="accent1"/>
              </w:rPr>
              <w:t xml:space="preserve">t, </w:t>
            </w:r>
            <w:r w:rsidR="00C73A66">
              <w:rPr>
                <w:rFonts w:ascii="Arial" w:hAnsi="Arial" w:cs="Arial"/>
                <w:color w:val="156082" w:themeColor="accent1"/>
              </w:rPr>
              <w:t>MOVA, SWARCO</w:t>
            </w:r>
            <w:r w:rsidR="00903658" w:rsidRPr="00903658">
              <w:rPr>
                <w:rFonts w:ascii="Arial" w:hAnsi="Arial" w:cs="Arial"/>
                <w:color w:val="156082" w:themeColor="accent1"/>
              </w:rPr>
              <w:t xml:space="preserve"> Z</w:t>
            </w:r>
            <w:r w:rsidR="00903658">
              <w:rPr>
                <w:rFonts w:ascii="Arial" w:hAnsi="Arial" w:cs="Arial"/>
                <w:color w:val="156082" w:themeColor="accent1"/>
              </w:rPr>
              <w:t>ephyr for Variable Message Signs</w:t>
            </w:r>
            <w:r w:rsidR="000D51FB">
              <w:rPr>
                <w:rFonts w:ascii="Arial" w:hAnsi="Arial" w:cs="Arial"/>
                <w:color w:val="156082" w:themeColor="accent1"/>
              </w:rPr>
              <w:t xml:space="preserve"> </w:t>
            </w:r>
            <w:r w:rsidR="00394582">
              <w:rPr>
                <w:rFonts w:ascii="Arial" w:hAnsi="Arial" w:cs="Arial"/>
                <w:color w:val="156082" w:themeColor="accent1"/>
              </w:rPr>
              <w:t xml:space="preserve">with </w:t>
            </w:r>
            <w:r w:rsidR="000D51FB">
              <w:rPr>
                <w:rFonts w:ascii="Arial" w:hAnsi="Arial" w:cs="Arial"/>
                <w:color w:val="156082" w:themeColor="accent1"/>
              </w:rPr>
              <w:t xml:space="preserve">Yunex InView </w:t>
            </w:r>
            <w:r w:rsidR="00412A0C">
              <w:rPr>
                <w:rFonts w:ascii="Arial" w:hAnsi="Arial" w:cs="Arial"/>
                <w:color w:val="156082" w:themeColor="accent1"/>
              </w:rPr>
              <w:t xml:space="preserve">our </w:t>
            </w:r>
            <w:r w:rsidR="000D51FB">
              <w:rPr>
                <w:rFonts w:ascii="Arial" w:hAnsi="Arial" w:cs="Arial"/>
                <w:color w:val="156082" w:themeColor="accent1"/>
              </w:rPr>
              <w:t>overarching management system.</w:t>
            </w:r>
          </w:p>
          <w:p w14:paraId="63D619B0" w14:textId="77777777" w:rsidR="00C73A66" w:rsidRDefault="00C73A66" w:rsidP="0F991879">
            <w:pPr>
              <w:rPr>
                <w:rFonts w:ascii="Arial" w:hAnsi="Arial" w:cs="Arial"/>
                <w:highlight w:val="yellow"/>
              </w:rPr>
            </w:pPr>
          </w:p>
          <w:p w14:paraId="404A6F40" w14:textId="3AB2D166" w:rsidR="00C73A66" w:rsidRPr="007B3977" w:rsidRDefault="00C73A66" w:rsidP="0F991879">
            <w:pPr>
              <w:rPr>
                <w:rFonts w:ascii="Arial" w:hAnsi="Arial" w:cs="Arial"/>
                <w:highlight w:val="yellow"/>
              </w:rPr>
            </w:pPr>
            <w:r w:rsidRPr="00E00C22">
              <w:rPr>
                <w:rFonts w:ascii="Arial" w:hAnsi="Arial" w:cs="Arial"/>
                <w:color w:val="156082" w:themeColor="accent1"/>
              </w:rPr>
              <w:t xml:space="preserve">Our </w:t>
            </w:r>
            <w:r w:rsidR="00E00C22" w:rsidRPr="00E00C22">
              <w:rPr>
                <w:rFonts w:ascii="Arial" w:hAnsi="Arial" w:cs="Arial"/>
                <w:color w:val="156082" w:themeColor="accent1"/>
              </w:rPr>
              <w:t>Public</w:t>
            </w:r>
            <w:r w:rsidRPr="00E00C22">
              <w:rPr>
                <w:rFonts w:ascii="Arial" w:hAnsi="Arial" w:cs="Arial"/>
                <w:color w:val="156082" w:themeColor="accent1"/>
              </w:rPr>
              <w:t xml:space="preserve"> Realm and Traffic CCTV cameras use Genetec Security Centre</w:t>
            </w:r>
            <w:r w:rsidR="00412A0C">
              <w:rPr>
                <w:rFonts w:ascii="Arial" w:hAnsi="Arial" w:cs="Arial"/>
                <w:color w:val="156082" w:themeColor="accent1"/>
              </w:rPr>
              <w:t xml:space="preserve"> and feedback to our Urban Traffic Control (UTC) Centre in the Civic</w:t>
            </w:r>
            <w:r w:rsidR="00E00C22" w:rsidRPr="00E00C22">
              <w:rPr>
                <w:rFonts w:ascii="Arial" w:hAnsi="Arial" w:cs="Arial"/>
                <w:color w:val="156082" w:themeColor="accent1"/>
              </w:rPr>
              <w:t xml:space="preserve">. </w:t>
            </w:r>
          </w:p>
        </w:tc>
      </w:tr>
    </w:tbl>
    <w:p w14:paraId="4E9F8FA6" w14:textId="316C86E5" w:rsidR="00D37303" w:rsidRPr="006B50C7" w:rsidRDefault="00D37303" w:rsidP="00F04BE9">
      <w:pPr>
        <w:spacing w:before="240"/>
        <w:rPr>
          <w:rFonts w:ascii="Arial" w:hAnsi="Arial" w:cs="Arial"/>
          <w:b/>
        </w:rPr>
      </w:pPr>
      <w:r w:rsidRPr="006B50C7">
        <w:rPr>
          <w:rFonts w:ascii="Arial" w:hAnsi="Arial" w:cs="Arial"/>
          <w:b/>
        </w:rPr>
        <w:lastRenderedPageBreak/>
        <w:t>B</w:t>
      </w:r>
      <w:r w:rsidR="009D26F2">
        <w:rPr>
          <w:rFonts w:ascii="Arial" w:hAnsi="Arial" w:cs="Arial"/>
          <w:b/>
        </w:rPr>
        <w:t>5</w:t>
      </w:r>
      <w:r w:rsidRPr="006B50C7">
        <w:rPr>
          <w:rFonts w:ascii="Arial" w:hAnsi="Arial" w:cs="Arial"/>
          <w:b/>
        </w:rPr>
        <w:t>.4 – Lifecycle planning and investment decision</w:t>
      </w:r>
      <w:r w:rsidRPr="006B50C7">
        <w:rPr>
          <w:rFonts w:ascii="Arial" w:hAnsi="Arial" w:cs="Arial"/>
          <w:b/>
        </w:rPr>
        <w:noBreakHyphen/>
        <w:t>making</w:t>
      </w:r>
    </w:p>
    <w:p w14:paraId="5A56A93F" w14:textId="77777777" w:rsidR="00D37303" w:rsidRPr="006B50C7" w:rsidRDefault="00D37303" w:rsidP="00D37303">
      <w:pPr>
        <w:rPr>
          <w:rFonts w:ascii="Arial" w:hAnsi="Arial" w:cs="Arial"/>
        </w:rPr>
      </w:pPr>
      <w:r w:rsidRPr="006B50C7">
        <w:rPr>
          <w:rFonts w:ascii="Arial" w:hAnsi="Arial" w:cs="Arial"/>
        </w:rPr>
        <w:t xml:space="preserve">This section focuses on whether the authority uses </w:t>
      </w:r>
      <w:r w:rsidRPr="006B50C7">
        <w:rPr>
          <w:rFonts w:ascii="Arial" w:hAnsi="Arial" w:cs="Arial"/>
          <w:b/>
        </w:rPr>
        <w:t>lifecycle planning</w:t>
      </w:r>
      <w:r w:rsidRPr="006B50C7">
        <w:rPr>
          <w:rFonts w:ascii="Arial" w:hAnsi="Arial" w:cs="Arial"/>
        </w:rPr>
        <w:t xml:space="preserve"> to inform maintenance investment decisions, rather than relying solely on reactive demand or short</w:t>
      </w:r>
      <w:r w:rsidRPr="006B50C7">
        <w:rPr>
          <w:rFonts w:ascii="Arial" w:hAnsi="Arial" w:cs="Arial"/>
        </w:rPr>
        <w:noBreakHyphen/>
        <w:t>term pressures.</w:t>
      </w:r>
    </w:p>
    <w:tbl>
      <w:tblPr>
        <w:tblStyle w:val="TableGrid"/>
        <w:tblW w:w="9067" w:type="dxa"/>
        <w:tblLook w:val="04A0" w:firstRow="1" w:lastRow="0" w:firstColumn="1" w:lastColumn="0" w:noHBand="0" w:noVBand="1"/>
        <w:tblCaption w:val="B5.4 Lifecycle planning and investment"/>
      </w:tblPr>
      <w:tblGrid>
        <w:gridCol w:w="846"/>
        <w:gridCol w:w="7087"/>
        <w:gridCol w:w="1134"/>
      </w:tblGrid>
      <w:tr w:rsidR="00D37303" w:rsidRPr="006B50C7" w14:paraId="1735CDB8" w14:textId="77777777" w:rsidTr="002B06DE">
        <w:tc>
          <w:tcPr>
            <w:tcW w:w="846" w:type="dxa"/>
            <w:hideMark/>
          </w:tcPr>
          <w:p w14:paraId="49A7BCD7" w14:textId="77777777" w:rsidR="00D37303" w:rsidRPr="006B50C7" w:rsidRDefault="00D37303">
            <w:pPr>
              <w:rPr>
                <w:rFonts w:ascii="Arial" w:hAnsi="Arial" w:cs="Arial"/>
                <w:b/>
              </w:rPr>
            </w:pPr>
            <w:r w:rsidRPr="006B50C7">
              <w:rPr>
                <w:rFonts w:ascii="Arial" w:hAnsi="Arial" w:cs="Arial"/>
                <w:b/>
              </w:rPr>
              <w:t>ID</w:t>
            </w:r>
          </w:p>
        </w:tc>
        <w:tc>
          <w:tcPr>
            <w:tcW w:w="7087" w:type="dxa"/>
            <w:hideMark/>
          </w:tcPr>
          <w:p w14:paraId="43044D9C" w14:textId="77777777" w:rsidR="00D37303" w:rsidRPr="006B50C7" w:rsidRDefault="00D37303">
            <w:pPr>
              <w:rPr>
                <w:rFonts w:ascii="Arial" w:hAnsi="Arial" w:cs="Arial"/>
                <w:b/>
              </w:rPr>
            </w:pPr>
            <w:r w:rsidRPr="006B50C7">
              <w:rPr>
                <w:rFonts w:ascii="Arial" w:hAnsi="Arial" w:cs="Arial"/>
                <w:b/>
              </w:rPr>
              <w:t>Question</w:t>
            </w:r>
          </w:p>
        </w:tc>
        <w:tc>
          <w:tcPr>
            <w:tcW w:w="1134" w:type="dxa"/>
            <w:hideMark/>
          </w:tcPr>
          <w:p w14:paraId="17223AC8" w14:textId="77777777" w:rsidR="00D37303" w:rsidRPr="006B50C7" w:rsidRDefault="00D37303">
            <w:pPr>
              <w:rPr>
                <w:rFonts w:ascii="Arial" w:hAnsi="Arial" w:cs="Arial"/>
                <w:b/>
              </w:rPr>
            </w:pPr>
            <w:r w:rsidRPr="006B50C7">
              <w:rPr>
                <w:rFonts w:ascii="Arial" w:hAnsi="Arial" w:cs="Arial"/>
                <w:b/>
              </w:rPr>
              <w:t>Yes / No</w:t>
            </w:r>
          </w:p>
        </w:tc>
      </w:tr>
      <w:tr w:rsidR="00D37303" w:rsidRPr="006B50C7" w14:paraId="1AA33336" w14:textId="77777777" w:rsidTr="002B06DE">
        <w:tc>
          <w:tcPr>
            <w:tcW w:w="846" w:type="dxa"/>
            <w:hideMark/>
          </w:tcPr>
          <w:p w14:paraId="0621D521" w14:textId="1482F0BE" w:rsidR="00D37303" w:rsidRPr="006B50C7" w:rsidRDefault="009D26F2">
            <w:pPr>
              <w:rPr>
                <w:rFonts w:ascii="Arial" w:hAnsi="Arial" w:cs="Arial"/>
              </w:rPr>
            </w:pPr>
            <w:r>
              <w:rPr>
                <w:rFonts w:ascii="Arial" w:hAnsi="Arial" w:cs="Arial"/>
              </w:rPr>
              <w:t>5.4</w:t>
            </w:r>
            <w:r w:rsidR="00717051">
              <w:rPr>
                <w:rFonts w:ascii="Arial" w:hAnsi="Arial" w:cs="Arial"/>
              </w:rPr>
              <w:t>.1</w:t>
            </w:r>
          </w:p>
        </w:tc>
        <w:tc>
          <w:tcPr>
            <w:tcW w:w="7087" w:type="dxa"/>
            <w:hideMark/>
          </w:tcPr>
          <w:p w14:paraId="5AF9F8D3"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carriageways</w:t>
            </w:r>
            <w:r w:rsidRPr="006B50C7">
              <w:rPr>
                <w:rFonts w:ascii="Arial" w:hAnsi="Arial" w:cs="Arial"/>
              </w:rPr>
              <w:t xml:space="preserve"> to support maintenance investment decisions?</w:t>
            </w:r>
          </w:p>
        </w:tc>
        <w:tc>
          <w:tcPr>
            <w:tcW w:w="1134" w:type="dxa"/>
            <w:hideMark/>
          </w:tcPr>
          <w:p w14:paraId="42CBAC71" w14:textId="20FF4000" w:rsidR="00D37303" w:rsidRPr="001D55DC" w:rsidRDefault="008D4548">
            <w:pPr>
              <w:rPr>
                <w:rFonts w:ascii="Arial" w:hAnsi="Arial" w:cs="Arial"/>
              </w:rPr>
            </w:pPr>
            <w:r w:rsidRPr="001D55DC">
              <w:rPr>
                <w:rFonts w:ascii="Arial" w:hAnsi="Arial" w:cs="Arial"/>
                <w:b/>
              </w:rPr>
              <w:t xml:space="preserve">Yes </w:t>
            </w:r>
          </w:p>
        </w:tc>
      </w:tr>
      <w:tr w:rsidR="00D37303" w:rsidRPr="006B50C7" w14:paraId="6290D4D5" w14:textId="77777777" w:rsidTr="002B06DE">
        <w:tc>
          <w:tcPr>
            <w:tcW w:w="846" w:type="dxa"/>
          </w:tcPr>
          <w:p w14:paraId="01F04F06" w14:textId="1C1AFF45" w:rsidR="00D37303" w:rsidRPr="006B50C7" w:rsidRDefault="00717051">
            <w:pPr>
              <w:rPr>
                <w:rFonts w:ascii="Arial" w:hAnsi="Arial" w:cs="Arial"/>
              </w:rPr>
            </w:pPr>
            <w:r>
              <w:rPr>
                <w:rFonts w:ascii="Arial" w:hAnsi="Arial" w:cs="Arial"/>
              </w:rPr>
              <w:t>5.4.2</w:t>
            </w:r>
          </w:p>
        </w:tc>
        <w:tc>
          <w:tcPr>
            <w:tcW w:w="7087" w:type="dxa"/>
          </w:tcPr>
          <w:p w14:paraId="7B1459B1"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footways</w:t>
            </w:r>
            <w:r w:rsidRPr="006B50C7">
              <w:rPr>
                <w:rFonts w:ascii="Arial" w:hAnsi="Arial" w:cs="Arial"/>
              </w:rPr>
              <w:t xml:space="preserve"> to support maintenance investment decisions?</w:t>
            </w:r>
          </w:p>
        </w:tc>
        <w:tc>
          <w:tcPr>
            <w:tcW w:w="1134" w:type="dxa"/>
          </w:tcPr>
          <w:p w14:paraId="56C1C434" w14:textId="6E97E8AD" w:rsidR="00D37303" w:rsidRPr="001D55DC" w:rsidRDefault="008D4548">
            <w:pPr>
              <w:rPr>
                <w:rFonts w:ascii="Arial" w:hAnsi="Arial" w:cs="Arial"/>
              </w:rPr>
            </w:pPr>
            <w:r w:rsidRPr="001D55DC">
              <w:rPr>
                <w:rFonts w:ascii="Arial" w:hAnsi="Arial" w:cs="Arial"/>
                <w:b/>
              </w:rPr>
              <w:t xml:space="preserve">Yes </w:t>
            </w:r>
          </w:p>
        </w:tc>
      </w:tr>
      <w:tr w:rsidR="00D37303" w:rsidRPr="006B50C7" w14:paraId="03FCBD2F" w14:textId="77777777" w:rsidTr="002B06DE">
        <w:tc>
          <w:tcPr>
            <w:tcW w:w="846" w:type="dxa"/>
            <w:hideMark/>
          </w:tcPr>
          <w:p w14:paraId="6941D654" w14:textId="138D1EE0" w:rsidR="00D37303" w:rsidRPr="006B50C7" w:rsidRDefault="00717051">
            <w:pPr>
              <w:rPr>
                <w:rFonts w:ascii="Arial" w:hAnsi="Arial" w:cs="Arial"/>
              </w:rPr>
            </w:pPr>
            <w:r>
              <w:rPr>
                <w:rFonts w:ascii="Arial" w:hAnsi="Arial" w:cs="Arial"/>
              </w:rPr>
              <w:t>5.4.3</w:t>
            </w:r>
          </w:p>
        </w:tc>
        <w:tc>
          <w:tcPr>
            <w:tcW w:w="7087" w:type="dxa"/>
            <w:hideMark/>
          </w:tcPr>
          <w:p w14:paraId="1DC84463" w14:textId="77777777" w:rsidR="00D37303" w:rsidRPr="006B50C7" w:rsidRDefault="00D37303">
            <w:pPr>
              <w:rPr>
                <w:rFonts w:ascii="Arial" w:hAnsi="Arial" w:cs="Arial"/>
              </w:rPr>
            </w:pPr>
            <w:r w:rsidRPr="006B50C7">
              <w:rPr>
                <w:rFonts w:ascii="Arial" w:hAnsi="Arial" w:cs="Arial"/>
              </w:rPr>
              <w:t xml:space="preserve">Do you use lifecycle plans for </w:t>
            </w:r>
            <w:r w:rsidRPr="002B06DE">
              <w:rPr>
                <w:rFonts w:ascii="Arial" w:hAnsi="Arial" w:cs="Arial"/>
                <w:b/>
              </w:rPr>
              <w:t xml:space="preserve">structures </w:t>
            </w:r>
            <w:r w:rsidRPr="006B50C7">
              <w:rPr>
                <w:rFonts w:ascii="Arial" w:hAnsi="Arial" w:cs="Arial"/>
              </w:rPr>
              <w:t>to support investment decisions?</w:t>
            </w:r>
          </w:p>
        </w:tc>
        <w:tc>
          <w:tcPr>
            <w:tcW w:w="1134" w:type="dxa"/>
            <w:hideMark/>
          </w:tcPr>
          <w:p w14:paraId="26F444B6" w14:textId="07CF3F9E" w:rsidR="00D37303" w:rsidRPr="001D55DC" w:rsidRDefault="008D4548">
            <w:pPr>
              <w:rPr>
                <w:rFonts w:ascii="Arial" w:hAnsi="Arial" w:cs="Arial"/>
              </w:rPr>
            </w:pPr>
            <w:r w:rsidRPr="001D55DC">
              <w:rPr>
                <w:rFonts w:ascii="Arial" w:hAnsi="Arial" w:cs="Arial"/>
                <w:b/>
              </w:rPr>
              <w:t xml:space="preserve">Yes </w:t>
            </w:r>
          </w:p>
        </w:tc>
      </w:tr>
    </w:tbl>
    <w:p w14:paraId="24AF64DD" w14:textId="376506E2" w:rsidR="007272CA" w:rsidRPr="00FA3D06" w:rsidRDefault="007272CA" w:rsidP="007272CA">
      <w:pPr>
        <w:spacing w:before="240" w:after="0"/>
        <w:rPr>
          <w:rFonts w:ascii="Arial" w:hAnsi="Arial" w:cs="Arial"/>
          <w:i/>
        </w:rPr>
      </w:pPr>
      <w:r>
        <w:rPr>
          <w:rFonts w:ascii="Arial" w:hAnsi="Arial" w:cs="Arial"/>
          <w:i/>
          <w:iCs/>
        </w:rPr>
        <w:t xml:space="preserve">B5.4.4 - </w:t>
      </w:r>
      <w:r w:rsidRPr="00FA3D06">
        <w:rPr>
          <w:rFonts w:ascii="Arial" w:hAnsi="Arial" w:cs="Arial"/>
          <w:i/>
        </w:rPr>
        <w:t>Evidence Summary</w:t>
      </w:r>
    </w:p>
    <w:tbl>
      <w:tblPr>
        <w:tblStyle w:val="TableGrid"/>
        <w:tblW w:w="9066" w:type="dxa"/>
        <w:tblLook w:val="04A0" w:firstRow="1" w:lastRow="0" w:firstColumn="1" w:lastColumn="0" w:noHBand="0" w:noVBand="1"/>
        <w:tblCaption w:val="B5.4.4 Evidence summary"/>
      </w:tblPr>
      <w:tblGrid>
        <w:gridCol w:w="9066"/>
      </w:tblGrid>
      <w:tr w:rsidR="007272CA" w:rsidRPr="006B50C7" w14:paraId="3324248D" w14:textId="77777777" w:rsidTr="18BF75C7">
        <w:tc>
          <w:tcPr>
            <w:tcW w:w="9016" w:type="dxa"/>
          </w:tcPr>
          <w:p w14:paraId="21F51B67" w14:textId="32796671" w:rsidR="007272CA" w:rsidRPr="00DE389A" w:rsidRDefault="07D32273" w:rsidP="7ED10514">
            <w:pPr>
              <w:rPr>
                <w:rFonts w:ascii="Arial" w:hAnsi="Arial" w:cs="Arial"/>
                <w:color w:val="156082" w:themeColor="accent1"/>
              </w:rPr>
            </w:pPr>
            <w:r w:rsidRPr="00DE389A">
              <w:rPr>
                <w:rFonts w:ascii="Arial" w:hAnsi="Arial" w:cs="Arial"/>
                <w:color w:val="156082" w:themeColor="accent1"/>
              </w:rPr>
              <w:t xml:space="preserve">Our Annual Status and Options Reports (ASOR's) </w:t>
            </w:r>
            <w:r w:rsidR="5CAAD935" w:rsidRPr="00DE389A">
              <w:rPr>
                <w:rFonts w:ascii="Arial" w:hAnsi="Arial" w:cs="Arial"/>
                <w:color w:val="156082" w:themeColor="accent1"/>
              </w:rPr>
              <w:t>are used to report the current condition of our</w:t>
            </w:r>
            <w:r w:rsidR="60B14ED1" w:rsidRPr="00DE389A">
              <w:rPr>
                <w:rFonts w:ascii="Arial" w:hAnsi="Arial" w:cs="Arial"/>
                <w:color w:val="156082" w:themeColor="accent1"/>
              </w:rPr>
              <w:t xml:space="preserve"> </w:t>
            </w:r>
            <w:r w:rsidR="5CAAD935" w:rsidRPr="00DE389A">
              <w:rPr>
                <w:rFonts w:ascii="Arial" w:hAnsi="Arial" w:cs="Arial"/>
                <w:color w:val="156082" w:themeColor="accent1"/>
              </w:rPr>
              <w:t>Carriageway, Footway, Structures</w:t>
            </w:r>
            <w:r w:rsidR="00DE389A">
              <w:rPr>
                <w:rFonts w:ascii="Arial" w:hAnsi="Arial" w:cs="Arial"/>
                <w:color w:val="156082" w:themeColor="accent1"/>
              </w:rPr>
              <w:t>, Drainage</w:t>
            </w:r>
            <w:r w:rsidR="5CAAD935" w:rsidRPr="00DE389A">
              <w:rPr>
                <w:rFonts w:ascii="Arial" w:hAnsi="Arial" w:cs="Arial"/>
                <w:color w:val="156082" w:themeColor="accent1"/>
              </w:rPr>
              <w:t xml:space="preserve"> and Street lighting assets and</w:t>
            </w:r>
            <w:r w:rsidR="60B14ED1" w:rsidRPr="00DE389A">
              <w:rPr>
                <w:rFonts w:ascii="Arial" w:hAnsi="Arial" w:cs="Arial"/>
                <w:color w:val="156082" w:themeColor="accent1"/>
              </w:rPr>
              <w:t xml:space="preserve"> </w:t>
            </w:r>
            <w:r w:rsidR="5CAAD935" w:rsidRPr="00DE389A">
              <w:rPr>
                <w:rFonts w:ascii="Arial" w:hAnsi="Arial" w:cs="Arial"/>
                <w:color w:val="156082" w:themeColor="accent1"/>
              </w:rPr>
              <w:t xml:space="preserve">to model the condition of these assets based on the level of </w:t>
            </w:r>
            <w:r w:rsidR="5FF8BF46" w:rsidRPr="00DE389A">
              <w:rPr>
                <w:rFonts w:ascii="Arial" w:hAnsi="Arial" w:cs="Arial"/>
                <w:color w:val="156082" w:themeColor="accent1"/>
              </w:rPr>
              <w:t>funding</w:t>
            </w:r>
            <w:r w:rsidR="5CAAD935" w:rsidRPr="00DE389A">
              <w:rPr>
                <w:rFonts w:ascii="Arial" w:hAnsi="Arial" w:cs="Arial"/>
                <w:color w:val="156082" w:themeColor="accent1"/>
              </w:rPr>
              <w:t xml:space="preserve"> expected.</w:t>
            </w:r>
            <w:r w:rsidR="11048618" w:rsidRPr="00DE389A">
              <w:rPr>
                <w:rFonts w:ascii="Arial" w:hAnsi="Arial" w:cs="Arial"/>
                <w:color w:val="156082" w:themeColor="accent1"/>
              </w:rPr>
              <w:t xml:space="preserve"> </w:t>
            </w:r>
            <w:r w:rsidR="60B14ED1" w:rsidRPr="00DE389A">
              <w:rPr>
                <w:rFonts w:ascii="Arial" w:hAnsi="Arial" w:cs="Arial"/>
                <w:color w:val="156082" w:themeColor="accent1"/>
              </w:rPr>
              <w:t xml:space="preserve">These reports </w:t>
            </w:r>
            <w:r w:rsidR="13799D76" w:rsidRPr="00DE389A">
              <w:rPr>
                <w:rFonts w:ascii="Arial" w:hAnsi="Arial" w:cs="Arial"/>
                <w:color w:val="156082" w:themeColor="accent1"/>
              </w:rPr>
              <w:t>were</w:t>
            </w:r>
            <w:r w:rsidR="60B14ED1" w:rsidRPr="00DE389A">
              <w:rPr>
                <w:rFonts w:ascii="Arial" w:hAnsi="Arial" w:cs="Arial"/>
                <w:color w:val="156082" w:themeColor="accent1"/>
              </w:rPr>
              <w:t xml:space="preserve"> </w:t>
            </w:r>
            <w:r w:rsidR="7C7BEFA7" w:rsidRPr="00DE389A">
              <w:rPr>
                <w:rFonts w:ascii="Arial" w:hAnsi="Arial" w:cs="Arial"/>
                <w:color w:val="156082" w:themeColor="accent1"/>
              </w:rPr>
              <w:t xml:space="preserve">used </w:t>
            </w:r>
            <w:r w:rsidR="60B14ED1" w:rsidRPr="00DE389A">
              <w:rPr>
                <w:rFonts w:ascii="Arial" w:hAnsi="Arial" w:cs="Arial"/>
                <w:color w:val="156082" w:themeColor="accent1"/>
              </w:rPr>
              <w:t>successfully</w:t>
            </w:r>
            <w:r w:rsidR="3070FC1B" w:rsidRPr="00DE389A">
              <w:rPr>
                <w:rFonts w:ascii="Arial" w:hAnsi="Arial" w:cs="Arial"/>
                <w:color w:val="156082" w:themeColor="accent1"/>
              </w:rPr>
              <w:t xml:space="preserve"> to </w:t>
            </w:r>
            <w:r w:rsidR="00412A0C">
              <w:rPr>
                <w:rFonts w:ascii="Arial" w:hAnsi="Arial" w:cs="Arial"/>
                <w:color w:val="156082" w:themeColor="accent1"/>
              </w:rPr>
              <w:t xml:space="preserve">inform </w:t>
            </w:r>
            <w:r w:rsidR="3070FC1B" w:rsidRPr="00DE389A">
              <w:rPr>
                <w:rFonts w:ascii="Arial" w:hAnsi="Arial" w:cs="Arial"/>
                <w:color w:val="156082" w:themeColor="accent1"/>
              </w:rPr>
              <w:t xml:space="preserve">the Council to invest additional </w:t>
            </w:r>
            <w:r w:rsidR="00412A0C">
              <w:rPr>
                <w:rFonts w:ascii="Arial" w:hAnsi="Arial" w:cs="Arial"/>
                <w:color w:val="156082" w:themeColor="accent1"/>
              </w:rPr>
              <w:t>funding</w:t>
            </w:r>
            <w:r w:rsidR="3070FC1B" w:rsidRPr="00DE389A">
              <w:rPr>
                <w:rFonts w:ascii="Arial" w:hAnsi="Arial" w:cs="Arial"/>
                <w:color w:val="156082" w:themeColor="accent1"/>
              </w:rPr>
              <w:t xml:space="preserve"> (on top of that received from the DfT) in our carriageways</w:t>
            </w:r>
            <w:r w:rsidR="00412A0C">
              <w:rPr>
                <w:rFonts w:ascii="Arial" w:hAnsi="Arial" w:cs="Arial"/>
                <w:color w:val="156082" w:themeColor="accent1"/>
              </w:rPr>
              <w:t xml:space="preserve">, </w:t>
            </w:r>
            <w:r w:rsidR="003818C3">
              <w:rPr>
                <w:rFonts w:ascii="Arial" w:hAnsi="Arial" w:cs="Arial"/>
                <w:color w:val="156082" w:themeColor="accent1"/>
              </w:rPr>
              <w:t>structures</w:t>
            </w:r>
            <w:r w:rsidR="00412A0C">
              <w:rPr>
                <w:rFonts w:ascii="Arial" w:hAnsi="Arial" w:cs="Arial"/>
                <w:color w:val="156082" w:themeColor="accent1"/>
              </w:rPr>
              <w:t xml:space="preserve">, streetlighting </w:t>
            </w:r>
            <w:r w:rsidR="3070FC1B" w:rsidRPr="00DE389A">
              <w:rPr>
                <w:rFonts w:ascii="Arial" w:hAnsi="Arial" w:cs="Arial"/>
                <w:color w:val="156082" w:themeColor="accent1"/>
              </w:rPr>
              <w:t>and footways</w:t>
            </w:r>
            <w:r w:rsidR="001D55DC">
              <w:rPr>
                <w:rFonts w:ascii="Arial" w:hAnsi="Arial" w:cs="Arial"/>
                <w:color w:val="156082" w:themeColor="accent1"/>
              </w:rPr>
              <w:t>.</w:t>
            </w:r>
          </w:p>
          <w:p w14:paraId="2F296D82" w14:textId="352B8D84" w:rsidR="007272CA" w:rsidRPr="00DE389A" w:rsidRDefault="007272CA" w:rsidP="4E7AA90D">
            <w:pPr>
              <w:rPr>
                <w:rFonts w:ascii="Arial" w:hAnsi="Arial" w:cs="Arial"/>
                <w:color w:val="156082" w:themeColor="accent1"/>
              </w:rPr>
            </w:pPr>
          </w:p>
          <w:p w14:paraId="77BD459A" w14:textId="7CC50A5A" w:rsidR="007272CA" w:rsidRPr="00FA3D06" w:rsidRDefault="67A2D5FB" w:rsidP="27600C99">
            <w:r w:rsidRPr="00DE389A">
              <w:rPr>
                <w:rFonts w:ascii="Arial" w:hAnsi="Arial" w:cs="Arial"/>
                <w:color w:val="156082" w:themeColor="accent1"/>
              </w:rPr>
              <w:t>In addition to this</w:t>
            </w:r>
            <w:r w:rsidR="00E87768">
              <w:rPr>
                <w:rFonts w:ascii="Arial" w:hAnsi="Arial" w:cs="Arial"/>
                <w:color w:val="156082" w:themeColor="accent1"/>
              </w:rPr>
              <w:t>,</w:t>
            </w:r>
            <w:r w:rsidRPr="00DE389A">
              <w:rPr>
                <w:rFonts w:ascii="Arial" w:hAnsi="Arial" w:cs="Arial"/>
                <w:color w:val="156082" w:themeColor="accent1"/>
              </w:rPr>
              <w:t xml:space="preserve"> our Structures </w:t>
            </w:r>
            <w:r w:rsidR="00E87768">
              <w:rPr>
                <w:rFonts w:ascii="Arial" w:hAnsi="Arial" w:cs="Arial"/>
                <w:color w:val="156082" w:themeColor="accent1"/>
              </w:rPr>
              <w:t>C</w:t>
            </w:r>
            <w:r w:rsidRPr="00DE389A">
              <w:rPr>
                <w:rFonts w:ascii="Arial" w:hAnsi="Arial" w:cs="Arial"/>
                <w:color w:val="156082" w:themeColor="accent1"/>
              </w:rPr>
              <w:t xml:space="preserve">onsultant also </w:t>
            </w:r>
            <w:r w:rsidR="1E7F206E" w:rsidRPr="00DE389A">
              <w:rPr>
                <w:rFonts w:ascii="Arial" w:hAnsi="Arial" w:cs="Arial"/>
                <w:color w:val="156082" w:themeColor="accent1"/>
              </w:rPr>
              <w:t xml:space="preserve">produces a Short-term Asset Management </w:t>
            </w:r>
            <w:r w:rsidR="001D55DC" w:rsidRPr="00DE389A">
              <w:rPr>
                <w:rFonts w:ascii="Arial" w:hAnsi="Arial" w:cs="Arial"/>
                <w:color w:val="156082" w:themeColor="accent1"/>
              </w:rPr>
              <w:t>Plan (</w:t>
            </w:r>
            <w:r w:rsidR="1E7F206E" w:rsidRPr="00DE389A">
              <w:rPr>
                <w:rFonts w:ascii="Arial" w:hAnsi="Arial" w:cs="Arial"/>
                <w:color w:val="156082" w:themeColor="accent1"/>
              </w:rPr>
              <w:t>SAMP) and a Long-term Asset Management Plan (</w:t>
            </w:r>
            <w:r w:rsidR="3C194006" w:rsidRPr="00DE389A">
              <w:rPr>
                <w:rFonts w:ascii="Arial" w:hAnsi="Arial" w:cs="Arial"/>
                <w:color w:val="156082" w:themeColor="accent1"/>
              </w:rPr>
              <w:t>L</w:t>
            </w:r>
            <w:r w:rsidR="1E7F206E" w:rsidRPr="00DE389A">
              <w:rPr>
                <w:rFonts w:ascii="Arial" w:hAnsi="Arial" w:cs="Arial"/>
                <w:color w:val="156082" w:themeColor="accent1"/>
              </w:rPr>
              <w:t>AMP)</w:t>
            </w:r>
            <w:r w:rsidR="32A11E96" w:rsidRPr="00DE389A">
              <w:rPr>
                <w:rFonts w:ascii="Arial" w:hAnsi="Arial" w:cs="Arial"/>
                <w:color w:val="156082" w:themeColor="accent1"/>
              </w:rPr>
              <w:t xml:space="preserve"> </w:t>
            </w:r>
            <w:r w:rsidR="33AB1EE3" w:rsidRPr="00DE389A">
              <w:rPr>
                <w:rFonts w:ascii="Arial" w:hAnsi="Arial" w:cs="Arial"/>
                <w:color w:val="156082" w:themeColor="accent1"/>
              </w:rPr>
              <w:t>detailing</w:t>
            </w:r>
            <w:r w:rsidR="32A11E96" w:rsidRPr="00DE389A">
              <w:rPr>
                <w:rFonts w:ascii="Arial" w:hAnsi="Arial" w:cs="Arial"/>
                <w:color w:val="156082" w:themeColor="accent1"/>
              </w:rPr>
              <w:t xml:space="preserve"> the life cycle</w:t>
            </w:r>
            <w:r w:rsidR="46F96827" w:rsidRPr="00DE389A">
              <w:rPr>
                <w:rFonts w:ascii="Arial" w:hAnsi="Arial" w:cs="Arial"/>
                <w:color w:val="156082" w:themeColor="accent1"/>
              </w:rPr>
              <w:t xml:space="preserve"> plans developed using the</w:t>
            </w:r>
            <w:r w:rsidR="3D0C69FA" w:rsidRPr="00DE389A">
              <w:rPr>
                <w:rFonts w:ascii="Arial" w:hAnsi="Arial" w:cs="Arial"/>
                <w:color w:val="156082" w:themeColor="accent1"/>
              </w:rPr>
              <w:t xml:space="preserve"> Structures Asset Valuation &amp; Investment (SAVI) toolkit</w:t>
            </w:r>
          </w:p>
        </w:tc>
      </w:tr>
    </w:tbl>
    <w:p w14:paraId="1B5E4640" w14:textId="2B7FC03B" w:rsidR="00A33E4A" w:rsidRPr="006B50C7" w:rsidRDefault="00A33E4A" w:rsidP="009012A3">
      <w:pPr>
        <w:spacing w:before="240"/>
        <w:rPr>
          <w:rFonts w:ascii="Arial" w:hAnsi="Arial" w:cs="Arial"/>
          <w:b/>
        </w:rPr>
      </w:pPr>
      <w:r w:rsidRPr="006B50C7">
        <w:rPr>
          <w:rFonts w:ascii="Arial" w:hAnsi="Arial" w:cs="Arial"/>
          <w:b/>
        </w:rPr>
        <w:t>B</w:t>
      </w:r>
      <w:r w:rsidR="00717051">
        <w:rPr>
          <w:rFonts w:ascii="Arial" w:hAnsi="Arial" w:cs="Arial"/>
          <w:b/>
        </w:rPr>
        <w:t>5</w:t>
      </w:r>
      <w:r w:rsidRPr="006B50C7">
        <w:rPr>
          <w:rFonts w:ascii="Arial" w:hAnsi="Arial" w:cs="Arial"/>
          <w:b/>
        </w:rPr>
        <w:t>.5 – Performance monitoring and continuous improvement</w:t>
      </w:r>
    </w:p>
    <w:p w14:paraId="0AB9BE20" w14:textId="77777777" w:rsidR="00A33E4A" w:rsidRPr="006B50C7" w:rsidRDefault="00A33E4A" w:rsidP="00A33E4A">
      <w:pPr>
        <w:rPr>
          <w:rFonts w:ascii="Arial" w:hAnsi="Arial" w:cs="Arial"/>
        </w:rPr>
      </w:pPr>
      <w:r w:rsidRPr="006B50C7">
        <w:rPr>
          <w:rFonts w:ascii="Arial" w:hAnsi="Arial" w:cs="Arial"/>
        </w:rPr>
        <w:t>This section focuses on whether the authority monitors the effectiveness of its asset management approach and uses performance information to inform ongoing investment and prioritisation decisions.</w:t>
      </w:r>
    </w:p>
    <w:tbl>
      <w:tblPr>
        <w:tblStyle w:val="TableGrid"/>
        <w:tblW w:w="9066" w:type="dxa"/>
        <w:tblLook w:val="04A0" w:firstRow="1" w:lastRow="0" w:firstColumn="1" w:lastColumn="0" w:noHBand="0" w:noVBand="1"/>
        <w:tblCaption w:val="B5.5 Performance monitoring and continuous improvement"/>
      </w:tblPr>
      <w:tblGrid>
        <w:gridCol w:w="995"/>
        <w:gridCol w:w="6849"/>
        <w:gridCol w:w="1222"/>
      </w:tblGrid>
      <w:tr w:rsidR="002E05B0" w:rsidRPr="006B50C7" w14:paraId="598C7328" w14:textId="77777777" w:rsidTr="00AF0C2B">
        <w:tc>
          <w:tcPr>
            <w:tcW w:w="988" w:type="dxa"/>
            <w:vAlign w:val="center"/>
          </w:tcPr>
          <w:p w14:paraId="27410A27" w14:textId="361C5EF9" w:rsidR="002E05B0" w:rsidRPr="00FA3D06" w:rsidRDefault="002E05B0" w:rsidP="002E05B0">
            <w:pPr>
              <w:spacing w:before="240"/>
              <w:rPr>
                <w:rFonts w:ascii="Arial" w:hAnsi="Arial" w:cs="Arial"/>
                <w:b/>
              </w:rPr>
            </w:pPr>
            <w:r w:rsidRPr="006B50C7">
              <w:rPr>
                <w:rFonts w:ascii="Arial" w:hAnsi="Arial" w:cs="Arial"/>
                <w:b/>
              </w:rPr>
              <w:t>ID</w:t>
            </w:r>
          </w:p>
        </w:tc>
        <w:tc>
          <w:tcPr>
            <w:tcW w:w="6804" w:type="dxa"/>
            <w:vAlign w:val="center"/>
          </w:tcPr>
          <w:p w14:paraId="052F4CAB" w14:textId="797436F8" w:rsidR="002E05B0" w:rsidRPr="00FA3D06" w:rsidRDefault="002E05B0" w:rsidP="002E05B0">
            <w:pPr>
              <w:spacing w:before="240"/>
              <w:rPr>
                <w:rFonts w:ascii="Arial" w:hAnsi="Arial" w:cs="Arial"/>
                <w:b/>
              </w:rPr>
            </w:pPr>
            <w:r w:rsidRPr="006B50C7">
              <w:rPr>
                <w:rFonts w:ascii="Arial" w:hAnsi="Arial" w:cs="Arial"/>
                <w:b/>
              </w:rPr>
              <w:t>Question</w:t>
            </w:r>
          </w:p>
        </w:tc>
        <w:tc>
          <w:tcPr>
            <w:tcW w:w="1214" w:type="dxa"/>
            <w:vAlign w:val="center"/>
          </w:tcPr>
          <w:p w14:paraId="029CEF14" w14:textId="2752DA79" w:rsidR="002E05B0" w:rsidRPr="00FA3D06" w:rsidRDefault="008D4548" w:rsidP="002E05B0">
            <w:pPr>
              <w:spacing w:before="240"/>
              <w:rPr>
                <w:rFonts w:ascii="Arial" w:hAnsi="Arial" w:cs="Arial"/>
                <w:b/>
              </w:rPr>
            </w:pPr>
            <w:r>
              <w:rPr>
                <w:rFonts w:ascii="Arial" w:hAnsi="Arial" w:cs="Arial"/>
                <w:b/>
              </w:rPr>
              <w:t>Answer</w:t>
            </w:r>
          </w:p>
        </w:tc>
      </w:tr>
      <w:tr w:rsidR="002E05B0" w:rsidRPr="006B50C7" w14:paraId="7F3D49BC" w14:textId="77777777" w:rsidTr="00AF0C2B">
        <w:tc>
          <w:tcPr>
            <w:tcW w:w="988" w:type="dxa"/>
            <w:vAlign w:val="center"/>
          </w:tcPr>
          <w:p w14:paraId="7C2ABBC4" w14:textId="66331B79" w:rsidR="002E05B0" w:rsidRPr="00CD5980" w:rsidRDefault="00717051" w:rsidP="002E05B0">
            <w:pPr>
              <w:spacing w:before="240"/>
              <w:rPr>
                <w:rFonts w:ascii="Arial" w:hAnsi="Arial" w:cs="Arial"/>
              </w:rPr>
            </w:pPr>
            <w:r w:rsidRPr="00CD5980">
              <w:rPr>
                <w:rFonts w:ascii="Arial" w:hAnsi="Arial" w:cs="Arial"/>
              </w:rPr>
              <w:t>5.5.1</w:t>
            </w:r>
          </w:p>
        </w:tc>
        <w:tc>
          <w:tcPr>
            <w:tcW w:w="6804" w:type="dxa"/>
            <w:vAlign w:val="center"/>
          </w:tcPr>
          <w:p w14:paraId="0E72572D" w14:textId="5D2BE580" w:rsidR="002E05B0" w:rsidRPr="00FA3D06" w:rsidRDefault="002E05B0" w:rsidP="000B3263">
            <w:pPr>
              <w:rPr>
                <w:rFonts w:ascii="Arial" w:hAnsi="Arial" w:cs="Arial"/>
                <w:b/>
              </w:rPr>
            </w:pPr>
            <w:r w:rsidRPr="006B50C7">
              <w:rPr>
                <w:rFonts w:ascii="Arial" w:hAnsi="Arial" w:cs="Arial"/>
              </w:rPr>
              <w:t>Do you have a defined set of key performance indicators (KPIs) to monitor the outcomes of your highways asset management approach?</w:t>
            </w:r>
          </w:p>
        </w:tc>
        <w:tc>
          <w:tcPr>
            <w:tcW w:w="1214" w:type="dxa"/>
            <w:vAlign w:val="center"/>
          </w:tcPr>
          <w:p w14:paraId="53870E52" w14:textId="7ED04DEC" w:rsidR="002E05B0" w:rsidRPr="00711680" w:rsidRDefault="008D4548" w:rsidP="002E05B0">
            <w:pPr>
              <w:spacing w:before="240"/>
              <w:rPr>
                <w:rFonts w:ascii="Arial" w:hAnsi="Arial" w:cs="Arial"/>
                <w:b/>
              </w:rPr>
            </w:pPr>
            <w:r w:rsidRPr="00711680">
              <w:rPr>
                <w:rFonts w:ascii="Arial" w:hAnsi="Arial" w:cs="Arial"/>
                <w:b/>
              </w:rPr>
              <w:t xml:space="preserve">Yes </w:t>
            </w:r>
          </w:p>
        </w:tc>
      </w:tr>
      <w:tr w:rsidR="002E05B0" w:rsidRPr="006B50C7" w14:paraId="3F7E4C3C" w14:textId="77777777" w:rsidTr="00AF0C2B">
        <w:tc>
          <w:tcPr>
            <w:tcW w:w="988" w:type="dxa"/>
            <w:vAlign w:val="center"/>
          </w:tcPr>
          <w:p w14:paraId="6D42AB5A" w14:textId="27A56C5F" w:rsidR="002E05B0" w:rsidRPr="00CD5980" w:rsidRDefault="00717051" w:rsidP="002E05B0">
            <w:pPr>
              <w:spacing w:before="240"/>
              <w:rPr>
                <w:rFonts w:ascii="Arial" w:hAnsi="Arial" w:cs="Arial"/>
              </w:rPr>
            </w:pPr>
            <w:r w:rsidRPr="00CD5980">
              <w:rPr>
                <w:rFonts w:ascii="Arial" w:hAnsi="Arial" w:cs="Arial"/>
              </w:rPr>
              <w:t>5.5.2</w:t>
            </w:r>
          </w:p>
        </w:tc>
        <w:tc>
          <w:tcPr>
            <w:tcW w:w="6804" w:type="dxa"/>
            <w:vAlign w:val="center"/>
          </w:tcPr>
          <w:p w14:paraId="31B497DA" w14:textId="7810489F" w:rsidR="002E05B0" w:rsidRPr="00FA3D06" w:rsidRDefault="002E05B0" w:rsidP="000B3263">
            <w:pPr>
              <w:rPr>
                <w:rFonts w:ascii="Arial" w:hAnsi="Arial" w:cs="Arial"/>
                <w:b/>
              </w:rPr>
            </w:pPr>
            <w:r w:rsidRPr="006B50C7">
              <w:rPr>
                <w:rFonts w:ascii="Arial" w:hAnsi="Arial" w:cs="Arial"/>
              </w:rPr>
              <w:t>Are these KPIs reviewed on a regular basis (at least annually)?</w:t>
            </w:r>
          </w:p>
        </w:tc>
        <w:tc>
          <w:tcPr>
            <w:tcW w:w="1214" w:type="dxa"/>
            <w:vAlign w:val="center"/>
          </w:tcPr>
          <w:p w14:paraId="78325F48" w14:textId="4C8E4B2E" w:rsidR="002E05B0" w:rsidRPr="00711680" w:rsidRDefault="008D4548" w:rsidP="002E05B0">
            <w:pPr>
              <w:spacing w:before="240"/>
              <w:rPr>
                <w:rFonts w:ascii="Arial" w:hAnsi="Arial" w:cs="Arial"/>
                <w:b/>
              </w:rPr>
            </w:pPr>
            <w:r w:rsidRPr="00711680">
              <w:rPr>
                <w:rFonts w:ascii="Arial" w:hAnsi="Arial" w:cs="Arial"/>
                <w:b/>
              </w:rPr>
              <w:t xml:space="preserve">Yes </w:t>
            </w:r>
          </w:p>
        </w:tc>
      </w:tr>
      <w:tr w:rsidR="002E05B0" w:rsidRPr="006B50C7" w14:paraId="5DAA9C16" w14:textId="77777777" w:rsidTr="00AF0C2B">
        <w:tc>
          <w:tcPr>
            <w:tcW w:w="988" w:type="dxa"/>
            <w:vAlign w:val="center"/>
          </w:tcPr>
          <w:p w14:paraId="6B3F7608" w14:textId="14198887" w:rsidR="002E05B0" w:rsidRPr="00CD5980" w:rsidRDefault="00717051" w:rsidP="002E05B0">
            <w:pPr>
              <w:spacing w:before="240"/>
              <w:rPr>
                <w:rFonts w:ascii="Arial" w:hAnsi="Arial" w:cs="Arial"/>
              </w:rPr>
            </w:pPr>
            <w:r w:rsidRPr="00CD5980">
              <w:rPr>
                <w:rFonts w:ascii="Arial" w:hAnsi="Arial" w:cs="Arial"/>
              </w:rPr>
              <w:t>5.5.3</w:t>
            </w:r>
          </w:p>
        </w:tc>
        <w:tc>
          <w:tcPr>
            <w:tcW w:w="6804" w:type="dxa"/>
            <w:vAlign w:val="center"/>
          </w:tcPr>
          <w:p w14:paraId="7CA001BF" w14:textId="23BEF5E6" w:rsidR="002E05B0" w:rsidRPr="00FA3D06" w:rsidRDefault="002E05B0" w:rsidP="000B3263">
            <w:pPr>
              <w:rPr>
                <w:rFonts w:ascii="Arial" w:hAnsi="Arial" w:cs="Arial"/>
                <w:b/>
              </w:rPr>
            </w:pPr>
            <w:r w:rsidRPr="006B50C7">
              <w:rPr>
                <w:rFonts w:ascii="Arial" w:hAnsi="Arial" w:cs="Arial"/>
              </w:rPr>
              <w:t>Are KPI trends used to inform maintenance planning, prioritisation or changes to forward programmes or investment decisions?</w:t>
            </w:r>
          </w:p>
        </w:tc>
        <w:tc>
          <w:tcPr>
            <w:tcW w:w="1214" w:type="dxa"/>
            <w:vAlign w:val="center"/>
          </w:tcPr>
          <w:p w14:paraId="216FEB82" w14:textId="46A8E053" w:rsidR="002E05B0" w:rsidRPr="00711680" w:rsidRDefault="008D4548" w:rsidP="002E05B0">
            <w:pPr>
              <w:spacing w:before="240"/>
              <w:rPr>
                <w:rFonts w:ascii="Arial" w:hAnsi="Arial" w:cs="Arial"/>
                <w:b/>
              </w:rPr>
            </w:pPr>
            <w:r w:rsidRPr="00711680">
              <w:rPr>
                <w:rFonts w:ascii="Arial" w:hAnsi="Arial" w:cs="Arial"/>
                <w:b/>
              </w:rPr>
              <w:t xml:space="preserve">Yes </w:t>
            </w:r>
          </w:p>
        </w:tc>
      </w:tr>
      <w:tr w:rsidR="00D06B38" w:rsidRPr="006B50C7" w14:paraId="5F99161E" w14:textId="77777777" w:rsidTr="00AF0C2B">
        <w:tc>
          <w:tcPr>
            <w:tcW w:w="988" w:type="dxa"/>
            <w:vAlign w:val="center"/>
          </w:tcPr>
          <w:p w14:paraId="31F04C2C" w14:textId="181FC64C" w:rsidR="00D06B38" w:rsidRPr="001616C1" w:rsidRDefault="00717051" w:rsidP="002E05B0">
            <w:pPr>
              <w:spacing w:before="240"/>
              <w:rPr>
                <w:rFonts w:ascii="Arial" w:hAnsi="Arial" w:cs="Arial"/>
              </w:rPr>
            </w:pPr>
            <w:r w:rsidRPr="001616C1">
              <w:rPr>
                <w:rFonts w:ascii="Arial" w:hAnsi="Arial" w:cs="Arial"/>
              </w:rPr>
              <w:lastRenderedPageBreak/>
              <w:t>5.5.4</w:t>
            </w:r>
          </w:p>
        </w:tc>
        <w:tc>
          <w:tcPr>
            <w:tcW w:w="6804" w:type="dxa"/>
            <w:vAlign w:val="center"/>
          </w:tcPr>
          <w:p w14:paraId="6AA70A00" w14:textId="1778EA2B" w:rsidR="00D06B38" w:rsidRPr="001616C1" w:rsidRDefault="00D06B38" w:rsidP="000B3263">
            <w:pPr>
              <w:rPr>
                <w:rFonts w:ascii="Arial" w:hAnsi="Arial" w:cs="Arial"/>
              </w:rPr>
            </w:pPr>
            <w:r w:rsidRPr="001616C1">
              <w:rPr>
                <w:rFonts w:ascii="Arial" w:hAnsi="Arial" w:cs="Arial"/>
              </w:rPr>
              <w:t>Have you conducted a value for money</w:t>
            </w:r>
            <w:r w:rsidR="00A57E55" w:rsidRPr="001616C1">
              <w:rPr>
                <w:rFonts w:ascii="Arial" w:hAnsi="Arial" w:cs="Arial"/>
              </w:rPr>
              <w:t xml:space="preserve"> review or peer review of your </w:t>
            </w:r>
            <w:r w:rsidR="00DC5AB2" w:rsidRPr="001616C1">
              <w:rPr>
                <w:rFonts w:ascii="Arial" w:hAnsi="Arial" w:cs="Arial"/>
              </w:rPr>
              <w:t>service</w:t>
            </w:r>
            <w:r w:rsidR="00EE5341" w:rsidRPr="001616C1">
              <w:rPr>
                <w:rFonts w:ascii="Arial" w:hAnsi="Arial" w:cs="Arial"/>
              </w:rPr>
              <w:t xml:space="preserve"> </w:t>
            </w:r>
            <w:r w:rsidR="000828CA" w:rsidRPr="001616C1">
              <w:rPr>
                <w:rFonts w:ascii="Arial" w:hAnsi="Arial" w:cs="Arial"/>
              </w:rPr>
              <w:t xml:space="preserve">in the last </w:t>
            </w:r>
            <w:r w:rsidR="007F6376" w:rsidRPr="001616C1">
              <w:rPr>
                <w:rFonts w:ascii="Arial" w:hAnsi="Arial" w:cs="Arial"/>
              </w:rPr>
              <w:t>3</w:t>
            </w:r>
            <w:r w:rsidR="00294033" w:rsidRPr="001616C1">
              <w:rPr>
                <w:rFonts w:ascii="Arial" w:hAnsi="Arial" w:cs="Arial"/>
              </w:rPr>
              <w:t xml:space="preserve"> years</w:t>
            </w:r>
          </w:p>
        </w:tc>
        <w:tc>
          <w:tcPr>
            <w:tcW w:w="1214" w:type="dxa"/>
            <w:vAlign w:val="center"/>
          </w:tcPr>
          <w:p w14:paraId="25378FEC" w14:textId="5A7F5A41" w:rsidR="00D06B38" w:rsidRPr="00711680" w:rsidRDefault="008D4548" w:rsidP="002E05B0">
            <w:pPr>
              <w:spacing w:before="240"/>
              <w:rPr>
                <w:rFonts w:ascii="Arial" w:hAnsi="Arial" w:cs="Arial"/>
                <w:b/>
              </w:rPr>
            </w:pPr>
            <w:r w:rsidRPr="00711680">
              <w:rPr>
                <w:rFonts w:ascii="Arial" w:hAnsi="Arial" w:cs="Arial"/>
                <w:b/>
              </w:rPr>
              <w:t xml:space="preserve"> No</w:t>
            </w:r>
          </w:p>
        </w:tc>
      </w:tr>
    </w:tbl>
    <w:p w14:paraId="702F3B12" w14:textId="77777777" w:rsidR="00711680" w:rsidRDefault="00711680" w:rsidP="002E05B0">
      <w:pPr>
        <w:spacing w:before="240" w:after="0"/>
        <w:rPr>
          <w:rFonts w:ascii="Arial" w:hAnsi="Arial" w:cs="Arial"/>
          <w:i/>
          <w:iCs/>
        </w:rPr>
      </w:pPr>
    </w:p>
    <w:p w14:paraId="157C3AE9" w14:textId="068D2774" w:rsidR="002E05B0" w:rsidRPr="00FA3D06" w:rsidRDefault="004F297A" w:rsidP="002E05B0">
      <w:pPr>
        <w:spacing w:before="240" w:after="0"/>
        <w:rPr>
          <w:rFonts w:ascii="Arial" w:hAnsi="Arial" w:cs="Arial"/>
          <w:i/>
        </w:rPr>
      </w:pPr>
      <w:r>
        <w:rPr>
          <w:rFonts w:ascii="Arial" w:hAnsi="Arial" w:cs="Arial"/>
          <w:i/>
          <w:iCs/>
        </w:rPr>
        <w:t>B5.5.</w:t>
      </w:r>
      <w:r w:rsidR="001616C1">
        <w:rPr>
          <w:rFonts w:ascii="Arial" w:hAnsi="Arial" w:cs="Arial"/>
          <w:i/>
          <w:iCs/>
        </w:rPr>
        <w:t>5</w:t>
      </w:r>
      <w:r>
        <w:rPr>
          <w:rFonts w:ascii="Arial" w:hAnsi="Arial" w:cs="Arial"/>
          <w:i/>
          <w:iCs/>
        </w:rPr>
        <w:t xml:space="preserve"> - </w:t>
      </w:r>
      <w:r w:rsidR="002E05B0" w:rsidRPr="00FA3D06">
        <w:rPr>
          <w:rFonts w:ascii="Arial" w:hAnsi="Arial" w:cs="Arial"/>
          <w:i/>
        </w:rPr>
        <w:t>Evidence Summary</w:t>
      </w:r>
    </w:p>
    <w:tbl>
      <w:tblPr>
        <w:tblStyle w:val="TableGrid"/>
        <w:tblW w:w="9066" w:type="dxa"/>
        <w:tblLook w:val="04A0" w:firstRow="1" w:lastRow="0" w:firstColumn="1" w:lastColumn="0" w:noHBand="0" w:noVBand="1"/>
        <w:tblCaption w:val="B5.5.5 Evidence summary"/>
      </w:tblPr>
      <w:tblGrid>
        <w:gridCol w:w="9066"/>
      </w:tblGrid>
      <w:tr w:rsidR="002E05B0" w:rsidRPr="006B50C7" w14:paraId="6986576A" w14:textId="77777777" w:rsidTr="00AF0C2B">
        <w:tc>
          <w:tcPr>
            <w:tcW w:w="9016" w:type="dxa"/>
          </w:tcPr>
          <w:p w14:paraId="3B179998" w14:textId="69AA35D7" w:rsidR="002416B5" w:rsidRPr="003F6587" w:rsidRDefault="002416B5">
            <w:pPr>
              <w:rPr>
                <w:rFonts w:ascii="Arial" w:hAnsi="Arial" w:cs="Arial"/>
                <w:iCs/>
                <w:color w:val="156082" w:themeColor="accent1"/>
              </w:rPr>
            </w:pPr>
            <w:r w:rsidRPr="003F6587">
              <w:rPr>
                <w:rFonts w:ascii="Arial" w:hAnsi="Arial" w:cs="Arial"/>
                <w:iCs/>
                <w:color w:val="156082" w:themeColor="accent1"/>
              </w:rPr>
              <w:t>RBC Highways carried out a</w:t>
            </w:r>
            <w:r w:rsidR="003F6587">
              <w:rPr>
                <w:rFonts w:ascii="Arial" w:hAnsi="Arial" w:cs="Arial"/>
                <w:iCs/>
                <w:color w:val="156082" w:themeColor="accent1"/>
              </w:rPr>
              <w:t xml:space="preserve"> full</w:t>
            </w:r>
            <w:r w:rsidRPr="003F6587">
              <w:rPr>
                <w:rFonts w:ascii="Arial" w:hAnsi="Arial" w:cs="Arial"/>
                <w:iCs/>
                <w:color w:val="156082" w:themeColor="accent1"/>
              </w:rPr>
              <w:t xml:space="preserve"> </w:t>
            </w:r>
            <w:r w:rsidR="00C451FC" w:rsidRPr="003F6587">
              <w:rPr>
                <w:rFonts w:ascii="Arial" w:hAnsi="Arial" w:cs="Arial"/>
                <w:iCs/>
                <w:color w:val="156082" w:themeColor="accent1"/>
              </w:rPr>
              <w:t xml:space="preserve">fundamental service review in 2020/21 to review the service, benchmark against other Local </w:t>
            </w:r>
            <w:r w:rsidR="003F6587" w:rsidRPr="003F6587">
              <w:rPr>
                <w:rFonts w:ascii="Arial" w:hAnsi="Arial" w:cs="Arial"/>
                <w:iCs/>
                <w:color w:val="156082" w:themeColor="accent1"/>
              </w:rPr>
              <w:t>Authorities</w:t>
            </w:r>
            <w:r w:rsidR="0025202E" w:rsidRPr="003F6587">
              <w:rPr>
                <w:rFonts w:ascii="Arial" w:hAnsi="Arial" w:cs="Arial"/>
                <w:iCs/>
                <w:color w:val="156082" w:themeColor="accent1"/>
              </w:rPr>
              <w:t xml:space="preserve"> to ensure we are following best practice, ha</w:t>
            </w:r>
            <w:r w:rsidR="00697B9E">
              <w:rPr>
                <w:rFonts w:ascii="Arial" w:hAnsi="Arial" w:cs="Arial"/>
                <w:iCs/>
                <w:color w:val="156082" w:themeColor="accent1"/>
              </w:rPr>
              <w:t>ve</w:t>
            </w:r>
            <w:r w:rsidR="0025202E" w:rsidRPr="003F6587">
              <w:rPr>
                <w:rFonts w:ascii="Arial" w:hAnsi="Arial" w:cs="Arial"/>
                <w:iCs/>
                <w:color w:val="156082" w:themeColor="accent1"/>
              </w:rPr>
              <w:t xml:space="preserve"> robust </w:t>
            </w:r>
            <w:r w:rsidR="003F6587" w:rsidRPr="003F6587">
              <w:rPr>
                <w:rFonts w:ascii="Arial" w:hAnsi="Arial" w:cs="Arial"/>
                <w:iCs/>
                <w:color w:val="156082" w:themeColor="accent1"/>
              </w:rPr>
              <w:t>governance</w:t>
            </w:r>
            <w:r w:rsidR="003F6587">
              <w:rPr>
                <w:rFonts w:ascii="Arial" w:hAnsi="Arial" w:cs="Arial"/>
                <w:iCs/>
                <w:color w:val="156082" w:themeColor="accent1"/>
              </w:rPr>
              <w:t xml:space="preserve"> in place </w:t>
            </w:r>
            <w:r w:rsidR="0025202E" w:rsidRPr="003F6587">
              <w:rPr>
                <w:rFonts w:ascii="Arial" w:hAnsi="Arial" w:cs="Arial"/>
                <w:iCs/>
                <w:color w:val="156082" w:themeColor="accent1"/>
              </w:rPr>
              <w:t>and offered value for money.</w:t>
            </w:r>
          </w:p>
          <w:p w14:paraId="3B065C3D" w14:textId="77777777" w:rsidR="0025202E" w:rsidRPr="003F6587" w:rsidRDefault="0025202E">
            <w:pPr>
              <w:rPr>
                <w:rFonts w:ascii="Arial" w:hAnsi="Arial" w:cs="Arial"/>
                <w:iCs/>
                <w:color w:val="156082" w:themeColor="accent1"/>
              </w:rPr>
            </w:pPr>
          </w:p>
          <w:p w14:paraId="392A5305" w14:textId="77777777" w:rsidR="0025202E" w:rsidRDefault="0025202E">
            <w:pPr>
              <w:rPr>
                <w:rFonts w:ascii="Arial" w:hAnsi="Arial" w:cs="Arial"/>
                <w:iCs/>
                <w:color w:val="156082" w:themeColor="accent1"/>
              </w:rPr>
            </w:pPr>
            <w:r w:rsidRPr="003F6587">
              <w:rPr>
                <w:rFonts w:ascii="Arial" w:hAnsi="Arial" w:cs="Arial"/>
                <w:iCs/>
                <w:color w:val="156082" w:themeColor="accent1"/>
              </w:rPr>
              <w:t xml:space="preserve">The outcome of this review resulted in the Council Leadership having confidence in RBC Highways and </w:t>
            </w:r>
            <w:r w:rsidR="00C73CB0" w:rsidRPr="003F6587">
              <w:rPr>
                <w:rFonts w:ascii="Arial" w:hAnsi="Arial" w:cs="Arial"/>
                <w:iCs/>
                <w:color w:val="156082" w:themeColor="accent1"/>
              </w:rPr>
              <w:t>chose to invest £17M of RBC capital funding</w:t>
            </w:r>
            <w:r w:rsidR="00E436FF" w:rsidRPr="003F6587">
              <w:rPr>
                <w:rFonts w:ascii="Arial" w:hAnsi="Arial" w:cs="Arial"/>
                <w:iCs/>
                <w:color w:val="156082" w:themeColor="accent1"/>
              </w:rPr>
              <w:t xml:space="preserve"> between 2020/21 and 2026/27</w:t>
            </w:r>
            <w:r w:rsidR="00C73CB0" w:rsidRPr="003F6587">
              <w:rPr>
                <w:rFonts w:ascii="Arial" w:hAnsi="Arial" w:cs="Arial"/>
                <w:iCs/>
                <w:color w:val="156082" w:themeColor="accent1"/>
              </w:rPr>
              <w:t>, (over and above the DfT LTP for Bridges &amp; Carriageways</w:t>
            </w:r>
            <w:r w:rsidR="00E436FF" w:rsidRPr="003F6587">
              <w:rPr>
                <w:rFonts w:ascii="Arial" w:hAnsi="Arial" w:cs="Arial"/>
                <w:iCs/>
                <w:color w:val="156082" w:themeColor="accent1"/>
              </w:rPr>
              <w:t xml:space="preserve"> annual award) to improve our highway assets</w:t>
            </w:r>
            <w:r w:rsidR="00990358" w:rsidRPr="003F6587">
              <w:rPr>
                <w:rFonts w:ascii="Arial" w:hAnsi="Arial" w:cs="Arial"/>
                <w:iCs/>
                <w:color w:val="156082" w:themeColor="accent1"/>
              </w:rPr>
              <w:t>, improve roads footways and address the backlog resulting in potholes b</w:t>
            </w:r>
            <w:r w:rsidR="00126DFA">
              <w:rPr>
                <w:rFonts w:ascii="Arial" w:hAnsi="Arial" w:cs="Arial"/>
                <w:iCs/>
                <w:color w:val="156082" w:themeColor="accent1"/>
              </w:rPr>
              <w:t>y</w:t>
            </w:r>
            <w:r w:rsidR="00990358" w:rsidRPr="003F6587">
              <w:rPr>
                <w:rFonts w:ascii="Arial" w:hAnsi="Arial" w:cs="Arial"/>
                <w:iCs/>
                <w:color w:val="156082" w:themeColor="accent1"/>
              </w:rPr>
              <w:t xml:space="preserve"> </w:t>
            </w:r>
            <w:r w:rsidR="003F6587" w:rsidRPr="003F6587">
              <w:rPr>
                <w:rFonts w:ascii="Arial" w:hAnsi="Arial" w:cs="Arial"/>
                <w:iCs/>
                <w:color w:val="156082" w:themeColor="accent1"/>
              </w:rPr>
              <w:t>reducing them forming in the first place.</w:t>
            </w:r>
          </w:p>
          <w:p w14:paraId="59EBBF0C" w14:textId="77777777" w:rsidR="00711680" w:rsidRDefault="00711680">
            <w:pPr>
              <w:rPr>
                <w:rFonts w:ascii="Arial" w:hAnsi="Arial" w:cs="Arial"/>
                <w:iCs/>
                <w:color w:val="156082" w:themeColor="accent1"/>
              </w:rPr>
            </w:pPr>
          </w:p>
          <w:p w14:paraId="59ECB91C" w14:textId="2994B37D" w:rsidR="00711680" w:rsidRPr="002416B5" w:rsidRDefault="009D385C">
            <w:pPr>
              <w:rPr>
                <w:rFonts w:ascii="Arial" w:hAnsi="Arial" w:cs="Arial"/>
                <w:iCs/>
              </w:rPr>
            </w:pPr>
            <w:r>
              <w:rPr>
                <w:rFonts w:ascii="Arial" w:hAnsi="Arial" w:cs="Arial"/>
                <w:iCs/>
                <w:color w:val="156082" w:themeColor="accent1"/>
              </w:rPr>
              <w:t xml:space="preserve">The Council set up a Highway Asset Management Board (HAM) who meet </w:t>
            </w:r>
            <w:r w:rsidR="00F007B2">
              <w:rPr>
                <w:rFonts w:ascii="Arial" w:hAnsi="Arial" w:cs="Arial"/>
                <w:iCs/>
                <w:color w:val="156082" w:themeColor="accent1"/>
              </w:rPr>
              <w:t xml:space="preserve">twice a year to review asset management, progress and the Annual Status Option Reports (ASOR’s) to ensure </w:t>
            </w:r>
            <w:r w:rsidR="00F21114">
              <w:rPr>
                <w:rFonts w:ascii="Arial" w:hAnsi="Arial" w:cs="Arial"/>
                <w:iCs/>
                <w:color w:val="156082" w:themeColor="accent1"/>
              </w:rPr>
              <w:t xml:space="preserve">we are </w:t>
            </w:r>
            <w:r w:rsidR="00F007B2">
              <w:rPr>
                <w:rFonts w:ascii="Arial" w:hAnsi="Arial" w:cs="Arial"/>
                <w:iCs/>
                <w:color w:val="156082" w:themeColor="accent1"/>
              </w:rPr>
              <w:t xml:space="preserve">meeting the </w:t>
            </w:r>
            <w:r w:rsidR="00697B9E">
              <w:rPr>
                <w:rFonts w:ascii="Arial" w:hAnsi="Arial" w:cs="Arial"/>
                <w:iCs/>
                <w:color w:val="156082" w:themeColor="accent1"/>
              </w:rPr>
              <w:t>Well-Maintained</w:t>
            </w:r>
            <w:r w:rsidR="00B7412B">
              <w:rPr>
                <w:rFonts w:ascii="Arial" w:hAnsi="Arial" w:cs="Arial"/>
                <w:iCs/>
                <w:color w:val="156082" w:themeColor="accent1"/>
              </w:rPr>
              <w:t xml:space="preserve"> Highways: Code of Practice. </w:t>
            </w:r>
          </w:p>
        </w:tc>
      </w:tr>
    </w:tbl>
    <w:p w14:paraId="5CC611D3" w14:textId="77777777" w:rsidR="005707B3" w:rsidRDefault="005707B3" w:rsidP="00F3187F">
      <w:pPr>
        <w:pStyle w:val="Heading2"/>
      </w:pPr>
      <w:bookmarkStart w:id="14" w:name="_Toc230278613"/>
    </w:p>
    <w:p w14:paraId="222C513E" w14:textId="734297CA" w:rsidR="00E166B1" w:rsidRPr="00FA3D06" w:rsidRDefault="00E166B1" w:rsidP="00F3187F">
      <w:pPr>
        <w:pStyle w:val="Heading2"/>
      </w:pPr>
      <w:r w:rsidRPr="00FA3D06">
        <w:t>B6 - Maintaining footways and cycleways</w:t>
      </w:r>
      <w:bookmarkEnd w:id="14"/>
    </w:p>
    <w:tbl>
      <w:tblPr>
        <w:tblStyle w:val="TableGrid"/>
        <w:tblpPr w:leftFromText="181" w:rightFromText="181" w:bottomFromText="142" w:vertAnchor="text" w:tblpY="1"/>
        <w:tblOverlap w:val="never"/>
        <w:tblW w:w="9066" w:type="dxa"/>
        <w:tblLook w:val="04A0" w:firstRow="1" w:lastRow="0" w:firstColumn="1" w:lastColumn="0" w:noHBand="0" w:noVBand="1"/>
        <w:tblCaption w:val="B6 Maintaining footways and cycleways"/>
      </w:tblPr>
      <w:tblGrid>
        <w:gridCol w:w="998"/>
        <w:gridCol w:w="6841"/>
        <w:gridCol w:w="1227"/>
      </w:tblGrid>
      <w:tr w:rsidR="00E166B1" w:rsidRPr="006B50C7" w14:paraId="68641508" w14:textId="77777777" w:rsidTr="00AF0C2B">
        <w:tc>
          <w:tcPr>
            <w:tcW w:w="993" w:type="dxa"/>
          </w:tcPr>
          <w:p w14:paraId="19356BE7" w14:textId="77777777" w:rsidR="00E166B1" w:rsidRPr="008B7EFC" w:rsidRDefault="00E166B1" w:rsidP="004A6DA1">
            <w:pPr>
              <w:pStyle w:val="ListParagraph"/>
              <w:ind w:left="0"/>
              <w:rPr>
                <w:rFonts w:ascii="Arial" w:hAnsi="Arial" w:cs="Arial"/>
                <w:b/>
              </w:rPr>
            </w:pPr>
            <w:r w:rsidRPr="008B7EFC">
              <w:rPr>
                <w:rFonts w:ascii="Arial" w:hAnsi="Arial" w:cs="Arial"/>
                <w:b/>
              </w:rPr>
              <w:t>ID</w:t>
            </w:r>
          </w:p>
        </w:tc>
        <w:tc>
          <w:tcPr>
            <w:tcW w:w="6804" w:type="dxa"/>
          </w:tcPr>
          <w:p w14:paraId="31792F1F" w14:textId="77777777" w:rsidR="00E166B1" w:rsidRPr="008B7EFC" w:rsidRDefault="00E166B1" w:rsidP="004A6DA1">
            <w:pPr>
              <w:rPr>
                <w:rFonts w:ascii="Arial" w:hAnsi="Arial" w:cs="Arial"/>
                <w:b/>
              </w:rPr>
            </w:pPr>
            <w:r w:rsidRPr="008B7EFC">
              <w:rPr>
                <w:rFonts w:ascii="Arial" w:hAnsi="Arial" w:cs="Arial"/>
                <w:b/>
              </w:rPr>
              <w:t>Question</w:t>
            </w:r>
          </w:p>
        </w:tc>
        <w:tc>
          <w:tcPr>
            <w:tcW w:w="1220" w:type="dxa"/>
          </w:tcPr>
          <w:p w14:paraId="11118691" w14:textId="30941CF0" w:rsidR="00E166B1" w:rsidRPr="008B7EFC" w:rsidRDefault="00E166B1" w:rsidP="004A6DA1">
            <w:pPr>
              <w:pStyle w:val="ListParagraph"/>
              <w:ind w:left="0"/>
              <w:rPr>
                <w:rFonts w:ascii="Arial" w:hAnsi="Arial" w:cs="Arial"/>
                <w:b/>
              </w:rPr>
            </w:pPr>
            <w:r w:rsidRPr="008B7EFC">
              <w:rPr>
                <w:rFonts w:ascii="Arial" w:hAnsi="Arial" w:cs="Arial"/>
                <w:b/>
              </w:rPr>
              <w:t xml:space="preserve">Answer </w:t>
            </w:r>
          </w:p>
        </w:tc>
      </w:tr>
      <w:tr w:rsidR="00E166B1" w:rsidRPr="006B50C7" w14:paraId="6C130F7B" w14:textId="77777777" w:rsidTr="00AF0C2B">
        <w:tc>
          <w:tcPr>
            <w:tcW w:w="993" w:type="dxa"/>
          </w:tcPr>
          <w:p w14:paraId="6287C220" w14:textId="5EFE6462" w:rsidR="00E166B1" w:rsidRPr="00FA3D06" w:rsidRDefault="004F297A" w:rsidP="004A6DA1">
            <w:pPr>
              <w:pStyle w:val="ListParagraph"/>
              <w:ind w:left="0"/>
              <w:rPr>
                <w:rFonts w:ascii="Arial" w:hAnsi="Arial" w:cs="Arial"/>
              </w:rPr>
            </w:pPr>
            <w:r>
              <w:rPr>
                <w:rFonts w:ascii="Arial" w:hAnsi="Arial" w:cs="Arial"/>
              </w:rPr>
              <w:t>6.1.1</w:t>
            </w:r>
          </w:p>
        </w:tc>
        <w:tc>
          <w:tcPr>
            <w:tcW w:w="6804" w:type="dxa"/>
          </w:tcPr>
          <w:p w14:paraId="0D2F26E3" w14:textId="77777777" w:rsidR="00E166B1" w:rsidRPr="00FA3D06" w:rsidRDefault="00E166B1" w:rsidP="004A6DA1">
            <w:pPr>
              <w:rPr>
                <w:rFonts w:ascii="Arial" w:hAnsi="Arial" w:cs="Arial"/>
              </w:rPr>
            </w:pPr>
            <w:r w:rsidRPr="00FA3D06">
              <w:rPr>
                <w:rFonts w:ascii="Arial" w:hAnsi="Arial" w:cs="Arial"/>
              </w:rPr>
              <w:t>Do you have a defined footway hierarchy (e.g. based on footway function and usage levels) that underpins a risk</w:t>
            </w:r>
            <w:r w:rsidRPr="00C41F9E">
              <w:rPr>
                <w:rFonts w:ascii="Cambria Math" w:hAnsi="Cambria Math" w:cs="Cambria Math"/>
              </w:rPr>
              <w:t>‑</w:t>
            </w:r>
            <w:r w:rsidRPr="00FA3D06">
              <w:rPr>
                <w:rFonts w:ascii="Arial" w:hAnsi="Arial" w:cs="Arial"/>
              </w:rPr>
              <w:t>based approach to inspection frequencies and maintenance programmes?</w:t>
            </w:r>
          </w:p>
        </w:tc>
        <w:tc>
          <w:tcPr>
            <w:tcW w:w="1220" w:type="dxa"/>
          </w:tcPr>
          <w:p w14:paraId="64F37D19" w14:textId="3B97F97F" w:rsidR="00E166B1" w:rsidRPr="00B7412B" w:rsidRDefault="008D4548" w:rsidP="004A6DA1">
            <w:pPr>
              <w:pStyle w:val="ListParagraph"/>
              <w:ind w:left="0"/>
              <w:rPr>
                <w:rFonts w:ascii="Arial" w:hAnsi="Arial" w:cs="Arial"/>
              </w:rPr>
            </w:pPr>
            <w:r w:rsidRPr="00B7412B">
              <w:rPr>
                <w:rFonts w:ascii="Arial" w:hAnsi="Arial" w:cs="Arial"/>
                <w:b/>
              </w:rPr>
              <w:t xml:space="preserve">Yes </w:t>
            </w:r>
          </w:p>
        </w:tc>
      </w:tr>
      <w:tr w:rsidR="00E166B1" w:rsidRPr="006B50C7" w14:paraId="4726AB9E" w14:textId="77777777" w:rsidTr="00AF0C2B">
        <w:tc>
          <w:tcPr>
            <w:tcW w:w="993" w:type="dxa"/>
          </w:tcPr>
          <w:p w14:paraId="3245D500" w14:textId="605DF258" w:rsidR="00E166B1" w:rsidRPr="00FA3D06" w:rsidRDefault="004F297A" w:rsidP="004A6DA1">
            <w:pPr>
              <w:pStyle w:val="ListParagraph"/>
              <w:ind w:left="0"/>
              <w:rPr>
                <w:rFonts w:ascii="Arial" w:hAnsi="Arial" w:cs="Arial"/>
              </w:rPr>
            </w:pPr>
            <w:r>
              <w:rPr>
                <w:rFonts w:ascii="Arial" w:hAnsi="Arial" w:cs="Arial"/>
              </w:rPr>
              <w:t>6.1.2</w:t>
            </w:r>
          </w:p>
        </w:tc>
        <w:tc>
          <w:tcPr>
            <w:tcW w:w="6804" w:type="dxa"/>
          </w:tcPr>
          <w:p w14:paraId="731D840C" w14:textId="4092C7A3" w:rsidR="00E166B1" w:rsidRPr="00FA3D06" w:rsidRDefault="00E166B1" w:rsidP="004A6DA1">
            <w:pPr>
              <w:rPr>
                <w:rFonts w:ascii="Arial" w:hAnsi="Arial" w:cs="Arial"/>
              </w:rPr>
            </w:pPr>
            <w:r w:rsidRPr="00FA3D06">
              <w:rPr>
                <w:rFonts w:ascii="Arial" w:hAnsi="Arial" w:cs="Arial"/>
              </w:rPr>
              <w:t>For 2026</w:t>
            </w:r>
            <w:r w:rsidR="002A2E2F">
              <w:rPr>
                <w:rFonts w:ascii="Arial" w:hAnsi="Arial" w:cs="Arial"/>
              </w:rPr>
              <w:t>-</w:t>
            </w:r>
            <w:r w:rsidRPr="00FA3D06">
              <w:rPr>
                <w:rFonts w:ascii="Arial" w:hAnsi="Arial" w:cs="Arial"/>
              </w:rPr>
              <w:t xml:space="preserve">27, please provide the length of </w:t>
            </w:r>
            <w:r w:rsidR="008063BD" w:rsidRPr="00FA3D06">
              <w:rPr>
                <w:rFonts w:ascii="Arial" w:hAnsi="Arial" w:cs="Arial"/>
                <w:b/>
              </w:rPr>
              <w:t xml:space="preserve">footways </w:t>
            </w:r>
            <w:r w:rsidRPr="00FA3D06">
              <w:rPr>
                <w:rFonts w:ascii="Arial" w:hAnsi="Arial" w:cs="Arial"/>
              </w:rPr>
              <w:t>that you have earmarked for</w:t>
            </w:r>
            <w:r w:rsidR="007E7930">
              <w:rPr>
                <w:rFonts w:ascii="Arial" w:hAnsi="Arial" w:cs="Arial"/>
              </w:rPr>
              <w:t xml:space="preserve"> </w:t>
            </w:r>
            <w:r w:rsidR="007E7930" w:rsidRPr="002B06DE">
              <w:rPr>
                <w:rFonts w:ascii="Arial" w:hAnsi="Arial" w:cs="Arial"/>
                <w:b/>
                <w:bCs/>
              </w:rPr>
              <w:t>s</w:t>
            </w:r>
            <w:r w:rsidRPr="002B06DE">
              <w:rPr>
                <w:rFonts w:ascii="Arial" w:hAnsi="Arial" w:cs="Arial"/>
                <w:b/>
                <w:bCs/>
              </w:rPr>
              <w:t>tructural</w:t>
            </w:r>
            <w:r w:rsidRPr="002B06DE">
              <w:rPr>
                <w:rFonts w:ascii="Arial" w:hAnsi="Arial" w:cs="Arial"/>
                <w:b/>
              </w:rPr>
              <w:t xml:space="preserve"> maintenance / reconstruction / renewal</w:t>
            </w:r>
            <w:r w:rsidRPr="00FA3D06">
              <w:rPr>
                <w:rFonts w:ascii="Arial" w:hAnsi="Arial" w:cs="Arial"/>
              </w:rPr>
              <w:t xml:space="preserve"> </w:t>
            </w:r>
          </w:p>
        </w:tc>
        <w:tc>
          <w:tcPr>
            <w:tcW w:w="1220" w:type="dxa"/>
          </w:tcPr>
          <w:p w14:paraId="4E5FAAC2" w14:textId="44C41348" w:rsidR="00E166B1" w:rsidRPr="00B7412B" w:rsidRDefault="00735360" w:rsidP="004A6DA1">
            <w:pPr>
              <w:rPr>
                <w:rFonts w:ascii="Arial" w:hAnsi="Arial" w:cs="Arial"/>
                <w:b/>
              </w:rPr>
            </w:pPr>
            <w:r w:rsidRPr="00B7412B">
              <w:rPr>
                <w:rFonts w:ascii="Arial" w:hAnsi="Arial" w:cs="Arial"/>
                <w:b/>
              </w:rPr>
              <w:t>0</w:t>
            </w:r>
            <w:r w:rsidR="00205C97">
              <w:rPr>
                <w:rFonts w:ascii="Arial" w:hAnsi="Arial" w:cs="Arial"/>
                <w:b/>
              </w:rPr>
              <w:t>.</w:t>
            </w:r>
            <w:r w:rsidR="00F21114">
              <w:rPr>
                <w:rFonts w:ascii="Arial" w:hAnsi="Arial" w:cs="Arial"/>
                <w:b/>
              </w:rPr>
              <w:t>3</w:t>
            </w:r>
            <w:r w:rsidR="00205C97">
              <w:rPr>
                <w:rFonts w:ascii="Arial" w:hAnsi="Arial" w:cs="Arial"/>
                <w:b/>
              </w:rPr>
              <w:t>5</w:t>
            </w:r>
            <w:r w:rsidR="00E166B1" w:rsidRPr="00B7412B">
              <w:rPr>
                <w:rFonts w:ascii="Arial" w:hAnsi="Arial" w:cs="Arial"/>
                <w:b/>
              </w:rPr>
              <w:t xml:space="preserve"> km</w:t>
            </w:r>
          </w:p>
        </w:tc>
      </w:tr>
      <w:tr w:rsidR="007B09A5" w:rsidRPr="006B50C7" w14:paraId="54AE79F9" w14:textId="77777777" w:rsidTr="00AF0C2B">
        <w:tc>
          <w:tcPr>
            <w:tcW w:w="993" w:type="dxa"/>
          </w:tcPr>
          <w:p w14:paraId="53A6B93A" w14:textId="6C534EF1" w:rsidR="007B09A5" w:rsidRDefault="001616C1" w:rsidP="004A6DA1">
            <w:pPr>
              <w:pStyle w:val="ListParagraph"/>
              <w:ind w:left="0"/>
              <w:rPr>
                <w:rFonts w:ascii="Arial" w:hAnsi="Arial" w:cs="Arial"/>
              </w:rPr>
            </w:pPr>
            <w:r>
              <w:rPr>
                <w:rFonts w:ascii="Arial" w:hAnsi="Arial" w:cs="Arial"/>
              </w:rPr>
              <w:t>6.1.3</w:t>
            </w:r>
          </w:p>
        </w:tc>
        <w:tc>
          <w:tcPr>
            <w:tcW w:w="6804" w:type="dxa"/>
          </w:tcPr>
          <w:p w14:paraId="3E1CC6A7" w14:textId="044D24AD" w:rsidR="007B09A5" w:rsidRPr="00FA3D06" w:rsidRDefault="007E7930" w:rsidP="004A6DA1">
            <w:pPr>
              <w:rPr>
                <w:rFonts w:ascii="Arial" w:hAnsi="Arial" w:cs="Arial"/>
              </w:rPr>
            </w:pPr>
            <w:r w:rsidRPr="00FA3D06">
              <w:rPr>
                <w:rFonts w:ascii="Arial" w:hAnsi="Arial" w:cs="Arial"/>
              </w:rPr>
              <w:t>For 2026</w:t>
            </w:r>
            <w:r>
              <w:rPr>
                <w:rFonts w:ascii="Arial" w:hAnsi="Arial" w:cs="Arial"/>
              </w:rPr>
              <w:t>-</w:t>
            </w:r>
            <w:r w:rsidRPr="00FA3D06">
              <w:rPr>
                <w:rFonts w:ascii="Arial" w:hAnsi="Arial" w:cs="Arial"/>
              </w:rPr>
              <w:t xml:space="preserve">27, please provide the length of </w:t>
            </w:r>
            <w:r w:rsidRPr="00FA3D06">
              <w:rPr>
                <w:rFonts w:ascii="Arial" w:hAnsi="Arial" w:cs="Arial"/>
                <w:b/>
              </w:rPr>
              <w:t xml:space="preserve">footways </w:t>
            </w:r>
            <w:r w:rsidRPr="00FA3D06">
              <w:rPr>
                <w:rFonts w:ascii="Arial" w:hAnsi="Arial" w:cs="Arial"/>
              </w:rPr>
              <w:t>that you have earmarked for</w:t>
            </w:r>
            <w:r>
              <w:rPr>
                <w:rFonts w:ascii="Arial" w:hAnsi="Arial" w:cs="Arial"/>
              </w:rPr>
              <w:t xml:space="preserve"> </w:t>
            </w:r>
            <w:r w:rsidRPr="002B06DE">
              <w:rPr>
                <w:rFonts w:ascii="Arial" w:hAnsi="Arial" w:cs="Arial"/>
                <w:b/>
              </w:rPr>
              <w:t>preventative</w:t>
            </w:r>
            <w:r w:rsidRPr="00FA3D06">
              <w:rPr>
                <w:rFonts w:ascii="Arial" w:hAnsi="Arial" w:cs="Arial"/>
              </w:rPr>
              <w:t xml:space="preserve"> maintenance treatments </w:t>
            </w:r>
          </w:p>
        </w:tc>
        <w:tc>
          <w:tcPr>
            <w:tcW w:w="1220" w:type="dxa"/>
          </w:tcPr>
          <w:p w14:paraId="70FDD3AD" w14:textId="7E461472" w:rsidR="007B09A5" w:rsidRPr="00B7412B" w:rsidRDefault="00F5695A" w:rsidP="004A6DA1">
            <w:pPr>
              <w:rPr>
                <w:rFonts w:ascii="Arial" w:hAnsi="Arial" w:cs="Arial"/>
                <w:b/>
              </w:rPr>
            </w:pPr>
            <w:r w:rsidRPr="00B7412B">
              <w:rPr>
                <w:rFonts w:ascii="Arial" w:hAnsi="Arial" w:cs="Arial"/>
                <w:b/>
              </w:rPr>
              <w:t>5</w:t>
            </w:r>
            <w:r w:rsidR="007E7930" w:rsidRPr="00B7412B">
              <w:rPr>
                <w:rFonts w:ascii="Arial" w:hAnsi="Arial" w:cs="Arial"/>
                <w:b/>
              </w:rPr>
              <w:t xml:space="preserve"> km</w:t>
            </w:r>
          </w:p>
        </w:tc>
      </w:tr>
      <w:tr w:rsidR="00E166B1" w:rsidRPr="006B50C7" w14:paraId="630CEC8B" w14:textId="77777777" w:rsidTr="00AF0C2B">
        <w:tc>
          <w:tcPr>
            <w:tcW w:w="993" w:type="dxa"/>
          </w:tcPr>
          <w:p w14:paraId="3192AFC1" w14:textId="115A1A13" w:rsidR="00E166B1" w:rsidRPr="00FA3D06" w:rsidRDefault="004F297A" w:rsidP="004A6DA1">
            <w:pPr>
              <w:pStyle w:val="ListParagraph"/>
              <w:ind w:left="0"/>
              <w:rPr>
                <w:rFonts w:ascii="Arial" w:hAnsi="Arial" w:cs="Arial"/>
              </w:rPr>
            </w:pPr>
            <w:r>
              <w:rPr>
                <w:rFonts w:ascii="Arial" w:hAnsi="Arial" w:cs="Arial"/>
              </w:rPr>
              <w:t>6.1.</w:t>
            </w:r>
            <w:r w:rsidR="001616C1">
              <w:rPr>
                <w:rFonts w:ascii="Arial" w:hAnsi="Arial" w:cs="Arial"/>
              </w:rPr>
              <w:t>4</w:t>
            </w:r>
          </w:p>
        </w:tc>
        <w:tc>
          <w:tcPr>
            <w:tcW w:w="6804" w:type="dxa"/>
          </w:tcPr>
          <w:p w14:paraId="636D5368" w14:textId="77777777" w:rsidR="00E166B1" w:rsidRPr="00FA3D06" w:rsidRDefault="00E166B1" w:rsidP="004A6DA1">
            <w:pPr>
              <w:rPr>
                <w:rFonts w:ascii="Arial" w:hAnsi="Arial" w:cs="Arial"/>
              </w:rPr>
            </w:pPr>
            <w:r w:rsidRPr="00FA3D06">
              <w:rPr>
                <w:rFonts w:ascii="Arial" w:hAnsi="Arial" w:cs="Arial"/>
              </w:rPr>
              <w:t>Are priority footways and cycleways included in your winter service (e.g. gritting or snow clearance), and in a routine programme for keeping them clear of overgrown vegetation and debris (e.g. sweeping, cutting back)?</w:t>
            </w:r>
          </w:p>
        </w:tc>
        <w:tc>
          <w:tcPr>
            <w:tcW w:w="1220" w:type="dxa"/>
          </w:tcPr>
          <w:p w14:paraId="7425A3E1" w14:textId="39DC6657" w:rsidR="00E166B1" w:rsidRPr="00B7412B" w:rsidRDefault="00177D84" w:rsidP="004A6DA1">
            <w:pPr>
              <w:pStyle w:val="ListParagraph"/>
              <w:ind w:left="0"/>
              <w:rPr>
                <w:rFonts w:ascii="Arial" w:hAnsi="Arial" w:cs="Arial"/>
                <w:b/>
              </w:rPr>
            </w:pPr>
            <w:r>
              <w:rPr>
                <w:rFonts w:ascii="Arial" w:hAnsi="Arial" w:cs="Arial"/>
                <w:b/>
              </w:rPr>
              <w:t>Partially</w:t>
            </w:r>
          </w:p>
        </w:tc>
      </w:tr>
      <w:tr w:rsidR="00E166B1" w:rsidRPr="006B50C7" w14:paraId="2DAE682E" w14:textId="77777777" w:rsidTr="00AF0C2B">
        <w:tc>
          <w:tcPr>
            <w:tcW w:w="993" w:type="dxa"/>
          </w:tcPr>
          <w:p w14:paraId="01DB6971" w14:textId="48A71515" w:rsidR="00E166B1" w:rsidRPr="00FA3D06" w:rsidRDefault="004F297A" w:rsidP="004A6DA1">
            <w:pPr>
              <w:pStyle w:val="ListParagraph"/>
              <w:ind w:left="0"/>
              <w:rPr>
                <w:rFonts w:ascii="Arial" w:hAnsi="Arial" w:cs="Arial"/>
              </w:rPr>
            </w:pPr>
            <w:r>
              <w:rPr>
                <w:rFonts w:ascii="Arial" w:hAnsi="Arial" w:cs="Arial"/>
              </w:rPr>
              <w:t>6.1.</w:t>
            </w:r>
            <w:r w:rsidR="001616C1">
              <w:rPr>
                <w:rFonts w:ascii="Arial" w:hAnsi="Arial" w:cs="Arial"/>
              </w:rPr>
              <w:t>5</w:t>
            </w:r>
          </w:p>
        </w:tc>
        <w:tc>
          <w:tcPr>
            <w:tcW w:w="6804" w:type="dxa"/>
          </w:tcPr>
          <w:p w14:paraId="4FD7D3D9" w14:textId="09745DEA" w:rsidR="00E166B1" w:rsidRPr="00FA3D06" w:rsidRDefault="00E166B1" w:rsidP="004A6DA1">
            <w:pPr>
              <w:rPr>
                <w:rFonts w:ascii="Arial" w:hAnsi="Arial" w:cs="Arial"/>
              </w:rPr>
            </w:pPr>
            <w:r w:rsidRPr="00FA3D06">
              <w:rPr>
                <w:rFonts w:ascii="Arial" w:hAnsi="Arial" w:cs="Arial"/>
              </w:rPr>
              <w:t>For 2026</w:t>
            </w:r>
            <w:r w:rsidR="00221E7E">
              <w:rPr>
                <w:rFonts w:ascii="Arial" w:hAnsi="Arial" w:cs="Arial"/>
              </w:rPr>
              <w:t>-</w:t>
            </w:r>
            <w:r w:rsidRPr="00FA3D06">
              <w:rPr>
                <w:rFonts w:ascii="Arial" w:hAnsi="Arial" w:cs="Arial"/>
              </w:rPr>
              <w:t>27, are you planning to deliver structural or preventative maintenance to</w:t>
            </w:r>
            <w:r w:rsidRPr="00FA3D06">
              <w:rPr>
                <w:rFonts w:ascii="Arial" w:hAnsi="Arial" w:cs="Arial"/>
                <w:b/>
              </w:rPr>
              <w:t xml:space="preserve"> cycleways </w:t>
            </w:r>
            <w:r w:rsidRPr="00FA3D06">
              <w:rPr>
                <w:rFonts w:ascii="Arial" w:hAnsi="Arial" w:cs="Arial"/>
              </w:rPr>
              <w:t>which is not yet covered as part of your carriageway maintenance programmes or footway maintenance programmes (e.g. segregated cycleways that are not shared with pedestrians or motorists). If yes, please set out the length of such cycleways that you have earmarked for:</w:t>
            </w:r>
          </w:p>
        </w:tc>
        <w:tc>
          <w:tcPr>
            <w:tcW w:w="1220" w:type="dxa"/>
          </w:tcPr>
          <w:p w14:paraId="25E718C8" w14:textId="20C205C3" w:rsidR="00E166B1" w:rsidRPr="00B7412B" w:rsidRDefault="00205C97" w:rsidP="004A6DA1">
            <w:pPr>
              <w:pStyle w:val="ListParagraph"/>
              <w:ind w:left="0"/>
              <w:rPr>
                <w:rFonts w:ascii="Arial" w:hAnsi="Arial" w:cs="Arial"/>
                <w:b/>
              </w:rPr>
            </w:pPr>
            <w:r>
              <w:rPr>
                <w:rFonts w:ascii="Arial" w:hAnsi="Arial" w:cs="Arial"/>
                <w:b/>
              </w:rPr>
              <w:t>Yes</w:t>
            </w:r>
          </w:p>
        </w:tc>
      </w:tr>
      <w:tr w:rsidR="00ED589B" w:rsidRPr="006B50C7" w14:paraId="45A4C35E" w14:textId="77777777" w:rsidTr="00AF0C2B">
        <w:tc>
          <w:tcPr>
            <w:tcW w:w="993" w:type="dxa"/>
          </w:tcPr>
          <w:p w14:paraId="7A64B96A" w14:textId="77777777" w:rsidR="00ED589B" w:rsidRDefault="00ED589B" w:rsidP="004A6DA1">
            <w:pPr>
              <w:pStyle w:val="ListParagraph"/>
              <w:ind w:left="0"/>
              <w:rPr>
                <w:rFonts w:ascii="Arial" w:hAnsi="Arial" w:cs="Arial"/>
              </w:rPr>
            </w:pPr>
          </w:p>
        </w:tc>
        <w:tc>
          <w:tcPr>
            <w:tcW w:w="6804" w:type="dxa"/>
          </w:tcPr>
          <w:p w14:paraId="052A238D" w14:textId="0F6425E9" w:rsidR="00ED589B" w:rsidRPr="00ED589B" w:rsidRDefault="00ED589B" w:rsidP="004A6DA1">
            <w:pPr>
              <w:numPr>
                <w:ilvl w:val="0"/>
                <w:numId w:val="20"/>
              </w:numPr>
              <w:rPr>
                <w:rFonts w:ascii="Arial" w:hAnsi="Arial" w:cs="Arial"/>
              </w:rPr>
            </w:pPr>
            <w:r w:rsidRPr="00FA3D06">
              <w:rPr>
                <w:rFonts w:ascii="Arial" w:hAnsi="Arial" w:cs="Arial"/>
              </w:rPr>
              <w:t>Structural maintenance / reconstruction (in km)</w:t>
            </w:r>
          </w:p>
        </w:tc>
        <w:tc>
          <w:tcPr>
            <w:tcW w:w="1220" w:type="dxa"/>
          </w:tcPr>
          <w:p w14:paraId="3CA29E6E" w14:textId="11374E11" w:rsidR="00ED589B" w:rsidRPr="009E131E" w:rsidRDefault="00177D84" w:rsidP="004A6DA1">
            <w:pPr>
              <w:pStyle w:val="ListParagraph"/>
              <w:ind w:left="0"/>
              <w:rPr>
                <w:rFonts w:ascii="Arial" w:hAnsi="Arial" w:cs="Arial"/>
                <w:b/>
              </w:rPr>
            </w:pPr>
            <w:r>
              <w:rPr>
                <w:rFonts w:ascii="Arial" w:hAnsi="Arial" w:cs="Arial"/>
                <w:b/>
              </w:rPr>
              <w:t>0</w:t>
            </w:r>
            <w:r w:rsidR="00ED589B">
              <w:rPr>
                <w:rFonts w:ascii="Arial" w:hAnsi="Arial" w:cs="Arial"/>
                <w:b/>
              </w:rPr>
              <w:t xml:space="preserve"> km</w:t>
            </w:r>
          </w:p>
        </w:tc>
      </w:tr>
      <w:tr w:rsidR="00ED589B" w:rsidRPr="006B50C7" w14:paraId="4A7F2484" w14:textId="77777777" w:rsidTr="00AF0C2B">
        <w:tc>
          <w:tcPr>
            <w:tcW w:w="993" w:type="dxa"/>
          </w:tcPr>
          <w:p w14:paraId="34147DF0" w14:textId="77777777" w:rsidR="00ED589B" w:rsidRDefault="00ED589B" w:rsidP="004A6DA1">
            <w:pPr>
              <w:pStyle w:val="ListParagraph"/>
              <w:ind w:left="0"/>
              <w:rPr>
                <w:rFonts w:ascii="Arial" w:hAnsi="Arial" w:cs="Arial"/>
              </w:rPr>
            </w:pPr>
          </w:p>
        </w:tc>
        <w:tc>
          <w:tcPr>
            <w:tcW w:w="6804" w:type="dxa"/>
          </w:tcPr>
          <w:p w14:paraId="113028CC" w14:textId="6D3C74A4" w:rsidR="00ED589B" w:rsidRPr="002B06DE" w:rsidRDefault="00ED589B" w:rsidP="004A6DA1">
            <w:pPr>
              <w:pStyle w:val="ListParagraph"/>
              <w:numPr>
                <w:ilvl w:val="0"/>
                <w:numId w:val="20"/>
              </w:numPr>
              <w:rPr>
                <w:rFonts w:ascii="Arial" w:hAnsi="Arial" w:cs="Arial"/>
              </w:rPr>
            </w:pPr>
            <w:r w:rsidRPr="002B06DE">
              <w:rPr>
                <w:rFonts w:ascii="Arial" w:hAnsi="Arial" w:cs="Arial"/>
              </w:rPr>
              <w:t>Preventative maintenance treatments (in km)</w:t>
            </w:r>
          </w:p>
        </w:tc>
        <w:tc>
          <w:tcPr>
            <w:tcW w:w="1220" w:type="dxa"/>
          </w:tcPr>
          <w:p w14:paraId="7F99CDF5" w14:textId="46D34231" w:rsidR="00ED589B" w:rsidRPr="009E131E" w:rsidRDefault="00177D84" w:rsidP="004A6DA1">
            <w:pPr>
              <w:pStyle w:val="ListParagraph"/>
              <w:ind w:left="0"/>
              <w:rPr>
                <w:rFonts w:ascii="Arial" w:hAnsi="Arial" w:cs="Arial"/>
                <w:b/>
              </w:rPr>
            </w:pPr>
            <w:r>
              <w:rPr>
                <w:rFonts w:ascii="Arial" w:hAnsi="Arial" w:cs="Arial"/>
                <w:b/>
              </w:rPr>
              <w:t>1</w:t>
            </w:r>
            <w:r w:rsidR="00ED589B">
              <w:rPr>
                <w:rFonts w:ascii="Arial" w:hAnsi="Arial" w:cs="Arial"/>
                <w:b/>
              </w:rPr>
              <w:t xml:space="preserve"> km</w:t>
            </w:r>
          </w:p>
        </w:tc>
      </w:tr>
    </w:tbl>
    <w:p w14:paraId="771E541C" w14:textId="77EC8047" w:rsidR="00E62D8A" w:rsidRPr="00FA3D06" w:rsidRDefault="00E62D8A" w:rsidP="00E62D8A">
      <w:pPr>
        <w:rPr>
          <w:rFonts w:ascii="Arial" w:hAnsi="Arial" w:cs="Arial"/>
          <w:i/>
          <w:iCs/>
        </w:rPr>
      </w:pPr>
      <w:r w:rsidRPr="00FA3D06">
        <w:rPr>
          <w:rFonts w:ascii="Arial" w:hAnsi="Arial" w:cs="Arial"/>
          <w:i/>
          <w:iCs/>
        </w:rPr>
        <w:t>B</w:t>
      </w:r>
      <w:r>
        <w:rPr>
          <w:rFonts w:ascii="Arial" w:hAnsi="Arial" w:cs="Arial"/>
          <w:i/>
          <w:iCs/>
        </w:rPr>
        <w:t>6</w:t>
      </w:r>
      <w:r w:rsidRPr="00FA3D06">
        <w:rPr>
          <w:rFonts w:ascii="Arial" w:hAnsi="Arial" w:cs="Arial"/>
          <w:i/>
          <w:iCs/>
        </w:rPr>
        <w:t>.</w:t>
      </w:r>
      <w:r>
        <w:rPr>
          <w:rFonts w:ascii="Arial" w:hAnsi="Arial" w:cs="Arial"/>
          <w:i/>
          <w:iCs/>
        </w:rPr>
        <w:t>1</w:t>
      </w:r>
      <w:r w:rsidRPr="00FA3D06">
        <w:rPr>
          <w:rFonts w:ascii="Arial" w:hAnsi="Arial" w:cs="Arial"/>
          <w:i/>
          <w:iCs/>
        </w:rPr>
        <w:t>.</w:t>
      </w:r>
      <w:r w:rsidR="001616C1">
        <w:rPr>
          <w:rFonts w:ascii="Arial" w:hAnsi="Arial" w:cs="Arial"/>
          <w:i/>
          <w:iCs/>
        </w:rPr>
        <w:t>6</w:t>
      </w:r>
      <w:r w:rsidRPr="00FA3D06">
        <w:rPr>
          <w:rFonts w:ascii="Arial" w:hAnsi="Arial" w:cs="Arial"/>
          <w:i/>
          <w:iCs/>
        </w:rPr>
        <w:t xml:space="preserve"> - Please provide any brief additional information you consider helpful in explaining your approach to </w:t>
      </w:r>
      <w:r>
        <w:rPr>
          <w:rFonts w:ascii="Arial" w:hAnsi="Arial" w:cs="Arial"/>
          <w:i/>
          <w:iCs/>
        </w:rPr>
        <w:t>maintaining</w:t>
      </w:r>
      <w:r w:rsidR="00DC40BF">
        <w:rPr>
          <w:rFonts w:ascii="Arial" w:hAnsi="Arial" w:cs="Arial"/>
          <w:i/>
          <w:iCs/>
        </w:rPr>
        <w:t xml:space="preserve"> footways and cycleways</w:t>
      </w:r>
      <w:r w:rsidRPr="00FA3D06">
        <w:rPr>
          <w:rFonts w:ascii="Arial" w:hAnsi="Arial" w:cs="Arial"/>
          <w:i/>
          <w:iCs/>
        </w:rPr>
        <w:t xml:space="preserve"> </w:t>
      </w:r>
    </w:p>
    <w:tbl>
      <w:tblPr>
        <w:tblStyle w:val="TableGrid"/>
        <w:tblW w:w="9067" w:type="dxa"/>
        <w:tblLook w:val="04A0" w:firstRow="1" w:lastRow="0" w:firstColumn="1" w:lastColumn="0" w:noHBand="0" w:noVBand="1"/>
        <w:tblCaption w:val="B6.1.6 Additional information on maintaining footways and cycleways"/>
      </w:tblPr>
      <w:tblGrid>
        <w:gridCol w:w="9067"/>
      </w:tblGrid>
      <w:tr w:rsidR="00E62D8A" w:rsidRPr="006B50C7" w14:paraId="13F39A20" w14:textId="77777777" w:rsidTr="009E131E">
        <w:tc>
          <w:tcPr>
            <w:tcW w:w="9067" w:type="dxa"/>
          </w:tcPr>
          <w:p w14:paraId="57D75A82" w14:textId="35CDB6B6" w:rsidR="00205C97" w:rsidRDefault="00AE6B9E" w:rsidP="00205C97">
            <w:pPr>
              <w:rPr>
                <w:rFonts w:ascii="Arial" w:hAnsi="Arial" w:cs="Arial"/>
                <w:color w:val="156082" w:themeColor="accent1"/>
              </w:rPr>
            </w:pPr>
            <w:r w:rsidRPr="003D7F4E">
              <w:rPr>
                <w:rFonts w:ascii="Arial" w:hAnsi="Arial" w:cs="Arial"/>
                <w:color w:val="156082" w:themeColor="accent1"/>
              </w:rPr>
              <w:t xml:space="preserve">Those cycleways that are on primary and secondary gritting routes will be gritted as part of the </w:t>
            </w:r>
            <w:r w:rsidR="00F21114">
              <w:rPr>
                <w:rFonts w:ascii="Arial" w:hAnsi="Arial" w:cs="Arial"/>
                <w:color w:val="156082" w:themeColor="accent1"/>
              </w:rPr>
              <w:t xml:space="preserve">Winter Maintenance </w:t>
            </w:r>
            <w:r w:rsidRPr="003D7F4E">
              <w:rPr>
                <w:rFonts w:ascii="Arial" w:hAnsi="Arial" w:cs="Arial"/>
                <w:color w:val="156082" w:themeColor="accent1"/>
              </w:rPr>
              <w:t>carriageway salting route.</w:t>
            </w:r>
            <w:r w:rsidR="00205C97" w:rsidRPr="003D7F4E">
              <w:rPr>
                <w:rFonts w:ascii="Arial" w:hAnsi="Arial" w:cs="Arial"/>
                <w:color w:val="156082" w:themeColor="accent1"/>
              </w:rPr>
              <w:t xml:space="preserve"> Advice is provided to cyclists to dress appropriately and ensure their cycle has suitable and appropriate tyres for snow conditions, and to take care when cycling during extreme cold / snow conditions.</w:t>
            </w:r>
          </w:p>
          <w:p w14:paraId="51940DF0" w14:textId="7BB824A9" w:rsidR="00E62D8A" w:rsidRPr="003D7F4E" w:rsidRDefault="00E62D8A">
            <w:pPr>
              <w:rPr>
                <w:rFonts w:ascii="Arial" w:hAnsi="Arial" w:cs="Arial"/>
                <w:color w:val="156082" w:themeColor="accent1"/>
              </w:rPr>
            </w:pPr>
          </w:p>
          <w:p w14:paraId="366895B2" w14:textId="621F3B05" w:rsidR="007F0106" w:rsidRPr="003D7F4E" w:rsidRDefault="007F0106">
            <w:pPr>
              <w:rPr>
                <w:rFonts w:ascii="Arial" w:hAnsi="Arial" w:cs="Arial"/>
                <w:color w:val="156082" w:themeColor="accent1"/>
              </w:rPr>
            </w:pPr>
            <w:r w:rsidRPr="003D7F4E">
              <w:rPr>
                <w:rFonts w:ascii="Arial" w:hAnsi="Arial" w:cs="Arial"/>
                <w:color w:val="156082" w:themeColor="accent1"/>
              </w:rPr>
              <w:lastRenderedPageBreak/>
              <w:t xml:space="preserve">Many of the cycle routes are located on </w:t>
            </w:r>
            <w:r w:rsidR="003D7F4E" w:rsidRPr="003D7F4E">
              <w:rPr>
                <w:rFonts w:ascii="Arial" w:hAnsi="Arial" w:cs="Arial"/>
                <w:color w:val="156082" w:themeColor="accent1"/>
              </w:rPr>
              <w:t>carriageway</w:t>
            </w:r>
            <w:r w:rsidRPr="003D7F4E">
              <w:rPr>
                <w:rFonts w:ascii="Arial" w:hAnsi="Arial" w:cs="Arial"/>
                <w:color w:val="156082" w:themeColor="accent1"/>
              </w:rPr>
              <w:t xml:space="preserve"> and will be </w:t>
            </w:r>
            <w:r w:rsidR="00205C97">
              <w:rPr>
                <w:rFonts w:ascii="Arial" w:hAnsi="Arial" w:cs="Arial"/>
                <w:color w:val="156082" w:themeColor="accent1"/>
              </w:rPr>
              <w:t xml:space="preserve">inspected and </w:t>
            </w:r>
            <w:r w:rsidRPr="003D7F4E">
              <w:rPr>
                <w:rFonts w:ascii="Arial" w:hAnsi="Arial" w:cs="Arial"/>
                <w:color w:val="156082" w:themeColor="accent1"/>
              </w:rPr>
              <w:t xml:space="preserve">repaired as part of cyclical </w:t>
            </w:r>
            <w:r w:rsidR="00F21114">
              <w:rPr>
                <w:rFonts w:ascii="Arial" w:hAnsi="Arial" w:cs="Arial"/>
                <w:color w:val="156082" w:themeColor="accent1"/>
              </w:rPr>
              <w:t xml:space="preserve">highway </w:t>
            </w:r>
            <w:r w:rsidR="003D7F4E" w:rsidRPr="003D7F4E">
              <w:rPr>
                <w:rFonts w:ascii="Arial" w:hAnsi="Arial" w:cs="Arial"/>
                <w:color w:val="156082" w:themeColor="accent1"/>
              </w:rPr>
              <w:t>safety inspections</w:t>
            </w:r>
            <w:r w:rsidR="00205C97">
              <w:rPr>
                <w:rFonts w:ascii="Arial" w:hAnsi="Arial" w:cs="Arial"/>
                <w:color w:val="156082" w:themeColor="accent1"/>
              </w:rPr>
              <w:t xml:space="preserve">, also </w:t>
            </w:r>
            <w:r w:rsidR="003D7F4E" w:rsidRPr="003D7F4E">
              <w:rPr>
                <w:rFonts w:ascii="Arial" w:hAnsi="Arial" w:cs="Arial"/>
                <w:color w:val="156082" w:themeColor="accent1"/>
              </w:rPr>
              <w:t>when the road is resurfaced.</w:t>
            </w:r>
          </w:p>
          <w:p w14:paraId="5A5163C8" w14:textId="77777777" w:rsidR="003132F6" w:rsidRDefault="003132F6">
            <w:pPr>
              <w:rPr>
                <w:rFonts w:ascii="Arial" w:hAnsi="Arial" w:cs="Arial"/>
                <w:color w:val="156082" w:themeColor="accent1"/>
              </w:rPr>
            </w:pPr>
          </w:p>
          <w:p w14:paraId="37828F09" w14:textId="77777777" w:rsidR="003132F6" w:rsidRDefault="008C593E">
            <w:pPr>
              <w:rPr>
                <w:rFonts w:ascii="Arial" w:hAnsi="Arial" w:cs="Arial"/>
                <w:color w:val="156082" w:themeColor="accent1"/>
              </w:rPr>
            </w:pPr>
            <w:r>
              <w:rPr>
                <w:rFonts w:ascii="Arial" w:hAnsi="Arial" w:cs="Arial"/>
                <w:color w:val="156082" w:themeColor="accent1"/>
              </w:rPr>
              <w:t xml:space="preserve">The </w:t>
            </w:r>
            <w:r w:rsidR="0044555D">
              <w:rPr>
                <w:rFonts w:ascii="Arial" w:hAnsi="Arial" w:cs="Arial"/>
                <w:color w:val="156082" w:themeColor="accent1"/>
              </w:rPr>
              <w:t>Council</w:t>
            </w:r>
            <w:r>
              <w:rPr>
                <w:rFonts w:ascii="Arial" w:hAnsi="Arial" w:cs="Arial"/>
                <w:color w:val="156082" w:themeColor="accent1"/>
              </w:rPr>
              <w:t xml:space="preserve"> encourages cycling as a m</w:t>
            </w:r>
            <w:r w:rsidR="00205C97">
              <w:rPr>
                <w:rFonts w:ascii="Arial" w:hAnsi="Arial" w:cs="Arial"/>
                <w:color w:val="156082" w:themeColor="accent1"/>
              </w:rPr>
              <w:t>o</w:t>
            </w:r>
            <w:r>
              <w:rPr>
                <w:rFonts w:ascii="Arial" w:hAnsi="Arial" w:cs="Arial"/>
                <w:color w:val="156082" w:themeColor="accent1"/>
              </w:rPr>
              <w:t xml:space="preserve">de of transport and </w:t>
            </w:r>
            <w:r w:rsidR="0044555D">
              <w:rPr>
                <w:rFonts w:ascii="Arial" w:hAnsi="Arial" w:cs="Arial"/>
                <w:color w:val="156082" w:themeColor="accent1"/>
              </w:rPr>
              <w:t>schemes</w:t>
            </w:r>
            <w:r>
              <w:rPr>
                <w:rFonts w:ascii="Arial" w:hAnsi="Arial" w:cs="Arial"/>
                <w:color w:val="156082" w:themeColor="accent1"/>
              </w:rPr>
              <w:t xml:space="preserve"> are brought forward as part of the </w:t>
            </w:r>
            <w:r w:rsidR="0044555D">
              <w:rPr>
                <w:rFonts w:ascii="Arial" w:hAnsi="Arial" w:cs="Arial"/>
                <w:color w:val="156082" w:themeColor="accent1"/>
              </w:rPr>
              <w:t>Active Travel Funding award.</w:t>
            </w:r>
          </w:p>
          <w:p w14:paraId="31A7D6F6" w14:textId="77777777" w:rsidR="00205C97" w:rsidRDefault="00205C97">
            <w:pPr>
              <w:rPr>
                <w:rFonts w:ascii="Arial" w:hAnsi="Arial" w:cs="Arial"/>
              </w:rPr>
            </w:pPr>
          </w:p>
          <w:p w14:paraId="618DB207" w14:textId="73ADED31" w:rsidR="00205C97" w:rsidRPr="00177D84" w:rsidRDefault="00205C97">
            <w:pPr>
              <w:rPr>
                <w:rFonts w:ascii="Arial" w:hAnsi="Arial" w:cs="Arial"/>
              </w:rPr>
            </w:pPr>
            <w:r w:rsidRPr="00AB7130">
              <w:rPr>
                <w:rFonts w:ascii="Arial" w:hAnsi="Arial" w:cs="Arial"/>
                <w:color w:val="156082" w:themeColor="accent1"/>
              </w:rPr>
              <w:t xml:space="preserve">The council is rolling out a </w:t>
            </w:r>
            <w:r w:rsidR="00AB7130" w:rsidRPr="00AB7130">
              <w:rPr>
                <w:rFonts w:ascii="Arial" w:hAnsi="Arial" w:cs="Arial"/>
                <w:color w:val="156082" w:themeColor="accent1"/>
              </w:rPr>
              <w:t>preventative / Rhinophalt surfacing solution across our footway network, which will include some combined pedestrian / cycle routes.</w:t>
            </w:r>
          </w:p>
        </w:tc>
      </w:tr>
    </w:tbl>
    <w:p w14:paraId="629AF87B" w14:textId="0AC31086" w:rsidR="004F168A" w:rsidRPr="00FA3D06" w:rsidRDefault="004F168A" w:rsidP="00F3187F">
      <w:pPr>
        <w:pStyle w:val="Heading2"/>
      </w:pPr>
      <w:bookmarkStart w:id="15" w:name="_Toc230278614"/>
      <w:r w:rsidRPr="00FA3D06">
        <w:lastRenderedPageBreak/>
        <w:t>B</w:t>
      </w:r>
      <w:r w:rsidR="00E166B1" w:rsidRPr="00FA3D06">
        <w:t>7</w:t>
      </w:r>
      <w:r w:rsidRPr="00FA3D06">
        <w:t xml:space="preserve"> – Drainage</w:t>
      </w:r>
      <w:bookmarkEnd w:id="15"/>
    </w:p>
    <w:tbl>
      <w:tblPr>
        <w:tblStyle w:val="TableGrid"/>
        <w:tblpPr w:leftFromText="181" w:rightFromText="181" w:bottomFromText="142" w:vertAnchor="text" w:tblpY="1"/>
        <w:tblOverlap w:val="never"/>
        <w:tblW w:w="9067" w:type="dxa"/>
        <w:tblLook w:val="04A0" w:firstRow="1" w:lastRow="0" w:firstColumn="1" w:lastColumn="0" w:noHBand="0" w:noVBand="1"/>
        <w:tblCaption w:val="B7 Drainage"/>
      </w:tblPr>
      <w:tblGrid>
        <w:gridCol w:w="846"/>
        <w:gridCol w:w="7087"/>
        <w:gridCol w:w="1134"/>
      </w:tblGrid>
      <w:tr w:rsidR="008D4548" w:rsidRPr="006B50C7" w14:paraId="0B4C2616" w14:textId="77777777" w:rsidTr="004A6DA1">
        <w:tc>
          <w:tcPr>
            <w:tcW w:w="846" w:type="dxa"/>
          </w:tcPr>
          <w:p w14:paraId="183251DA" w14:textId="6FA6005D" w:rsidR="008D4548" w:rsidRPr="007D2810" w:rsidRDefault="008D4548" w:rsidP="00676598">
            <w:pPr>
              <w:rPr>
                <w:rFonts w:ascii="Arial" w:hAnsi="Arial" w:cs="Arial"/>
                <w:b/>
              </w:rPr>
            </w:pPr>
            <w:r w:rsidRPr="007D2810">
              <w:rPr>
                <w:rFonts w:ascii="Arial" w:hAnsi="Arial" w:cs="Arial"/>
                <w:b/>
              </w:rPr>
              <w:t>ID</w:t>
            </w:r>
          </w:p>
        </w:tc>
        <w:tc>
          <w:tcPr>
            <w:tcW w:w="7087" w:type="dxa"/>
          </w:tcPr>
          <w:p w14:paraId="5D7AD735" w14:textId="3648B2E2" w:rsidR="008D4548" w:rsidRPr="007D2810" w:rsidRDefault="008D4548" w:rsidP="00676598">
            <w:pPr>
              <w:rPr>
                <w:rFonts w:ascii="Arial" w:hAnsi="Arial" w:cs="Arial"/>
                <w:b/>
              </w:rPr>
            </w:pPr>
            <w:r w:rsidRPr="007D2810">
              <w:rPr>
                <w:rFonts w:ascii="Arial" w:hAnsi="Arial" w:cs="Arial"/>
                <w:b/>
              </w:rPr>
              <w:t>Question</w:t>
            </w:r>
          </w:p>
        </w:tc>
        <w:tc>
          <w:tcPr>
            <w:tcW w:w="1134" w:type="dxa"/>
          </w:tcPr>
          <w:p w14:paraId="4C9F033D" w14:textId="66171275" w:rsidR="008D4548" w:rsidRPr="007D2810" w:rsidRDefault="008D4548" w:rsidP="00676598">
            <w:pPr>
              <w:rPr>
                <w:rFonts w:ascii="Arial" w:hAnsi="Arial" w:cs="Arial"/>
                <w:b/>
              </w:rPr>
            </w:pPr>
            <w:r w:rsidRPr="007D2810">
              <w:rPr>
                <w:rFonts w:ascii="Arial" w:hAnsi="Arial" w:cs="Arial"/>
                <w:b/>
              </w:rPr>
              <w:t>Answer</w:t>
            </w:r>
          </w:p>
        </w:tc>
      </w:tr>
      <w:tr w:rsidR="004F168A" w:rsidRPr="006B50C7" w14:paraId="40DE5231" w14:textId="77777777" w:rsidTr="004A6DA1">
        <w:tc>
          <w:tcPr>
            <w:tcW w:w="846" w:type="dxa"/>
          </w:tcPr>
          <w:p w14:paraId="6E3B7BB8" w14:textId="328FC877" w:rsidR="004F168A" w:rsidRPr="00FA3D06" w:rsidRDefault="004714E1" w:rsidP="00676598">
            <w:pPr>
              <w:rPr>
                <w:rFonts w:ascii="Arial" w:hAnsi="Arial" w:cs="Arial"/>
              </w:rPr>
            </w:pPr>
            <w:r>
              <w:rPr>
                <w:rFonts w:ascii="Arial" w:hAnsi="Arial" w:cs="Arial"/>
              </w:rPr>
              <w:t>7.1.1</w:t>
            </w:r>
          </w:p>
        </w:tc>
        <w:tc>
          <w:tcPr>
            <w:tcW w:w="7087" w:type="dxa"/>
          </w:tcPr>
          <w:p w14:paraId="7B063767" w14:textId="77777777" w:rsidR="004F168A" w:rsidRPr="00FA3D06" w:rsidRDefault="004F168A" w:rsidP="00676598">
            <w:pPr>
              <w:rPr>
                <w:rFonts w:ascii="Arial" w:hAnsi="Arial" w:cs="Arial"/>
              </w:rPr>
            </w:pPr>
            <w:r w:rsidRPr="00FA3D06">
              <w:rPr>
                <w:rFonts w:ascii="Arial" w:hAnsi="Arial" w:cs="Arial"/>
              </w:rPr>
              <w:t>Please provide an estimate of your drainage maintenance expenditure split (in percentages) between:</w:t>
            </w:r>
          </w:p>
          <w:p w14:paraId="646967C4" w14:textId="64963825" w:rsidR="004F168A" w:rsidRPr="002B06DE" w:rsidRDefault="004F168A" w:rsidP="00676598">
            <w:pPr>
              <w:pStyle w:val="ListParagraph"/>
              <w:rPr>
                <w:rFonts w:ascii="Arial" w:hAnsi="Arial" w:cs="Arial"/>
              </w:rPr>
            </w:pPr>
          </w:p>
        </w:tc>
        <w:tc>
          <w:tcPr>
            <w:tcW w:w="1134" w:type="dxa"/>
          </w:tcPr>
          <w:p w14:paraId="3ABEB2CE" w14:textId="09B5C417" w:rsidR="004F168A" w:rsidRPr="00FA3D06" w:rsidRDefault="004F168A" w:rsidP="00676598">
            <w:pPr>
              <w:rPr>
                <w:rFonts w:ascii="Arial" w:hAnsi="Arial" w:cs="Arial"/>
                <w:b/>
              </w:rPr>
            </w:pPr>
          </w:p>
        </w:tc>
      </w:tr>
      <w:tr w:rsidR="009206C1" w:rsidRPr="006B50C7" w14:paraId="42C98C9B" w14:textId="77777777" w:rsidTr="004A6DA1">
        <w:tc>
          <w:tcPr>
            <w:tcW w:w="846" w:type="dxa"/>
          </w:tcPr>
          <w:p w14:paraId="470025C6" w14:textId="77777777" w:rsidR="009206C1" w:rsidRDefault="009206C1" w:rsidP="00676598">
            <w:pPr>
              <w:rPr>
                <w:rFonts w:ascii="Arial" w:hAnsi="Arial" w:cs="Arial"/>
              </w:rPr>
            </w:pPr>
          </w:p>
        </w:tc>
        <w:tc>
          <w:tcPr>
            <w:tcW w:w="7087" w:type="dxa"/>
          </w:tcPr>
          <w:p w14:paraId="6BB5F14C" w14:textId="655D163E" w:rsidR="009206C1" w:rsidRPr="002C1A4F" w:rsidRDefault="009206C1" w:rsidP="00676598">
            <w:pPr>
              <w:pStyle w:val="ListParagraph"/>
              <w:numPr>
                <w:ilvl w:val="0"/>
                <w:numId w:val="21"/>
              </w:numPr>
              <w:rPr>
                <w:rFonts w:ascii="Arial" w:hAnsi="Arial" w:cs="Arial"/>
              </w:rPr>
            </w:pPr>
            <w:r w:rsidRPr="002C1A4F">
              <w:rPr>
                <w:rFonts w:ascii="Arial" w:hAnsi="Arial" w:cs="Arial"/>
              </w:rPr>
              <w:t>Reactive (incident- or failure-driven) maintenance</w:t>
            </w:r>
            <w:r w:rsidR="00230737">
              <w:rPr>
                <w:rFonts w:ascii="Arial" w:hAnsi="Arial" w:cs="Arial"/>
              </w:rPr>
              <w:t xml:space="preserve"> </w:t>
            </w:r>
          </w:p>
        </w:tc>
        <w:tc>
          <w:tcPr>
            <w:tcW w:w="1134" w:type="dxa"/>
          </w:tcPr>
          <w:p w14:paraId="3DF6DEAE" w14:textId="76F20C94" w:rsidR="009206C1" w:rsidRPr="00FA3D06" w:rsidRDefault="00BB3F83" w:rsidP="00676598">
            <w:pPr>
              <w:rPr>
                <w:rFonts w:ascii="Arial" w:hAnsi="Arial" w:cs="Arial"/>
                <w:b/>
              </w:rPr>
            </w:pPr>
            <w:r>
              <w:rPr>
                <w:rFonts w:ascii="Arial" w:hAnsi="Arial" w:cs="Arial"/>
                <w:b/>
              </w:rPr>
              <w:t>40</w:t>
            </w:r>
            <w:r w:rsidR="009206C1" w:rsidRPr="00FA3D06">
              <w:rPr>
                <w:rFonts w:ascii="Arial" w:hAnsi="Arial" w:cs="Arial"/>
                <w:b/>
              </w:rPr>
              <w:t>% for A</w:t>
            </w:r>
          </w:p>
        </w:tc>
      </w:tr>
      <w:tr w:rsidR="00A47582" w:rsidRPr="006B50C7" w14:paraId="743665E7" w14:textId="77777777" w:rsidTr="004A6DA1">
        <w:tc>
          <w:tcPr>
            <w:tcW w:w="846" w:type="dxa"/>
          </w:tcPr>
          <w:p w14:paraId="3F73DD84" w14:textId="77777777" w:rsidR="00A47582" w:rsidRDefault="00A47582" w:rsidP="00676598">
            <w:pPr>
              <w:rPr>
                <w:rFonts w:ascii="Arial" w:hAnsi="Arial" w:cs="Arial"/>
              </w:rPr>
            </w:pPr>
          </w:p>
        </w:tc>
        <w:tc>
          <w:tcPr>
            <w:tcW w:w="7087" w:type="dxa"/>
          </w:tcPr>
          <w:p w14:paraId="5B05D729" w14:textId="79F3C05A" w:rsidR="00A47582" w:rsidRPr="002B06DE" w:rsidRDefault="00A47582" w:rsidP="00676598">
            <w:pPr>
              <w:pStyle w:val="ListParagraph"/>
              <w:numPr>
                <w:ilvl w:val="0"/>
                <w:numId w:val="21"/>
              </w:numPr>
              <w:rPr>
                <w:rFonts w:ascii="Arial" w:hAnsi="Arial" w:cs="Arial"/>
              </w:rPr>
            </w:pPr>
            <w:r w:rsidRPr="002B06DE">
              <w:rPr>
                <w:rFonts w:ascii="Arial" w:hAnsi="Arial" w:cs="Arial"/>
              </w:rPr>
              <w:t>Planned maintenance (</w:t>
            </w:r>
            <w:r w:rsidR="00FB7895">
              <w:rPr>
                <w:rFonts w:ascii="Arial" w:hAnsi="Arial" w:cs="Arial"/>
              </w:rPr>
              <w:t>routine/</w:t>
            </w:r>
            <w:r w:rsidRPr="002B06DE">
              <w:rPr>
                <w:rFonts w:ascii="Arial" w:hAnsi="Arial" w:cs="Arial"/>
              </w:rPr>
              <w:t>cyclical and/or risk-based)</w:t>
            </w:r>
            <w:r w:rsidR="00230737">
              <w:rPr>
                <w:rFonts w:ascii="Arial" w:hAnsi="Arial" w:cs="Arial"/>
              </w:rPr>
              <w:t xml:space="preserve"> </w:t>
            </w:r>
            <w:r w:rsidR="00230737" w:rsidRPr="00230737">
              <w:rPr>
                <w:rFonts w:ascii="Arial" w:hAnsi="Arial" w:cs="Arial"/>
                <w:highlight w:val="yellow"/>
              </w:rPr>
              <w:t xml:space="preserve"> </w:t>
            </w:r>
          </w:p>
        </w:tc>
        <w:tc>
          <w:tcPr>
            <w:tcW w:w="1134" w:type="dxa"/>
          </w:tcPr>
          <w:p w14:paraId="0A1C214E" w14:textId="3373888B" w:rsidR="00A47582" w:rsidRPr="00FA3D06" w:rsidRDefault="00BB3F83" w:rsidP="00676598">
            <w:pPr>
              <w:rPr>
                <w:rFonts w:ascii="Arial" w:hAnsi="Arial" w:cs="Arial"/>
                <w:b/>
              </w:rPr>
            </w:pPr>
            <w:r>
              <w:rPr>
                <w:rFonts w:ascii="Arial" w:hAnsi="Arial" w:cs="Arial"/>
                <w:b/>
              </w:rPr>
              <w:t>60</w:t>
            </w:r>
            <w:r w:rsidR="0044555D">
              <w:rPr>
                <w:rFonts w:ascii="Arial" w:hAnsi="Arial" w:cs="Arial"/>
                <w:b/>
              </w:rPr>
              <w:t xml:space="preserve"> </w:t>
            </w:r>
            <w:r w:rsidR="00A47582">
              <w:rPr>
                <w:rFonts w:ascii="Arial" w:hAnsi="Arial" w:cs="Arial"/>
                <w:b/>
              </w:rPr>
              <w:t>% for B</w:t>
            </w:r>
          </w:p>
        </w:tc>
      </w:tr>
      <w:tr w:rsidR="004F168A" w:rsidRPr="006B50C7" w14:paraId="417D63C2" w14:textId="77777777" w:rsidTr="004A6DA1">
        <w:tc>
          <w:tcPr>
            <w:tcW w:w="846" w:type="dxa"/>
          </w:tcPr>
          <w:p w14:paraId="2C03F4F9" w14:textId="5AFAD7FB" w:rsidR="004F168A" w:rsidRPr="00FA3D06" w:rsidRDefault="004714E1" w:rsidP="00676598">
            <w:pPr>
              <w:rPr>
                <w:rFonts w:ascii="Arial" w:hAnsi="Arial" w:cs="Arial"/>
              </w:rPr>
            </w:pPr>
            <w:r>
              <w:rPr>
                <w:rFonts w:ascii="Arial" w:hAnsi="Arial" w:cs="Arial"/>
              </w:rPr>
              <w:t>7.1.2</w:t>
            </w:r>
          </w:p>
        </w:tc>
        <w:tc>
          <w:tcPr>
            <w:tcW w:w="7087" w:type="dxa"/>
          </w:tcPr>
          <w:p w14:paraId="2ED9BFC3" w14:textId="77777777" w:rsidR="004F168A" w:rsidRPr="00FA3D06" w:rsidRDefault="004F168A" w:rsidP="00676598">
            <w:pPr>
              <w:rPr>
                <w:rFonts w:ascii="Arial" w:hAnsi="Arial" w:cs="Arial"/>
              </w:rPr>
            </w:pPr>
            <w:r w:rsidRPr="00FA3D06">
              <w:rPr>
                <w:rFonts w:ascii="Arial" w:hAnsi="Arial" w:cs="Arial"/>
              </w:rPr>
              <w:t>Does your authority utilise a digital drainage management platform, covering asset inventory, inspection history, sensor data, and risk scoring?</w:t>
            </w:r>
          </w:p>
        </w:tc>
        <w:tc>
          <w:tcPr>
            <w:tcW w:w="1134" w:type="dxa"/>
          </w:tcPr>
          <w:p w14:paraId="729E645E" w14:textId="77D212A1" w:rsidR="004F168A" w:rsidRPr="0044555D" w:rsidRDefault="004F168A" w:rsidP="00676598">
            <w:pPr>
              <w:rPr>
                <w:rFonts w:ascii="Arial" w:hAnsi="Arial" w:cs="Arial"/>
                <w:b/>
              </w:rPr>
            </w:pPr>
            <w:r w:rsidRPr="0044555D">
              <w:rPr>
                <w:rFonts w:ascii="Arial" w:hAnsi="Arial" w:cs="Arial"/>
                <w:b/>
              </w:rPr>
              <w:t>Yes</w:t>
            </w:r>
            <w:r w:rsidR="008B7EFC" w:rsidRPr="0044555D">
              <w:rPr>
                <w:rFonts w:ascii="Arial" w:hAnsi="Arial" w:cs="Arial"/>
                <w:b/>
                <w:bCs/>
                <w:iCs/>
              </w:rPr>
              <w:t xml:space="preserve"> </w:t>
            </w:r>
          </w:p>
        </w:tc>
      </w:tr>
      <w:tr w:rsidR="004F168A" w:rsidRPr="006B50C7" w14:paraId="62A97636" w14:textId="77777777" w:rsidTr="004A6DA1">
        <w:tc>
          <w:tcPr>
            <w:tcW w:w="846" w:type="dxa"/>
          </w:tcPr>
          <w:p w14:paraId="0268DBD4" w14:textId="11D4636A" w:rsidR="004F168A" w:rsidRPr="00FA3D06" w:rsidRDefault="004714E1" w:rsidP="00676598">
            <w:pPr>
              <w:rPr>
                <w:rFonts w:ascii="Arial" w:hAnsi="Arial" w:cs="Arial"/>
              </w:rPr>
            </w:pPr>
            <w:r>
              <w:rPr>
                <w:rFonts w:ascii="Arial" w:hAnsi="Arial" w:cs="Arial"/>
              </w:rPr>
              <w:t>7.1.3</w:t>
            </w:r>
          </w:p>
        </w:tc>
        <w:tc>
          <w:tcPr>
            <w:tcW w:w="7087" w:type="dxa"/>
          </w:tcPr>
          <w:p w14:paraId="0BC5F909" w14:textId="77777777" w:rsidR="004F168A" w:rsidRPr="00FA3D06" w:rsidRDefault="004F168A" w:rsidP="00676598">
            <w:pPr>
              <w:rPr>
                <w:rFonts w:ascii="Arial" w:hAnsi="Arial" w:cs="Arial"/>
              </w:rPr>
            </w:pPr>
            <w:r w:rsidRPr="00FA3D06">
              <w:rPr>
                <w:rFonts w:ascii="Arial" w:hAnsi="Arial" w:cs="Arial"/>
              </w:rPr>
              <w:t>Do you maintain a record of locations where drainage issues are known to cause or contribute to carriageway deterioration or surface water ponding?</w:t>
            </w:r>
          </w:p>
        </w:tc>
        <w:tc>
          <w:tcPr>
            <w:tcW w:w="1134" w:type="dxa"/>
          </w:tcPr>
          <w:p w14:paraId="31C4B6E6" w14:textId="51219855" w:rsidR="004F168A" w:rsidRPr="0044555D" w:rsidRDefault="004F168A" w:rsidP="00676598">
            <w:pPr>
              <w:rPr>
                <w:rFonts w:ascii="Arial" w:hAnsi="Arial" w:cs="Arial"/>
                <w:b/>
              </w:rPr>
            </w:pPr>
            <w:r w:rsidRPr="0044555D">
              <w:rPr>
                <w:rFonts w:ascii="Arial" w:hAnsi="Arial" w:cs="Arial"/>
                <w:b/>
              </w:rPr>
              <w:t xml:space="preserve">Yes </w:t>
            </w:r>
          </w:p>
        </w:tc>
      </w:tr>
      <w:tr w:rsidR="004F168A" w:rsidRPr="006B50C7" w14:paraId="4AC671BC" w14:textId="77777777" w:rsidTr="004A6DA1">
        <w:tc>
          <w:tcPr>
            <w:tcW w:w="846" w:type="dxa"/>
          </w:tcPr>
          <w:p w14:paraId="1A28DB99" w14:textId="347D35B9" w:rsidR="004F168A" w:rsidRPr="00FA3D06" w:rsidRDefault="004714E1" w:rsidP="00676598">
            <w:pPr>
              <w:rPr>
                <w:rFonts w:ascii="Arial" w:hAnsi="Arial" w:cs="Arial"/>
              </w:rPr>
            </w:pPr>
            <w:r>
              <w:rPr>
                <w:rFonts w:ascii="Arial" w:hAnsi="Arial" w:cs="Arial"/>
              </w:rPr>
              <w:t>7.1.4</w:t>
            </w:r>
          </w:p>
        </w:tc>
        <w:tc>
          <w:tcPr>
            <w:tcW w:w="7087" w:type="dxa"/>
          </w:tcPr>
          <w:p w14:paraId="2C7D383A" w14:textId="77777777" w:rsidR="004F168A" w:rsidRPr="00FA3D06" w:rsidRDefault="004F168A" w:rsidP="00676598">
            <w:pPr>
              <w:rPr>
                <w:rFonts w:ascii="Arial" w:hAnsi="Arial" w:cs="Arial"/>
              </w:rPr>
            </w:pPr>
            <w:r w:rsidRPr="00FA3D06">
              <w:rPr>
                <w:rFonts w:ascii="Arial" w:hAnsi="Arial" w:cs="Arial"/>
              </w:rPr>
              <w:t>Do you utilise smart sensors or other remote monitoring technologies to monitor performance of your drainage assets. If yes please provide some high level information in bullet points below</w:t>
            </w:r>
          </w:p>
        </w:tc>
        <w:tc>
          <w:tcPr>
            <w:tcW w:w="1134" w:type="dxa"/>
          </w:tcPr>
          <w:p w14:paraId="5AE2D306" w14:textId="10DDD9CF" w:rsidR="004F168A" w:rsidRPr="0044555D" w:rsidRDefault="004F168A" w:rsidP="00676598">
            <w:pPr>
              <w:rPr>
                <w:rFonts w:ascii="Arial" w:hAnsi="Arial" w:cs="Arial"/>
                <w:b/>
              </w:rPr>
            </w:pPr>
            <w:r w:rsidRPr="0044555D">
              <w:rPr>
                <w:rFonts w:ascii="Arial" w:hAnsi="Arial" w:cs="Arial"/>
                <w:b/>
              </w:rPr>
              <w:t>No</w:t>
            </w:r>
          </w:p>
        </w:tc>
      </w:tr>
      <w:tr w:rsidR="004F168A" w:rsidRPr="006B50C7" w14:paraId="4948F3B1" w14:textId="77777777" w:rsidTr="004A6DA1">
        <w:tc>
          <w:tcPr>
            <w:tcW w:w="846" w:type="dxa"/>
          </w:tcPr>
          <w:p w14:paraId="3A0609FF" w14:textId="6A6C1343" w:rsidR="004F168A" w:rsidRPr="00FA3D06" w:rsidRDefault="004F168A" w:rsidP="00676598">
            <w:pPr>
              <w:rPr>
                <w:rFonts w:ascii="Arial" w:hAnsi="Arial" w:cs="Arial"/>
                <w:i/>
              </w:rPr>
            </w:pPr>
          </w:p>
        </w:tc>
        <w:tc>
          <w:tcPr>
            <w:tcW w:w="8221" w:type="dxa"/>
            <w:gridSpan w:val="2"/>
          </w:tcPr>
          <w:p w14:paraId="14BA472B" w14:textId="4434490E" w:rsidR="004F168A" w:rsidRPr="00B7143A" w:rsidRDefault="004F168A" w:rsidP="00676598">
            <w:pPr>
              <w:rPr>
                <w:rFonts w:ascii="Arial" w:hAnsi="Arial" w:cs="Arial"/>
                <w:b/>
                <w:iCs/>
              </w:rPr>
            </w:pPr>
            <w:r w:rsidRPr="00B7143A">
              <w:rPr>
                <w:rFonts w:ascii="Arial" w:hAnsi="Arial" w:cs="Arial"/>
                <w:iCs/>
              </w:rPr>
              <w:t xml:space="preserve">Guidance </w:t>
            </w:r>
            <w:r w:rsidR="001616C1" w:rsidRPr="00B7143A">
              <w:rPr>
                <w:rFonts w:ascii="Arial" w:hAnsi="Arial" w:cs="Arial"/>
                <w:iCs/>
              </w:rPr>
              <w:t>–</w:t>
            </w:r>
            <w:r w:rsidRPr="00B7143A">
              <w:rPr>
                <w:rFonts w:ascii="Arial" w:hAnsi="Arial" w:cs="Arial"/>
                <w:iCs/>
              </w:rPr>
              <w:t xml:space="preserve"> </w:t>
            </w:r>
            <w:r w:rsidR="001616C1" w:rsidRPr="00B7143A">
              <w:rPr>
                <w:rFonts w:ascii="Arial" w:hAnsi="Arial" w:cs="Arial"/>
                <w:iCs/>
              </w:rPr>
              <w:t>This is s</w:t>
            </w:r>
            <w:r w:rsidRPr="00B7143A">
              <w:rPr>
                <w:rFonts w:ascii="Arial" w:hAnsi="Arial" w:cs="Arial"/>
                <w:iCs/>
              </w:rPr>
              <w:t xml:space="preserve">pace for additional information on sensors/technologies for remote monitoring – please list technologies used in bullet form, including approximate number of installations. </w:t>
            </w:r>
          </w:p>
        </w:tc>
      </w:tr>
    </w:tbl>
    <w:p w14:paraId="5B79E27F" w14:textId="4F2BDE82" w:rsidR="00A94972" w:rsidRPr="00FA3D06" w:rsidRDefault="004714E1" w:rsidP="009E131E">
      <w:pPr>
        <w:spacing w:after="0"/>
        <w:rPr>
          <w:rFonts w:ascii="Arial" w:hAnsi="Arial" w:cs="Arial"/>
          <w:i/>
        </w:rPr>
      </w:pPr>
      <w:r>
        <w:rPr>
          <w:rFonts w:ascii="Arial" w:hAnsi="Arial" w:cs="Arial"/>
          <w:i/>
          <w:iCs/>
        </w:rPr>
        <w:t>B7.1.</w:t>
      </w:r>
      <w:r w:rsidR="00CE5715">
        <w:rPr>
          <w:rFonts w:ascii="Arial" w:hAnsi="Arial" w:cs="Arial"/>
          <w:i/>
          <w:iCs/>
        </w:rPr>
        <w:t>5</w:t>
      </w:r>
      <w:r>
        <w:rPr>
          <w:rFonts w:ascii="Arial" w:hAnsi="Arial" w:cs="Arial"/>
          <w:i/>
          <w:iCs/>
        </w:rPr>
        <w:t xml:space="preserve"> - </w:t>
      </w:r>
      <w:r w:rsidR="00A94972" w:rsidRPr="00FA3D06">
        <w:rPr>
          <w:rFonts w:ascii="Arial" w:hAnsi="Arial" w:cs="Arial"/>
          <w:i/>
          <w:iCs/>
        </w:rPr>
        <w:t>Evidence Summary</w:t>
      </w:r>
    </w:p>
    <w:tbl>
      <w:tblPr>
        <w:tblStyle w:val="TableGrid"/>
        <w:tblpPr w:leftFromText="181" w:rightFromText="181" w:bottomFromText="142" w:vertAnchor="text" w:tblpY="1"/>
        <w:tblOverlap w:val="never"/>
        <w:tblW w:w="9066" w:type="dxa"/>
        <w:tblLook w:val="04A0" w:firstRow="1" w:lastRow="0" w:firstColumn="1" w:lastColumn="0" w:noHBand="0" w:noVBand="1"/>
        <w:tblCaption w:val="B7.1.5 Evidence summary"/>
      </w:tblPr>
      <w:tblGrid>
        <w:gridCol w:w="9066"/>
      </w:tblGrid>
      <w:tr w:rsidR="00A94972" w:rsidRPr="006B50C7" w14:paraId="2103B19A" w14:textId="77777777" w:rsidTr="00AF0C2B">
        <w:tc>
          <w:tcPr>
            <w:tcW w:w="9351" w:type="dxa"/>
          </w:tcPr>
          <w:p w14:paraId="6DF311ED" w14:textId="49960ED1" w:rsidR="00A94972" w:rsidRPr="0044555D" w:rsidRDefault="00BB3F83" w:rsidP="00676598">
            <w:pPr>
              <w:rPr>
                <w:rFonts w:ascii="Arial" w:hAnsi="Arial" w:cs="Arial"/>
                <w:iCs/>
              </w:rPr>
            </w:pPr>
            <w:r w:rsidRPr="00F13C72">
              <w:rPr>
                <w:rFonts w:ascii="Arial" w:hAnsi="Arial" w:cs="Arial"/>
                <w:iCs/>
                <w:color w:val="156082" w:themeColor="accent1"/>
              </w:rPr>
              <w:t xml:space="preserve">The Council carry out cyclical gully cleaning utilising </w:t>
            </w:r>
            <w:r w:rsidR="00D16BE6" w:rsidRPr="00F13C72">
              <w:rPr>
                <w:rFonts w:ascii="Arial" w:hAnsi="Arial" w:cs="Arial"/>
                <w:iCs/>
                <w:color w:val="156082" w:themeColor="accent1"/>
              </w:rPr>
              <w:t>our WDM Asset Management system</w:t>
            </w:r>
            <w:r w:rsidR="00F13C72">
              <w:rPr>
                <w:rFonts w:ascii="Arial" w:hAnsi="Arial" w:cs="Arial"/>
                <w:iCs/>
                <w:color w:val="156082" w:themeColor="accent1"/>
              </w:rPr>
              <w:t xml:space="preserve"> to record condition found, whether clear and running or silted up.</w:t>
            </w:r>
            <w:r w:rsidR="00D16BE6" w:rsidRPr="00F13C72">
              <w:rPr>
                <w:rFonts w:ascii="Arial" w:hAnsi="Arial" w:cs="Arial"/>
                <w:iCs/>
                <w:color w:val="156082" w:themeColor="accent1"/>
              </w:rPr>
              <w:t xml:space="preserve"> A review carried out has shown that we can reduce the frequency of </w:t>
            </w:r>
            <w:r w:rsidR="00F13C72" w:rsidRPr="00F13C72">
              <w:rPr>
                <w:rFonts w:ascii="Arial" w:hAnsi="Arial" w:cs="Arial"/>
                <w:iCs/>
                <w:color w:val="156082" w:themeColor="accent1"/>
              </w:rPr>
              <w:t>some gully cleans from annual to every 2-years and use the capacity to increase the frequency of cleaning on those gullies with know</w:t>
            </w:r>
            <w:r w:rsidR="00F13C72">
              <w:rPr>
                <w:rFonts w:ascii="Arial" w:hAnsi="Arial" w:cs="Arial"/>
                <w:iCs/>
                <w:color w:val="156082" w:themeColor="accent1"/>
              </w:rPr>
              <w:t>n</w:t>
            </w:r>
            <w:r w:rsidR="00F13C72" w:rsidRPr="00F13C72">
              <w:rPr>
                <w:rFonts w:ascii="Arial" w:hAnsi="Arial" w:cs="Arial"/>
                <w:iCs/>
                <w:color w:val="156082" w:themeColor="accent1"/>
              </w:rPr>
              <w:t xml:space="preserve"> blockage issues, such as those on tree lines roads, localised low spots that we have a record of</w:t>
            </w:r>
            <w:r w:rsidR="00F21114">
              <w:rPr>
                <w:rFonts w:ascii="Arial" w:hAnsi="Arial" w:cs="Arial"/>
                <w:iCs/>
                <w:color w:val="156082" w:themeColor="accent1"/>
              </w:rPr>
              <w:t xml:space="preserve"> flooding</w:t>
            </w:r>
            <w:r w:rsidR="00F13C72">
              <w:rPr>
                <w:rFonts w:ascii="Arial" w:hAnsi="Arial" w:cs="Arial"/>
                <w:iCs/>
                <w:color w:val="156082" w:themeColor="accent1"/>
              </w:rPr>
              <w:t>, and</w:t>
            </w:r>
            <w:r w:rsidR="00F13C72" w:rsidRPr="00F13C72">
              <w:rPr>
                <w:rFonts w:ascii="Arial" w:hAnsi="Arial" w:cs="Arial"/>
                <w:iCs/>
                <w:color w:val="156082" w:themeColor="accent1"/>
              </w:rPr>
              <w:t xml:space="preserve"> requiring more regular cleaning.</w:t>
            </w:r>
          </w:p>
        </w:tc>
      </w:tr>
    </w:tbl>
    <w:p w14:paraId="4B9C3DFE" w14:textId="7D138AE2" w:rsidR="00A53D97" w:rsidRPr="00FA3D06" w:rsidRDefault="00A53D97" w:rsidP="00F3187F">
      <w:pPr>
        <w:pStyle w:val="Heading2"/>
      </w:pPr>
      <w:bookmarkStart w:id="16" w:name="_Toc230278615"/>
      <w:r w:rsidRPr="00FA3D06">
        <w:t>B</w:t>
      </w:r>
      <w:r w:rsidR="00E166B1" w:rsidRPr="00FA3D06">
        <w:t>8</w:t>
      </w:r>
      <w:r w:rsidRPr="00FA3D06">
        <w:t xml:space="preserve"> – Skills and training</w:t>
      </w:r>
      <w:bookmarkEnd w:id="16"/>
    </w:p>
    <w:tbl>
      <w:tblPr>
        <w:tblStyle w:val="TableGrid"/>
        <w:tblW w:w="9066" w:type="dxa"/>
        <w:tblInd w:w="-5" w:type="dxa"/>
        <w:tblLayout w:type="fixed"/>
        <w:tblLook w:val="04A0" w:firstRow="1" w:lastRow="0" w:firstColumn="1" w:lastColumn="0" w:noHBand="0" w:noVBand="1"/>
        <w:tblCaption w:val="B8 Skills and training"/>
      </w:tblPr>
      <w:tblGrid>
        <w:gridCol w:w="773"/>
        <w:gridCol w:w="7124"/>
        <w:gridCol w:w="1169"/>
      </w:tblGrid>
      <w:tr w:rsidR="003169F6" w:rsidRPr="006B50C7" w14:paraId="5C8088D3" w14:textId="77777777" w:rsidTr="00AF0C2B">
        <w:tc>
          <w:tcPr>
            <w:tcW w:w="796" w:type="dxa"/>
          </w:tcPr>
          <w:p w14:paraId="451BFCEA" w14:textId="2990E144" w:rsidR="00D824DB" w:rsidRPr="007D2810" w:rsidRDefault="008D4548">
            <w:pPr>
              <w:pStyle w:val="ListParagraph"/>
              <w:ind w:left="0"/>
              <w:rPr>
                <w:rFonts w:ascii="Arial" w:hAnsi="Arial" w:cs="Arial"/>
                <w:b/>
              </w:rPr>
            </w:pPr>
            <w:r w:rsidRPr="007D2810">
              <w:rPr>
                <w:rFonts w:ascii="Arial" w:hAnsi="Arial" w:cs="Arial"/>
                <w:b/>
              </w:rPr>
              <w:t>ID</w:t>
            </w:r>
          </w:p>
        </w:tc>
        <w:tc>
          <w:tcPr>
            <w:tcW w:w="7426" w:type="dxa"/>
          </w:tcPr>
          <w:p w14:paraId="5DC26636" w14:textId="57322FD6" w:rsidR="00D824DB" w:rsidRPr="007D2810" w:rsidRDefault="008D4548">
            <w:pPr>
              <w:rPr>
                <w:rFonts w:ascii="Arial" w:hAnsi="Arial" w:cs="Arial"/>
                <w:b/>
              </w:rPr>
            </w:pPr>
            <w:r w:rsidRPr="007D2810">
              <w:rPr>
                <w:rFonts w:ascii="Arial" w:hAnsi="Arial" w:cs="Arial"/>
                <w:b/>
              </w:rPr>
              <w:t>Question</w:t>
            </w:r>
          </w:p>
        </w:tc>
        <w:tc>
          <w:tcPr>
            <w:tcW w:w="1210" w:type="dxa"/>
          </w:tcPr>
          <w:p w14:paraId="05D81138" w14:textId="4A7757A2" w:rsidR="00D824DB" w:rsidRPr="007D2810" w:rsidRDefault="008D4548">
            <w:pPr>
              <w:pStyle w:val="ListParagraph"/>
              <w:ind w:left="0"/>
              <w:rPr>
                <w:rFonts w:ascii="Arial" w:hAnsi="Arial" w:cs="Arial"/>
                <w:b/>
              </w:rPr>
            </w:pPr>
            <w:r w:rsidRPr="007D2810">
              <w:rPr>
                <w:rFonts w:ascii="Arial" w:hAnsi="Arial" w:cs="Arial"/>
                <w:b/>
              </w:rPr>
              <w:t>Answer</w:t>
            </w:r>
          </w:p>
        </w:tc>
      </w:tr>
      <w:tr w:rsidR="003169F6" w:rsidRPr="006B50C7" w14:paraId="718053C7" w14:textId="77777777" w:rsidTr="00AF0C2B">
        <w:tc>
          <w:tcPr>
            <w:tcW w:w="796" w:type="dxa"/>
          </w:tcPr>
          <w:p w14:paraId="4A0DE0F1" w14:textId="370FBAAE" w:rsidR="00D824DB" w:rsidRPr="007D2810" w:rsidRDefault="003D7473">
            <w:pPr>
              <w:pStyle w:val="ListParagraph"/>
              <w:ind w:left="0"/>
              <w:rPr>
                <w:rFonts w:ascii="Arial" w:hAnsi="Arial" w:cs="Arial"/>
              </w:rPr>
            </w:pPr>
            <w:r w:rsidRPr="007D2810">
              <w:rPr>
                <w:rFonts w:ascii="Arial" w:hAnsi="Arial" w:cs="Arial"/>
              </w:rPr>
              <w:t>8.1.1</w:t>
            </w:r>
          </w:p>
        </w:tc>
        <w:tc>
          <w:tcPr>
            <w:tcW w:w="7426" w:type="dxa"/>
          </w:tcPr>
          <w:p w14:paraId="117B52AC" w14:textId="77777777" w:rsidR="00D824DB" w:rsidRPr="00FA3D06" w:rsidRDefault="00D824DB">
            <w:pPr>
              <w:rPr>
                <w:rFonts w:ascii="Arial" w:hAnsi="Arial" w:cs="Arial"/>
              </w:rPr>
            </w:pPr>
            <w:r w:rsidRPr="00FA3D06">
              <w:rPr>
                <w:rFonts w:ascii="Arial" w:hAnsi="Arial" w:cs="Arial"/>
              </w:rPr>
              <w:t>Do you have an up-to-date training and development plan for those responsible for highways asset management in your authority?</w:t>
            </w:r>
          </w:p>
        </w:tc>
        <w:tc>
          <w:tcPr>
            <w:tcW w:w="1210" w:type="dxa"/>
          </w:tcPr>
          <w:p w14:paraId="431F5126" w14:textId="014E6212" w:rsidR="00D824DB" w:rsidRPr="00182520" w:rsidRDefault="00D824DB">
            <w:pPr>
              <w:pStyle w:val="ListParagraph"/>
              <w:ind w:left="0"/>
              <w:rPr>
                <w:rFonts w:ascii="Arial" w:hAnsi="Arial" w:cs="Arial"/>
                <w:b/>
                <w:i/>
              </w:rPr>
            </w:pPr>
            <w:r w:rsidRPr="00182520">
              <w:rPr>
                <w:rFonts w:ascii="Arial" w:hAnsi="Arial" w:cs="Arial"/>
                <w:b/>
              </w:rPr>
              <w:t>Yes</w:t>
            </w:r>
            <w:r w:rsidR="008B7EFC" w:rsidRPr="00182520">
              <w:rPr>
                <w:rFonts w:ascii="Arial" w:hAnsi="Arial" w:cs="Arial"/>
                <w:b/>
                <w:bCs/>
                <w:iCs/>
              </w:rPr>
              <w:t xml:space="preserve"> </w:t>
            </w:r>
          </w:p>
        </w:tc>
      </w:tr>
      <w:tr w:rsidR="003169F6" w:rsidRPr="006B50C7" w14:paraId="7D408D0C" w14:textId="77777777" w:rsidTr="00AF0C2B">
        <w:tc>
          <w:tcPr>
            <w:tcW w:w="796" w:type="dxa"/>
          </w:tcPr>
          <w:p w14:paraId="631AE317" w14:textId="7C4C5BC8" w:rsidR="00D824DB" w:rsidRPr="007D2810" w:rsidRDefault="003D7473">
            <w:pPr>
              <w:pStyle w:val="ListParagraph"/>
              <w:ind w:left="0"/>
              <w:rPr>
                <w:rFonts w:ascii="Arial" w:hAnsi="Arial" w:cs="Arial"/>
              </w:rPr>
            </w:pPr>
            <w:r w:rsidRPr="007D2810">
              <w:rPr>
                <w:rFonts w:ascii="Arial" w:hAnsi="Arial" w:cs="Arial"/>
              </w:rPr>
              <w:t>8.1.2</w:t>
            </w:r>
          </w:p>
        </w:tc>
        <w:tc>
          <w:tcPr>
            <w:tcW w:w="7426" w:type="dxa"/>
          </w:tcPr>
          <w:p w14:paraId="1986D57B" w14:textId="77777777" w:rsidR="00D824DB" w:rsidRPr="007D2810" w:rsidRDefault="00D824DB">
            <w:pPr>
              <w:rPr>
                <w:rFonts w:ascii="Arial" w:hAnsi="Arial" w:cs="Arial"/>
              </w:rPr>
            </w:pPr>
            <w:r w:rsidRPr="00FA3D06">
              <w:rPr>
                <w:rFonts w:ascii="Arial" w:hAnsi="Arial" w:cs="Arial"/>
              </w:rPr>
              <w:t>Do you or your main highways contractors support professional development through a recognised professional training scheme (e.g. Institution of Civil Engineers (ICE) or Institution of Highway Engineers (IHE))?</w:t>
            </w:r>
            <w:r w:rsidRPr="00FA3D06" w:rsidDel="00435EB6">
              <w:rPr>
                <w:rFonts w:ascii="Arial" w:hAnsi="Arial" w:cs="Arial"/>
              </w:rPr>
              <w:t xml:space="preserve"> </w:t>
            </w:r>
          </w:p>
        </w:tc>
        <w:tc>
          <w:tcPr>
            <w:tcW w:w="1210" w:type="dxa"/>
          </w:tcPr>
          <w:p w14:paraId="64B88747" w14:textId="37150509" w:rsidR="00D824DB" w:rsidRPr="00182520" w:rsidRDefault="00D824DB">
            <w:pPr>
              <w:pStyle w:val="ListParagraph"/>
              <w:ind w:left="0"/>
              <w:rPr>
                <w:rFonts w:ascii="Arial" w:hAnsi="Arial" w:cs="Arial"/>
                <w:b/>
                <w:i/>
              </w:rPr>
            </w:pPr>
            <w:r w:rsidRPr="00182520">
              <w:rPr>
                <w:rFonts w:ascii="Arial" w:hAnsi="Arial" w:cs="Arial"/>
                <w:b/>
              </w:rPr>
              <w:t>Yes</w:t>
            </w:r>
            <w:r w:rsidR="008B7EFC" w:rsidRPr="00182520">
              <w:rPr>
                <w:rFonts w:ascii="Arial" w:hAnsi="Arial" w:cs="Arial"/>
                <w:b/>
                <w:bCs/>
                <w:iCs/>
              </w:rPr>
              <w:t xml:space="preserve"> </w:t>
            </w:r>
          </w:p>
        </w:tc>
      </w:tr>
      <w:tr w:rsidR="003169F6" w:rsidRPr="006B50C7" w14:paraId="56B70DBE" w14:textId="77777777" w:rsidTr="00AF0C2B">
        <w:tc>
          <w:tcPr>
            <w:tcW w:w="796" w:type="dxa"/>
          </w:tcPr>
          <w:p w14:paraId="30700E8E" w14:textId="7E4F0568" w:rsidR="00D824DB" w:rsidRPr="007D2810" w:rsidRDefault="003D7473">
            <w:pPr>
              <w:pStyle w:val="ListParagraph"/>
              <w:ind w:left="0"/>
              <w:rPr>
                <w:rFonts w:ascii="Arial" w:hAnsi="Arial" w:cs="Arial"/>
              </w:rPr>
            </w:pPr>
            <w:r w:rsidRPr="007D2810">
              <w:rPr>
                <w:rFonts w:ascii="Arial" w:hAnsi="Arial" w:cs="Arial"/>
              </w:rPr>
              <w:t>8.1.3</w:t>
            </w:r>
          </w:p>
        </w:tc>
        <w:tc>
          <w:tcPr>
            <w:tcW w:w="7426" w:type="dxa"/>
          </w:tcPr>
          <w:p w14:paraId="55EB278A" w14:textId="77777777" w:rsidR="00D824DB" w:rsidRPr="00FA3D06" w:rsidRDefault="00D824DB">
            <w:pPr>
              <w:rPr>
                <w:rFonts w:ascii="Arial" w:hAnsi="Arial" w:cs="Arial"/>
              </w:rPr>
            </w:pPr>
            <w:r w:rsidRPr="00FA3D06">
              <w:rPr>
                <w:rFonts w:ascii="Arial" w:hAnsi="Arial" w:cs="Arial"/>
              </w:rPr>
              <w:t>Does your authority contribute towards the cost of professional membership or professional development required for relevant highways roles?</w:t>
            </w:r>
            <w:r w:rsidRPr="00FA3D06" w:rsidDel="00A47986">
              <w:rPr>
                <w:rFonts w:ascii="Arial" w:hAnsi="Arial" w:cs="Arial"/>
              </w:rPr>
              <w:t xml:space="preserve"> </w:t>
            </w:r>
          </w:p>
        </w:tc>
        <w:tc>
          <w:tcPr>
            <w:tcW w:w="1210" w:type="dxa"/>
          </w:tcPr>
          <w:p w14:paraId="3958BDB0" w14:textId="3C6F0276" w:rsidR="00D824DB" w:rsidRPr="00182520" w:rsidRDefault="00D824DB">
            <w:pPr>
              <w:pStyle w:val="ListParagraph"/>
              <w:ind w:left="0"/>
              <w:rPr>
                <w:rFonts w:ascii="Arial" w:hAnsi="Arial" w:cs="Arial"/>
                <w:b/>
                <w:i/>
              </w:rPr>
            </w:pPr>
            <w:r w:rsidRPr="00182520">
              <w:rPr>
                <w:rFonts w:ascii="Arial" w:hAnsi="Arial" w:cs="Arial"/>
                <w:b/>
              </w:rPr>
              <w:t>Yes</w:t>
            </w:r>
            <w:r w:rsidR="008B7EFC" w:rsidRPr="00182520">
              <w:rPr>
                <w:rFonts w:ascii="Arial" w:hAnsi="Arial" w:cs="Arial"/>
                <w:b/>
                <w:bCs/>
                <w:iCs/>
              </w:rPr>
              <w:t xml:space="preserve"> </w:t>
            </w:r>
          </w:p>
        </w:tc>
      </w:tr>
      <w:tr w:rsidR="003169F6" w:rsidRPr="006B50C7" w14:paraId="38B34AD6" w14:textId="77777777" w:rsidTr="00AF0C2B">
        <w:tc>
          <w:tcPr>
            <w:tcW w:w="796" w:type="dxa"/>
          </w:tcPr>
          <w:p w14:paraId="47970F75" w14:textId="0EB545BF" w:rsidR="00D824DB" w:rsidRPr="007D2810" w:rsidRDefault="003D7473">
            <w:pPr>
              <w:pStyle w:val="ListParagraph"/>
              <w:ind w:left="0"/>
              <w:rPr>
                <w:rFonts w:ascii="Arial" w:hAnsi="Arial" w:cs="Arial"/>
              </w:rPr>
            </w:pPr>
            <w:r w:rsidRPr="007D2810">
              <w:rPr>
                <w:rFonts w:ascii="Arial" w:hAnsi="Arial" w:cs="Arial"/>
              </w:rPr>
              <w:t>8.1.4</w:t>
            </w:r>
          </w:p>
        </w:tc>
        <w:tc>
          <w:tcPr>
            <w:tcW w:w="7426" w:type="dxa"/>
          </w:tcPr>
          <w:p w14:paraId="0938E8C1" w14:textId="77777777" w:rsidR="00D824DB" w:rsidRPr="00FA3D06" w:rsidRDefault="00D824DB">
            <w:pPr>
              <w:rPr>
                <w:rFonts w:ascii="Arial" w:hAnsi="Arial" w:cs="Arial"/>
              </w:rPr>
            </w:pPr>
            <w:r w:rsidRPr="00FA3D06">
              <w:rPr>
                <w:rFonts w:ascii="Arial" w:hAnsi="Arial" w:cs="Arial"/>
              </w:rPr>
              <w:t xml:space="preserve">Do you employ a professionally qualified engineer (e.g. Chartered Engineer (CEng) or equivalent competence) with responsibility for the </w:t>
            </w:r>
            <w:r w:rsidRPr="00FA3D06">
              <w:rPr>
                <w:rFonts w:ascii="Arial" w:hAnsi="Arial" w:cs="Arial"/>
              </w:rPr>
              <w:lastRenderedPageBreak/>
              <w:t>management of highway structures (either in house or through a contracted arrangement)?</w:t>
            </w:r>
            <w:r w:rsidRPr="00FA3D06" w:rsidDel="00A47986">
              <w:rPr>
                <w:rFonts w:ascii="Arial" w:hAnsi="Arial" w:cs="Arial"/>
              </w:rPr>
              <w:t xml:space="preserve"> </w:t>
            </w:r>
          </w:p>
        </w:tc>
        <w:tc>
          <w:tcPr>
            <w:tcW w:w="1210" w:type="dxa"/>
          </w:tcPr>
          <w:p w14:paraId="6745E125" w14:textId="09BE4628" w:rsidR="00D824DB" w:rsidRPr="00182520" w:rsidRDefault="00D824DB">
            <w:pPr>
              <w:pStyle w:val="ListParagraph"/>
              <w:ind w:left="0"/>
              <w:rPr>
                <w:rFonts w:ascii="Arial" w:hAnsi="Arial" w:cs="Arial"/>
                <w:b/>
                <w:i/>
              </w:rPr>
            </w:pPr>
            <w:r w:rsidRPr="00182520">
              <w:rPr>
                <w:rFonts w:ascii="Arial" w:hAnsi="Arial" w:cs="Arial"/>
                <w:b/>
              </w:rPr>
              <w:lastRenderedPageBreak/>
              <w:t>Yes</w:t>
            </w:r>
            <w:r w:rsidR="008B7EFC" w:rsidRPr="00182520">
              <w:rPr>
                <w:rFonts w:ascii="Arial" w:hAnsi="Arial" w:cs="Arial"/>
                <w:b/>
                <w:bCs/>
                <w:iCs/>
              </w:rPr>
              <w:t xml:space="preserve"> </w:t>
            </w:r>
          </w:p>
        </w:tc>
      </w:tr>
      <w:tr w:rsidR="003169F6" w:rsidRPr="006B50C7" w14:paraId="2F0085C7" w14:textId="77777777" w:rsidTr="00AF0C2B">
        <w:tc>
          <w:tcPr>
            <w:tcW w:w="796" w:type="dxa"/>
          </w:tcPr>
          <w:p w14:paraId="514AC830" w14:textId="16871B08" w:rsidR="00D824DB" w:rsidRPr="007D2810" w:rsidRDefault="003D7473">
            <w:pPr>
              <w:pStyle w:val="ListParagraph"/>
              <w:ind w:left="0"/>
              <w:rPr>
                <w:rFonts w:ascii="Arial" w:hAnsi="Arial" w:cs="Arial"/>
              </w:rPr>
            </w:pPr>
            <w:r w:rsidRPr="007D2810">
              <w:rPr>
                <w:rFonts w:ascii="Arial" w:hAnsi="Arial" w:cs="Arial"/>
              </w:rPr>
              <w:t>8.1.5</w:t>
            </w:r>
          </w:p>
        </w:tc>
        <w:tc>
          <w:tcPr>
            <w:tcW w:w="7426" w:type="dxa"/>
          </w:tcPr>
          <w:p w14:paraId="3CEEA81D" w14:textId="77777777" w:rsidR="00D824DB" w:rsidRPr="00FA3D06" w:rsidRDefault="00D824DB">
            <w:pPr>
              <w:rPr>
                <w:rFonts w:ascii="Arial" w:hAnsi="Arial" w:cs="Arial"/>
              </w:rPr>
            </w:pPr>
            <w:r w:rsidRPr="00FA3D06">
              <w:rPr>
                <w:rFonts w:ascii="Arial" w:hAnsi="Arial" w:cs="Arial"/>
              </w:rPr>
              <w:t>Does your authority define competence requirements for key highways asset management roles and take steps to address any identified gaps (either directly or through contractual arrangements)?</w:t>
            </w:r>
            <w:r w:rsidRPr="00FA3D06" w:rsidDel="00A47986">
              <w:rPr>
                <w:rFonts w:ascii="Arial" w:hAnsi="Arial" w:cs="Arial"/>
              </w:rPr>
              <w:t xml:space="preserve"> </w:t>
            </w:r>
          </w:p>
        </w:tc>
        <w:tc>
          <w:tcPr>
            <w:tcW w:w="1210" w:type="dxa"/>
          </w:tcPr>
          <w:p w14:paraId="2AB42FBC" w14:textId="6396257A" w:rsidR="00D824DB" w:rsidRPr="00182520" w:rsidRDefault="00D824DB">
            <w:pPr>
              <w:pStyle w:val="ListParagraph"/>
              <w:ind w:left="0"/>
              <w:rPr>
                <w:rFonts w:ascii="Arial" w:hAnsi="Arial" w:cs="Arial"/>
                <w:b/>
                <w:i/>
              </w:rPr>
            </w:pPr>
            <w:r w:rsidRPr="00182520">
              <w:rPr>
                <w:rFonts w:ascii="Arial" w:hAnsi="Arial" w:cs="Arial"/>
                <w:b/>
              </w:rPr>
              <w:t>Yes</w:t>
            </w:r>
            <w:r w:rsidR="008B7EFC" w:rsidRPr="00182520">
              <w:rPr>
                <w:rFonts w:ascii="Arial" w:hAnsi="Arial" w:cs="Arial"/>
                <w:b/>
                <w:bCs/>
                <w:iCs/>
              </w:rPr>
              <w:t xml:space="preserve"> </w:t>
            </w:r>
          </w:p>
        </w:tc>
      </w:tr>
      <w:tr w:rsidR="008D4548" w:rsidRPr="006B50C7" w14:paraId="660AAC33" w14:textId="77777777" w:rsidTr="00AF0C2B">
        <w:tc>
          <w:tcPr>
            <w:tcW w:w="796" w:type="dxa"/>
          </w:tcPr>
          <w:p w14:paraId="4218E2AF" w14:textId="0CD1DAF2" w:rsidR="00D824DB" w:rsidRPr="007D2810" w:rsidRDefault="003D7473">
            <w:pPr>
              <w:pStyle w:val="ListParagraph"/>
              <w:ind w:left="0"/>
              <w:rPr>
                <w:rFonts w:ascii="Arial" w:hAnsi="Arial" w:cs="Arial"/>
              </w:rPr>
            </w:pPr>
            <w:r w:rsidRPr="007D2810">
              <w:rPr>
                <w:rFonts w:ascii="Arial" w:hAnsi="Arial" w:cs="Arial"/>
              </w:rPr>
              <w:t>8.1.6</w:t>
            </w:r>
          </w:p>
        </w:tc>
        <w:tc>
          <w:tcPr>
            <w:tcW w:w="7426" w:type="dxa"/>
          </w:tcPr>
          <w:p w14:paraId="4FBD20AD" w14:textId="77777777" w:rsidR="00D824DB" w:rsidRPr="00FA3D06" w:rsidRDefault="00D824DB">
            <w:pPr>
              <w:rPr>
                <w:rFonts w:ascii="Arial" w:hAnsi="Arial" w:cs="Arial"/>
              </w:rPr>
            </w:pPr>
            <w:r w:rsidRPr="00FA3D06">
              <w:rPr>
                <w:rFonts w:ascii="Arial" w:hAnsi="Arial" w:cs="Arial"/>
              </w:rPr>
              <w:t xml:space="preserve">Do you or your main contractors support early career development </w:t>
            </w:r>
            <w:r w:rsidRPr="00FA3D06">
              <w:rPr>
                <w:rFonts w:ascii="Arial" w:hAnsi="Arial" w:cs="Arial"/>
                <w:b/>
              </w:rPr>
              <w:t>in your local area, for example</w:t>
            </w:r>
            <w:r w:rsidRPr="00FA3D06">
              <w:rPr>
                <w:rFonts w:ascii="Arial" w:hAnsi="Arial" w:cs="Arial"/>
              </w:rPr>
              <w:t xml:space="preserve"> through apprentice schemes, traineeships or pre-apprenticeship programmes, sponsored qualifications (e.g. HNC/HND, degree, MSc), graduate schemes etc</w:t>
            </w:r>
          </w:p>
        </w:tc>
        <w:tc>
          <w:tcPr>
            <w:tcW w:w="1210" w:type="dxa"/>
          </w:tcPr>
          <w:p w14:paraId="259B632B" w14:textId="140DD41D" w:rsidR="00D824DB" w:rsidRPr="009E131E" w:rsidRDefault="00D824DB">
            <w:pPr>
              <w:pStyle w:val="ListParagraph"/>
              <w:ind w:left="0"/>
              <w:rPr>
                <w:rFonts w:ascii="Arial" w:hAnsi="Arial" w:cs="Arial"/>
                <w:b/>
                <w:i/>
              </w:rPr>
            </w:pPr>
            <w:r w:rsidRPr="00182520">
              <w:rPr>
                <w:rFonts w:ascii="Arial" w:hAnsi="Arial" w:cs="Arial"/>
                <w:b/>
              </w:rPr>
              <w:t>Yes</w:t>
            </w:r>
            <w:r w:rsidR="008B7EFC" w:rsidRPr="00182520">
              <w:rPr>
                <w:rFonts w:ascii="Arial" w:hAnsi="Arial" w:cs="Arial"/>
                <w:b/>
                <w:bCs/>
                <w:iCs/>
              </w:rPr>
              <w:t xml:space="preserve"> </w:t>
            </w:r>
          </w:p>
        </w:tc>
      </w:tr>
    </w:tbl>
    <w:p w14:paraId="5108457A" w14:textId="2898CA0D" w:rsidR="00A94972" w:rsidRPr="00FA3D06" w:rsidRDefault="003D7473" w:rsidP="00A94972">
      <w:pPr>
        <w:spacing w:before="240" w:after="0"/>
        <w:rPr>
          <w:rFonts w:ascii="Arial" w:hAnsi="Arial" w:cs="Arial"/>
          <w:i/>
        </w:rPr>
      </w:pPr>
      <w:r>
        <w:rPr>
          <w:rFonts w:ascii="Arial" w:hAnsi="Arial" w:cs="Arial"/>
          <w:i/>
          <w:iCs/>
        </w:rPr>
        <w:t xml:space="preserve">B8.1.7 - </w:t>
      </w:r>
      <w:r w:rsidR="00A94972" w:rsidRPr="00FA3D06">
        <w:rPr>
          <w:rFonts w:ascii="Arial" w:hAnsi="Arial" w:cs="Arial"/>
          <w:i/>
        </w:rPr>
        <w:t>Evidence Summary</w:t>
      </w:r>
    </w:p>
    <w:tbl>
      <w:tblPr>
        <w:tblStyle w:val="TableGrid"/>
        <w:tblW w:w="9066" w:type="dxa"/>
        <w:tblLook w:val="04A0" w:firstRow="1" w:lastRow="0" w:firstColumn="1" w:lastColumn="0" w:noHBand="0" w:noVBand="1"/>
        <w:tblCaption w:val="B8.1.7 Evidence summary"/>
      </w:tblPr>
      <w:tblGrid>
        <w:gridCol w:w="9066"/>
      </w:tblGrid>
      <w:tr w:rsidR="00A94972" w:rsidRPr="006B50C7" w14:paraId="4C3082CC" w14:textId="77777777" w:rsidTr="239C1984">
        <w:tc>
          <w:tcPr>
            <w:tcW w:w="9351" w:type="dxa"/>
          </w:tcPr>
          <w:p w14:paraId="6CAE401D" w14:textId="416B1D26" w:rsidR="00A94972" w:rsidRPr="000F5636" w:rsidRDefault="00E61027" w:rsidP="6B365E30">
            <w:r w:rsidRPr="239C1984">
              <w:rPr>
                <w:rFonts w:ascii="Arial" w:hAnsi="Arial" w:cs="Arial"/>
                <w:color w:val="156082" w:themeColor="accent1"/>
              </w:rPr>
              <w:t>We maintain a</w:t>
            </w:r>
            <w:r w:rsidR="00DB23C1" w:rsidRPr="239C1984">
              <w:rPr>
                <w:rFonts w:ascii="Arial" w:hAnsi="Arial" w:cs="Arial"/>
                <w:color w:val="156082" w:themeColor="accent1"/>
              </w:rPr>
              <w:t xml:space="preserve"> </w:t>
            </w:r>
            <w:r w:rsidRPr="239C1984">
              <w:rPr>
                <w:rFonts w:ascii="Arial" w:hAnsi="Arial" w:cs="Arial"/>
                <w:color w:val="156082" w:themeColor="accent1"/>
              </w:rPr>
              <w:t xml:space="preserve">Training Needs Analysis (TNA) </w:t>
            </w:r>
            <w:r w:rsidR="00F21114" w:rsidRPr="239C1984">
              <w:rPr>
                <w:rFonts w:ascii="Arial" w:hAnsi="Arial" w:cs="Arial"/>
                <w:color w:val="156082" w:themeColor="accent1"/>
              </w:rPr>
              <w:t xml:space="preserve">centralised </w:t>
            </w:r>
            <w:r w:rsidR="006F27A1" w:rsidRPr="239C1984">
              <w:rPr>
                <w:rFonts w:ascii="Arial" w:hAnsi="Arial" w:cs="Arial"/>
                <w:color w:val="156082" w:themeColor="accent1"/>
              </w:rPr>
              <w:t xml:space="preserve">data folder </w:t>
            </w:r>
            <w:r w:rsidRPr="239C1984">
              <w:rPr>
                <w:rFonts w:ascii="Arial" w:hAnsi="Arial" w:cs="Arial"/>
                <w:color w:val="156082" w:themeColor="accent1"/>
              </w:rPr>
              <w:t xml:space="preserve">for Highway staff, </w:t>
            </w:r>
            <w:r w:rsidR="00DB23C1" w:rsidRPr="239C1984">
              <w:rPr>
                <w:rFonts w:ascii="Arial" w:hAnsi="Arial" w:cs="Arial"/>
                <w:color w:val="156082" w:themeColor="accent1"/>
              </w:rPr>
              <w:t>to ensure essential training and professional development is continual</w:t>
            </w:r>
            <w:r w:rsidR="00152F08" w:rsidRPr="239C1984">
              <w:rPr>
                <w:rFonts w:ascii="Arial" w:hAnsi="Arial" w:cs="Arial"/>
                <w:color w:val="156082" w:themeColor="accent1"/>
              </w:rPr>
              <w:t xml:space="preserve">, also using </w:t>
            </w:r>
            <w:r w:rsidR="00AC3881" w:rsidRPr="239C1984">
              <w:rPr>
                <w:rFonts w:ascii="Arial" w:hAnsi="Arial" w:cs="Arial"/>
                <w:color w:val="156082" w:themeColor="accent1"/>
              </w:rPr>
              <w:t>IHE</w:t>
            </w:r>
            <w:r w:rsidR="006F27A1" w:rsidRPr="239C1984">
              <w:rPr>
                <w:rFonts w:ascii="Arial" w:hAnsi="Arial" w:cs="Arial"/>
                <w:color w:val="156082" w:themeColor="accent1"/>
              </w:rPr>
              <w:t>,</w:t>
            </w:r>
            <w:r w:rsidR="00AC3881" w:rsidRPr="239C1984">
              <w:rPr>
                <w:rFonts w:ascii="Arial" w:hAnsi="Arial" w:cs="Arial"/>
                <w:color w:val="156082" w:themeColor="accent1"/>
              </w:rPr>
              <w:t xml:space="preserve"> ICE</w:t>
            </w:r>
            <w:r w:rsidR="00152F08" w:rsidRPr="239C1984">
              <w:rPr>
                <w:rFonts w:ascii="Arial" w:hAnsi="Arial" w:cs="Arial"/>
                <w:color w:val="156082" w:themeColor="accent1"/>
              </w:rPr>
              <w:t>, LCRIG and other organisations for advice and support</w:t>
            </w:r>
            <w:r w:rsidR="00AC3881" w:rsidRPr="239C1984">
              <w:rPr>
                <w:rFonts w:ascii="Arial" w:hAnsi="Arial" w:cs="Arial"/>
                <w:color w:val="156082" w:themeColor="accent1"/>
              </w:rPr>
              <w:t>.</w:t>
            </w:r>
            <w:r w:rsidR="3B3F3BD3" w:rsidRPr="239C1984">
              <w:rPr>
                <w:rFonts w:ascii="Arial" w:hAnsi="Arial" w:cs="Arial"/>
                <w:color w:val="156082" w:themeColor="accent1"/>
              </w:rPr>
              <w:t xml:space="preserve"> The team responsible for highway maintenance includes one </w:t>
            </w:r>
            <w:r w:rsidR="67B786E0" w:rsidRPr="239C1984">
              <w:rPr>
                <w:rFonts w:ascii="Arial" w:hAnsi="Arial" w:cs="Arial"/>
                <w:color w:val="156082" w:themeColor="accent1"/>
              </w:rPr>
              <w:t xml:space="preserve">engineer with </w:t>
            </w:r>
            <w:r w:rsidR="3B3F3BD3" w:rsidRPr="239C1984">
              <w:rPr>
                <w:rFonts w:ascii="Arial" w:hAnsi="Arial" w:cs="Arial"/>
                <w:color w:val="156082" w:themeColor="accent1"/>
              </w:rPr>
              <w:t xml:space="preserve">IEng and </w:t>
            </w:r>
            <w:r w:rsidR="2920E85A" w:rsidRPr="239C1984">
              <w:rPr>
                <w:rFonts w:ascii="Arial" w:hAnsi="Arial" w:cs="Arial"/>
                <w:color w:val="156082" w:themeColor="accent1"/>
              </w:rPr>
              <w:t>the Highway Asset Manager is</w:t>
            </w:r>
            <w:r w:rsidR="3B3F3BD3" w:rsidRPr="239C1984">
              <w:rPr>
                <w:rFonts w:ascii="Arial" w:hAnsi="Arial" w:cs="Arial"/>
                <w:color w:val="156082" w:themeColor="accent1"/>
              </w:rPr>
              <w:t xml:space="preserve"> FIHE</w:t>
            </w:r>
          </w:p>
          <w:p w14:paraId="3AE969E9" w14:textId="60A084D5" w:rsidR="239C1984" w:rsidRDefault="239C1984" w:rsidP="239C1984">
            <w:pPr>
              <w:rPr>
                <w:rFonts w:ascii="Arial" w:hAnsi="Arial" w:cs="Arial"/>
                <w:color w:val="156082" w:themeColor="accent1"/>
              </w:rPr>
            </w:pPr>
          </w:p>
          <w:p w14:paraId="50901A3A" w14:textId="229B3D4F" w:rsidR="00DB23C1" w:rsidRPr="000F5636" w:rsidRDefault="00AC5832">
            <w:pPr>
              <w:rPr>
                <w:rFonts w:ascii="Arial" w:hAnsi="Arial" w:cs="Arial"/>
                <w:iCs/>
                <w:color w:val="156082" w:themeColor="accent1"/>
              </w:rPr>
            </w:pPr>
            <w:r w:rsidRPr="000F5636">
              <w:rPr>
                <w:rFonts w:ascii="Arial" w:hAnsi="Arial" w:cs="Arial"/>
                <w:iCs/>
                <w:color w:val="156082" w:themeColor="accent1"/>
              </w:rPr>
              <w:t xml:space="preserve">We cover the cost of professional membership for staff </w:t>
            </w:r>
            <w:r w:rsidR="00B631EE" w:rsidRPr="000F5636">
              <w:rPr>
                <w:rFonts w:ascii="Arial" w:hAnsi="Arial" w:cs="Arial"/>
                <w:iCs/>
                <w:color w:val="156082" w:themeColor="accent1"/>
              </w:rPr>
              <w:t>in highway roles</w:t>
            </w:r>
            <w:r w:rsidR="00AC3881" w:rsidRPr="000F5636">
              <w:rPr>
                <w:rFonts w:ascii="Arial" w:hAnsi="Arial" w:cs="Arial"/>
                <w:iCs/>
                <w:color w:val="156082" w:themeColor="accent1"/>
              </w:rPr>
              <w:t xml:space="preserve"> to meet </w:t>
            </w:r>
            <w:r w:rsidR="00152F08">
              <w:rPr>
                <w:rFonts w:ascii="Arial" w:hAnsi="Arial" w:cs="Arial"/>
                <w:iCs/>
                <w:color w:val="156082" w:themeColor="accent1"/>
              </w:rPr>
              <w:t xml:space="preserve">CPD </w:t>
            </w:r>
            <w:r w:rsidR="00AC3881" w:rsidRPr="000F5636">
              <w:rPr>
                <w:rFonts w:ascii="Arial" w:hAnsi="Arial" w:cs="Arial"/>
                <w:iCs/>
                <w:color w:val="156082" w:themeColor="accent1"/>
              </w:rPr>
              <w:t>training requirements.</w:t>
            </w:r>
          </w:p>
          <w:p w14:paraId="761B237E" w14:textId="77777777" w:rsidR="00AC3881" w:rsidRPr="000F5636" w:rsidRDefault="00AC3881">
            <w:pPr>
              <w:rPr>
                <w:rFonts w:ascii="Arial" w:hAnsi="Arial" w:cs="Arial"/>
                <w:iCs/>
                <w:color w:val="156082" w:themeColor="accent1"/>
              </w:rPr>
            </w:pPr>
          </w:p>
          <w:p w14:paraId="12A30B56" w14:textId="7156630A" w:rsidR="00AC3881" w:rsidRPr="000F5636" w:rsidRDefault="00152F08" w:rsidP="107C0CEF">
            <w:pPr>
              <w:rPr>
                <w:rFonts w:ascii="Arial" w:hAnsi="Arial" w:cs="Arial"/>
                <w:color w:val="156082" w:themeColor="accent1"/>
              </w:rPr>
            </w:pPr>
            <w:r w:rsidRPr="3639D5B1">
              <w:rPr>
                <w:rFonts w:ascii="Arial" w:hAnsi="Arial" w:cs="Arial"/>
                <w:color w:val="156082" w:themeColor="accent1"/>
              </w:rPr>
              <w:t>The Highway</w:t>
            </w:r>
            <w:r w:rsidR="6FAFC43B" w:rsidRPr="3639D5B1">
              <w:rPr>
                <w:rFonts w:ascii="Arial" w:hAnsi="Arial" w:cs="Arial"/>
                <w:color w:val="156082" w:themeColor="accent1"/>
              </w:rPr>
              <w:t>s and Traffic Services</w:t>
            </w:r>
            <w:r w:rsidRPr="3639D5B1">
              <w:rPr>
                <w:rFonts w:ascii="Arial" w:hAnsi="Arial" w:cs="Arial"/>
                <w:color w:val="156082" w:themeColor="accent1"/>
              </w:rPr>
              <w:t xml:space="preserve"> Team</w:t>
            </w:r>
            <w:r w:rsidR="00AC3881" w:rsidRPr="3639D5B1">
              <w:rPr>
                <w:rFonts w:ascii="Arial" w:hAnsi="Arial" w:cs="Arial"/>
                <w:color w:val="156082" w:themeColor="accent1"/>
              </w:rPr>
              <w:t xml:space="preserve"> have recently completed </w:t>
            </w:r>
            <w:r w:rsidRPr="3639D5B1">
              <w:rPr>
                <w:rFonts w:ascii="Arial" w:hAnsi="Arial" w:cs="Arial"/>
                <w:color w:val="156082" w:themeColor="accent1"/>
              </w:rPr>
              <w:t xml:space="preserve"> a refresher on </w:t>
            </w:r>
            <w:r w:rsidR="00F1320E" w:rsidRPr="3639D5B1">
              <w:rPr>
                <w:rFonts w:ascii="Arial" w:hAnsi="Arial" w:cs="Arial"/>
                <w:color w:val="156082" w:themeColor="accent1"/>
              </w:rPr>
              <w:t>CDM requirements</w:t>
            </w:r>
            <w:r w:rsidR="00E91195" w:rsidRPr="3639D5B1">
              <w:rPr>
                <w:rFonts w:ascii="Arial" w:hAnsi="Arial" w:cs="Arial"/>
                <w:color w:val="156082" w:themeColor="accent1"/>
              </w:rPr>
              <w:t xml:space="preserve"> and H&amp;S compliance.</w:t>
            </w:r>
            <w:r w:rsidR="003A7BB3" w:rsidRPr="3639D5B1">
              <w:rPr>
                <w:rFonts w:ascii="Arial" w:hAnsi="Arial" w:cs="Arial"/>
                <w:color w:val="156082" w:themeColor="accent1"/>
              </w:rPr>
              <w:t xml:space="preserve"> We define </w:t>
            </w:r>
            <w:r w:rsidR="0007567A" w:rsidRPr="3639D5B1">
              <w:rPr>
                <w:rFonts w:ascii="Arial" w:hAnsi="Arial" w:cs="Arial"/>
                <w:color w:val="156082" w:themeColor="accent1"/>
              </w:rPr>
              <w:t>roles and responsibilities and set these out with all construction projects</w:t>
            </w:r>
            <w:r w:rsidR="002A2F9A" w:rsidRPr="3639D5B1">
              <w:rPr>
                <w:rFonts w:ascii="Arial" w:hAnsi="Arial" w:cs="Arial"/>
                <w:color w:val="156082" w:themeColor="accent1"/>
              </w:rPr>
              <w:t>, both for contractor and in-house projects</w:t>
            </w:r>
            <w:r w:rsidR="0007567A" w:rsidRPr="3639D5B1">
              <w:rPr>
                <w:rFonts w:ascii="Arial" w:hAnsi="Arial" w:cs="Arial"/>
                <w:color w:val="156082" w:themeColor="accent1"/>
              </w:rPr>
              <w:t>.</w:t>
            </w:r>
          </w:p>
          <w:p w14:paraId="53E68F3F" w14:textId="77777777" w:rsidR="00E91195" w:rsidRPr="000F5636" w:rsidRDefault="00E91195">
            <w:pPr>
              <w:rPr>
                <w:rFonts w:ascii="Arial" w:hAnsi="Arial" w:cs="Arial"/>
                <w:iCs/>
                <w:color w:val="156082" w:themeColor="accent1"/>
              </w:rPr>
            </w:pPr>
          </w:p>
          <w:p w14:paraId="0B358A78" w14:textId="38F9D0DC" w:rsidR="00E91195" w:rsidRPr="000F5636" w:rsidRDefault="00E91195">
            <w:r w:rsidRPr="1C0AB876">
              <w:rPr>
                <w:rFonts w:ascii="Arial" w:hAnsi="Arial" w:cs="Arial"/>
                <w:color w:val="156082" w:themeColor="accent1"/>
              </w:rPr>
              <w:t>The Council requires all staff to complete various H&amp;S, Data Security and</w:t>
            </w:r>
            <w:r w:rsidR="007814C7" w:rsidRPr="1C0AB876">
              <w:rPr>
                <w:rFonts w:ascii="Arial" w:hAnsi="Arial" w:cs="Arial"/>
                <w:color w:val="156082" w:themeColor="accent1"/>
              </w:rPr>
              <w:t xml:space="preserve"> other essential training</w:t>
            </w:r>
            <w:r w:rsidR="00DD41AB" w:rsidRPr="1C0AB876">
              <w:rPr>
                <w:rFonts w:ascii="Arial" w:hAnsi="Arial" w:cs="Arial"/>
                <w:color w:val="156082" w:themeColor="accent1"/>
              </w:rPr>
              <w:t>, records this and automatic refresher notifications sent to staff when due.</w:t>
            </w:r>
          </w:p>
          <w:p w14:paraId="667AFCAE" w14:textId="1ADE8C03" w:rsidR="1C0AB876" w:rsidRDefault="1C0AB876" w:rsidP="1C0AB876">
            <w:pPr>
              <w:rPr>
                <w:rFonts w:ascii="Arial" w:hAnsi="Arial" w:cs="Arial"/>
                <w:color w:val="156082" w:themeColor="accent1"/>
              </w:rPr>
            </w:pPr>
          </w:p>
          <w:p w14:paraId="37DCD107" w14:textId="59AFF94C" w:rsidR="007814C7" w:rsidRPr="000F5636" w:rsidRDefault="007814C7">
            <w:pPr>
              <w:rPr>
                <w:rFonts w:ascii="Arial" w:hAnsi="Arial" w:cs="Arial"/>
                <w:iCs/>
                <w:color w:val="156082" w:themeColor="accent1"/>
              </w:rPr>
            </w:pPr>
            <w:r w:rsidRPr="000F5636">
              <w:rPr>
                <w:rFonts w:ascii="Arial" w:hAnsi="Arial" w:cs="Arial"/>
                <w:iCs/>
                <w:color w:val="156082" w:themeColor="accent1"/>
              </w:rPr>
              <w:t xml:space="preserve">We employ a Chartered Engineer </w:t>
            </w:r>
            <w:r w:rsidR="008D2874" w:rsidRPr="000F5636">
              <w:rPr>
                <w:rFonts w:ascii="Arial" w:hAnsi="Arial" w:cs="Arial"/>
                <w:iCs/>
                <w:color w:val="156082" w:themeColor="accent1"/>
              </w:rPr>
              <w:t>via a Term Structural</w:t>
            </w:r>
            <w:r w:rsidRPr="000F5636">
              <w:rPr>
                <w:rFonts w:ascii="Arial" w:hAnsi="Arial" w:cs="Arial"/>
                <w:iCs/>
                <w:color w:val="156082" w:themeColor="accent1"/>
              </w:rPr>
              <w:t xml:space="preserve"> </w:t>
            </w:r>
            <w:r w:rsidR="00266CA1" w:rsidRPr="000F5636">
              <w:rPr>
                <w:rFonts w:ascii="Arial" w:hAnsi="Arial" w:cs="Arial"/>
                <w:iCs/>
                <w:color w:val="156082" w:themeColor="accent1"/>
              </w:rPr>
              <w:t>Consultancy Service.</w:t>
            </w:r>
          </w:p>
          <w:p w14:paraId="2CA2CD4A" w14:textId="77777777" w:rsidR="00266CA1" w:rsidRPr="000F5636" w:rsidRDefault="00266CA1">
            <w:pPr>
              <w:rPr>
                <w:rFonts w:ascii="Arial" w:hAnsi="Arial" w:cs="Arial"/>
                <w:iCs/>
                <w:color w:val="156082" w:themeColor="accent1"/>
              </w:rPr>
            </w:pPr>
          </w:p>
          <w:p w14:paraId="3078B1F3" w14:textId="62CE6821" w:rsidR="00266CA1" w:rsidRPr="000F5636" w:rsidRDefault="00266CA1">
            <w:pPr>
              <w:rPr>
                <w:rFonts w:ascii="Arial" w:hAnsi="Arial" w:cs="Arial"/>
                <w:iCs/>
                <w:color w:val="156082" w:themeColor="accent1"/>
              </w:rPr>
            </w:pPr>
            <w:r w:rsidRPr="000F5636">
              <w:rPr>
                <w:rFonts w:ascii="Arial" w:hAnsi="Arial" w:cs="Arial"/>
                <w:iCs/>
                <w:color w:val="156082" w:themeColor="accent1"/>
              </w:rPr>
              <w:t xml:space="preserve">Our Streetlighting Term </w:t>
            </w:r>
            <w:r w:rsidR="004311F4" w:rsidRPr="000F5636">
              <w:rPr>
                <w:rFonts w:ascii="Arial" w:hAnsi="Arial" w:cs="Arial"/>
                <w:iCs/>
                <w:color w:val="156082" w:themeColor="accent1"/>
              </w:rPr>
              <w:t xml:space="preserve">Contract and our Structures Consultancy </w:t>
            </w:r>
            <w:r w:rsidRPr="000F5636">
              <w:rPr>
                <w:rFonts w:ascii="Arial" w:hAnsi="Arial" w:cs="Arial"/>
                <w:iCs/>
                <w:color w:val="156082" w:themeColor="accent1"/>
              </w:rPr>
              <w:t xml:space="preserve">Contract </w:t>
            </w:r>
            <w:r w:rsidR="004311F4" w:rsidRPr="000F5636">
              <w:rPr>
                <w:rFonts w:ascii="Arial" w:hAnsi="Arial" w:cs="Arial"/>
                <w:iCs/>
                <w:color w:val="156082" w:themeColor="accent1"/>
              </w:rPr>
              <w:t xml:space="preserve">includes </w:t>
            </w:r>
            <w:r w:rsidR="003A7BB3" w:rsidRPr="000F5636">
              <w:rPr>
                <w:rFonts w:ascii="Arial" w:hAnsi="Arial" w:cs="Arial"/>
                <w:iCs/>
                <w:color w:val="156082" w:themeColor="accent1"/>
              </w:rPr>
              <w:t>obligation</w:t>
            </w:r>
            <w:r w:rsidR="00DD41AB">
              <w:rPr>
                <w:rFonts w:ascii="Arial" w:hAnsi="Arial" w:cs="Arial"/>
                <w:iCs/>
                <w:color w:val="156082" w:themeColor="accent1"/>
              </w:rPr>
              <w:t>s</w:t>
            </w:r>
            <w:r w:rsidR="004311F4" w:rsidRPr="000F5636">
              <w:rPr>
                <w:rFonts w:ascii="Arial" w:hAnsi="Arial" w:cs="Arial"/>
                <w:iCs/>
                <w:color w:val="156082" w:themeColor="accent1"/>
              </w:rPr>
              <w:t xml:space="preserve"> to deliver an </w:t>
            </w:r>
            <w:r w:rsidR="003A7BB3" w:rsidRPr="000F5636">
              <w:rPr>
                <w:rFonts w:ascii="Arial" w:hAnsi="Arial" w:cs="Arial"/>
                <w:iCs/>
                <w:color w:val="156082" w:themeColor="accent1"/>
              </w:rPr>
              <w:t>apprenticeship</w:t>
            </w:r>
            <w:r w:rsidR="004311F4" w:rsidRPr="000F5636">
              <w:rPr>
                <w:rFonts w:ascii="Arial" w:hAnsi="Arial" w:cs="Arial"/>
                <w:iCs/>
                <w:color w:val="156082" w:themeColor="accent1"/>
              </w:rPr>
              <w:t xml:space="preserve"> programme</w:t>
            </w:r>
            <w:r w:rsidR="003A7BB3" w:rsidRPr="000F5636">
              <w:rPr>
                <w:rFonts w:ascii="Arial" w:hAnsi="Arial" w:cs="Arial"/>
                <w:iCs/>
                <w:color w:val="156082" w:themeColor="accent1"/>
              </w:rPr>
              <w:t xml:space="preserve"> for Reading based residents.</w:t>
            </w:r>
          </w:p>
          <w:p w14:paraId="5A6EDC9F" w14:textId="77777777" w:rsidR="003A7BB3" w:rsidRDefault="003A7BB3">
            <w:pPr>
              <w:rPr>
                <w:rFonts w:ascii="Arial" w:hAnsi="Arial" w:cs="Arial"/>
                <w:iCs/>
              </w:rPr>
            </w:pPr>
          </w:p>
          <w:p w14:paraId="455E42AB" w14:textId="01B66F91" w:rsidR="00DB23C1" w:rsidRPr="00B7143A" w:rsidRDefault="00DB23C1" w:rsidP="00874940">
            <w:pPr>
              <w:rPr>
                <w:rFonts w:ascii="Arial" w:hAnsi="Arial" w:cs="Arial"/>
                <w:iCs/>
              </w:rPr>
            </w:pPr>
          </w:p>
        </w:tc>
      </w:tr>
    </w:tbl>
    <w:p w14:paraId="247F2A9C" w14:textId="6B87372F" w:rsidR="00D824DB" w:rsidRPr="00FA3D06" w:rsidRDefault="003D7473" w:rsidP="00B56006">
      <w:pPr>
        <w:spacing w:before="240" w:after="0"/>
        <w:rPr>
          <w:rFonts w:ascii="Arial" w:hAnsi="Arial" w:cs="Arial"/>
          <w:i/>
        </w:rPr>
      </w:pPr>
      <w:r>
        <w:rPr>
          <w:rFonts w:ascii="Arial" w:hAnsi="Arial" w:cs="Arial"/>
          <w:i/>
          <w:iCs/>
        </w:rPr>
        <w:t xml:space="preserve">B8.1.8 </w:t>
      </w:r>
      <w:r w:rsidR="008D4548">
        <w:rPr>
          <w:rFonts w:ascii="Arial" w:hAnsi="Arial" w:cs="Arial"/>
          <w:i/>
          <w:iCs/>
        </w:rPr>
        <w:t>–</w:t>
      </w:r>
      <w:r>
        <w:rPr>
          <w:rFonts w:ascii="Arial" w:hAnsi="Arial" w:cs="Arial"/>
          <w:i/>
          <w:iCs/>
        </w:rPr>
        <w:t xml:space="preserve"> </w:t>
      </w:r>
      <w:r w:rsidR="008D4548">
        <w:rPr>
          <w:rFonts w:ascii="Arial" w:hAnsi="Arial" w:cs="Arial"/>
          <w:i/>
          <w:iCs/>
        </w:rPr>
        <w:t>Further</w:t>
      </w:r>
      <w:r w:rsidR="00D824DB" w:rsidRPr="00FA3D06">
        <w:rPr>
          <w:rFonts w:ascii="Arial" w:hAnsi="Arial" w:cs="Arial"/>
          <w:i/>
        </w:rPr>
        <w:t xml:space="preserve"> context on skills/training (optional)</w:t>
      </w:r>
    </w:p>
    <w:tbl>
      <w:tblPr>
        <w:tblStyle w:val="TableGrid"/>
        <w:tblW w:w="9066" w:type="dxa"/>
        <w:tblLook w:val="04A0" w:firstRow="1" w:lastRow="0" w:firstColumn="1" w:lastColumn="0" w:noHBand="0" w:noVBand="1"/>
        <w:tblCaption w:val="B8.1.8 Further context on skills and training"/>
      </w:tblPr>
      <w:tblGrid>
        <w:gridCol w:w="9066"/>
      </w:tblGrid>
      <w:tr w:rsidR="001C0D4F" w:rsidRPr="006B50C7" w14:paraId="5A68C00B" w14:textId="77777777" w:rsidTr="00AF0C2B">
        <w:tc>
          <w:tcPr>
            <w:tcW w:w="9351" w:type="dxa"/>
          </w:tcPr>
          <w:p w14:paraId="78FBF916" w14:textId="5FB2517C" w:rsidR="00601FC1" w:rsidRPr="000F5636" w:rsidRDefault="00874940" w:rsidP="00874940">
            <w:pPr>
              <w:rPr>
                <w:rFonts w:ascii="Arial" w:hAnsi="Arial" w:cs="Arial"/>
                <w:iCs/>
                <w:color w:val="156082" w:themeColor="accent1"/>
              </w:rPr>
            </w:pPr>
            <w:r w:rsidRPr="000F5636">
              <w:rPr>
                <w:rFonts w:ascii="Arial" w:hAnsi="Arial" w:cs="Arial"/>
                <w:iCs/>
                <w:color w:val="156082" w:themeColor="accent1"/>
              </w:rPr>
              <w:t>Our Highway Operations Team actively engage in the Plant Apprenticeship programme w</w:t>
            </w:r>
            <w:r w:rsidR="00205C97">
              <w:rPr>
                <w:rFonts w:ascii="Arial" w:hAnsi="Arial" w:cs="Arial"/>
                <w:iCs/>
                <w:color w:val="156082" w:themeColor="accent1"/>
              </w:rPr>
              <w:t>hich</w:t>
            </w:r>
            <w:r w:rsidRPr="000F5636">
              <w:rPr>
                <w:rFonts w:ascii="Arial" w:hAnsi="Arial" w:cs="Arial"/>
                <w:iCs/>
                <w:color w:val="156082" w:themeColor="accent1"/>
              </w:rPr>
              <w:t xml:space="preserve"> </w:t>
            </w:r>
            <w:r w:rsidR="004E095A">
              <w:rPr>
                <w:rFonts w:ascii="Arial" w:hAnsi="Arial" w:cs="Arial"/>
                <w:iCs/>
                <w:color w:val="156082" w:themeColor="accent1"/>
              </w:rPr>
              <w:t>8</w:t>
            </w:r>
            <w:r w:rsidRPr="000F5636">
              <w:rPr>
                <w:rFonts w:ascii="Arial" w:hAnsi="Arial" w:cs="Arial"/>
                <w:iCs/>
                <w:color w:val="156082" w:themeColor="accent1"/>
              </w:rPr>
              <w:t xml:space="preserve"> </w:t>
            </w:r>
            <w:r w:rsidR="00DD41AB">
              <w:rPr>
                <w:rFonts w:ascii="Arial" w:hAnsi="Arial" w:cs="Arial"/>
                <w:iCs/>
                <w:color w:val="156082" w:themeColor="accent1"/>
              </w:rPr>
              <w:t xml:space="preserve">No. FTE </w:t>
            </w:r>
            <w:r w:rsidRPr="000F5636">
              <w:rPr>
                <w:rFonts w:ascii="Arial" w:hAnsi="Arial" w:cs="Arial"/>
                <w:iCs/>
                <w:color w:val="156082" w:themeColor="accent1"/>
              </w:rPr>
              <w:t xml:space="preserve">staff members </w:t>
            </w:r>
            <w:r w:rsidR="00205C97">
              <w:rPr>
                <w:rFonts w:ascii="Arial" w:hAnsi="Arial" w:cs="Arial"/>
                <w:iCs/>
                <w:color w:val="156082" w:themeColor="accent1"/>
              </w:rPr>
              <w:t xml:space="preserve">have </w:t>
            </w:r>
            <w:r w:rsidRPr="000F5636">
              <w:rPr>
                <w:rFonts w:ascii="Arial" w:hAnsi="Arial" w:cs="Arial"/>
                <w:iCs/>
                <w:color w:val="156082" w:themeColor="accent1"/>
              </w:rPr>
              <w:t xml:space="preserve">now completed. Further </w:t>
            </w:r>
            <w:r w:rsidR="00601FC1" w:rsidRPr="000F5636">
              <w:rPr>
                <w:rFonts w:ascii="Arial" w:hAnsi="Arial" w:cs="Arial"/>
                <w:iCs/>
                <w:color w:val="156082" w:themeColor="accent1"/>
              </w:rPr>
              <w:t xml:space="preserve">staff will shortly start this programme. </w:t>
            </w:r>
          </w:p>
          <w:p w14:paraId="26D6AE35" w14:textId="77777777" w:rsidR="00601FC1" w:rsidRPr="000F5636" w:rsidRDefault="00601FC1" w:rsidP="00874940">
            <w:pPr>
              <w:rPr>
                <w:rFonts w:ascii="Arial" w:hAnsi="Arial" w:cs="Arial"/>
                <w:iCs/>
                <w:color w:val="156082" w:themeColor="accent1"/>
              </w:rPr>
            </w:pPr>
          </w:p>
          <w:p w14:paraId="7FB46357" w14:textId="727C3B39" w:rsidR="00874940" w:rsidRPr="000F5636" w:rsidRDefault="00601FC1" w:rsidP="00874940">
            <w:pPr>
              <w:rPr>
                <w:rFonts w:ascii="Arial" w:hAnsi="Arial" w:cs="Arial"/>
                <w:iCs/>
                <w:color w:val="156082" w:themeColor="accent1"/>
              </w:rPr>
            </w:pPr>
            <w:r w:rsidRPr="000F5636">
              <w:rPr>
                <w:rFonts w:ascii="Arial" w:hAnsi="Arial" w:cs="Arial"/>
                <w:iCs/>
                <w:color w:val="156082" w:themeColor="accent1"/>
              </w:rPr>
              <w:t>We</w:t>
            </w:r>
            <w:r w:rsidR="00874940" w:rsidRPr="000F5636">
              <w:rPr>
                <w:rFonts w:ascii="Arial" w:hAnsi="Arial" w:cs="Arial"/>
                <w:iCs/>
                <w:color w:val="156082" w:themeColor="accent1"/>
              </w:rPr>
              <w:t xml:space="preserve"> have also recently</w:t>
            </w:r>
            <w:r w:rsidRPr="000F5636">
              <w:rPr>
                <w:rFonts w:ascii="Arial" w:hAnsi="Arial" w:cs="Arial"/>
                <w:iCs/>
                <w:color w:val="156082" w:themeColor="accent1"/>
              </w:rPr>
              <w:t xml:space="preserve"> had a </w:t>
            </w:r>
            <w:r w:rsidR="00874940" w:rsidRPr="000F5636">
              <w:rPr>
                <w:rFonts w:ascii="Arial" w:hAnsi="Arial" w:cs="Arial"/>
                <w:iCs/>
                <w:color w:val="156082" w:themeColor="accent1"/>
              </w:rPr>
              <w:t xml:space="preserve">successful 2-year Highway Operative Apprenticeship </w:t>
            </w:r>
            <w:r w:rsidRPr="000F5636">
              <w:rPr>
                <w:rFonts w:ascii="Arial" w:hAnsi="Arial" w:cs="Arial"/>
                <w:iCs/>
                <w:color w:val="156082" w:themeColor="accent1"/>
              </w:rPr>
              <w:t xml:space="preserve">completed </w:t>
            </w:r>
            <w:r w:rsidR="00874940" w:rsidRPr="000F5636">
              <w:rPr>
                <w:rFonts w:ascii="Arial" w:hAnsi="Arial" w:cs="Arial"/>
                <w:iCs/>
                <w:color w:val="156082" w:themeColor="accent1"/>
              </w:rPr>
              <w:t xml:space="preserve">with the staff member now employed full time by the Council. </w:t>
            </w:r>
          </w:p>
          <w:p w14:paraId="798E1280" w14:textId="6088F817" w:rsidR="001C0D4F" w:rsidRPr="00B7143A" w:rsidRDefault="001C0D4F" w:rsidP="009E131E">
            <w:pPr>
              <w:rPr>
                <w:rFonts w:ascii="Arial" w:hAnsi="Arial" w:cs="Arial"/>
              </w:rPr>
            </w:pPr>
          </w:p>
        </w:tc>
      </w:tr>
    </w:tbl>
    <w:p w14:paraId="6435B50C" w14:textId="55B6F7A9" w:rsidR="00A53D97" w:rsidRPr="00F3187F" w:rsidRDefault="00A53D97" w:rsidP="00F3187F">
      <w:pPr>
        <w:pStyle w:val="Heading2"/>
      </w:pPr>
      <w:bookmarkStart w:id="17" w:name="_Toc230278616"/>
      <w:r w:rsidRPr="00F3187F">
        <w:t>B</w:t>
      </w:r>
      <w:r w:rsidR="00E166B1" w:rsidRPr="00F3187F">
        <w:t>9</w:t>
      </w:r>
      <w:r w:rsidRPr="00F3187F">
        <w:t xml:space="preserve"> – Adapting roads to withstand climate pressures</w:t>
      </w:r>
      <w:bookmarkEnd w:id="17"/>
    </w:p>
    <w:tbl>
      <w:tblPr>
        <w:tblStyle w:val="TableGrid"/>
        <w:tblW w:w="9066" w:type="dxa"/>
        <w:tblInd w:w="-5" w:type="dxa"/>
        <w:tblLook w:val="04A0" w:firstRow="1" w:lastRow="0" w:firstColumn="1" w:lastColumn="0" w:noHBand="0" w:noVBand="1"/>
        <w:tblCaption w:val="B9 Climate, resilience and climate adaptation"/>
      </w:tblPr>
      <w:tblGrid>
        <w:gridCol w:w="729"/>
        <w:gridCol w:w="6800"/>
        <w:gridCol w:w="1537"/>
      </w:tblGrid>
      <w:tr w:rsidR="00D824DB" w:rsidRPr="006B50C7" w14:paraId="41FF2073" w14:textId="77777777" w:rsidTr="00675327">
        <w:tc>
          <w:tcPr>
            <w:tcW w:w="729" w:type="dxa"/>
          </w:tcPr>
          <w:p w14:paraId="34BA420D" w14:textId="77777777" w:rsidR="00D824DB" w:rsidRPr="007D2810" w:rsidRDefault="00D824DB">
            <w:pPr>
              <w:pStyle w:val="ListParagraph"/>
              <w:ind w:left="0"/>
              <w:rPr>
                <w:rFonts w:ascii="Arial" w:hAnsi="Arial" w:cs="Arial"/>
                <w:b/>
              </w:rPr>
            </w:pPr>
            <w:r w:rsidRPr="007D2810">
              <w:rPr>
                <w:rFonts w:ascii="Arial" w:hAnsi="Arial" w:cs="Arial"/>
                <w:b/>
              </w:rPr>
              <w:t>ID</w:t>
            </w:r>
          </w:p>
        </w:tc>
        <w:tc>
          <w:tcPr>
            <w:tcW w:w="6800" w:type="dxa"/>
          </w:tcPr>
          <w:p w14:paraId="6884C224" w14:textId="379687EE" w:rsidR="00D824DB" w:rsidRPr="007D2810" w:rsidRDefault="008D4548">
            <w:pPr>
              <w:rPr>
                <w:rFonts w:ascii="Arial" w:hAnsi="Arial" w:cs="Arial"/>
                <w:b/>
              </w:rPr>
            </w:pPr>
            <w:r w:rsidRPr="007D2810">
              <w:rPr>
                <w:rFonts w:ascii="Arial" w:hAnsi="Arial" w:cs="Arial"/>
                <w:b/>
              </w:rPr>
              <w:t>Question</w:t>
            </w:r>
          </w:p>
        </w:tc>
        <w:tc>
          <w:tcPr>
            <w:tcW w:w="1537" w:type="dxa"/>
          </w:tcPr>
          <w:p w14:paraId="4818BB9D" w14:textId="77777777" w:rsidR="00D824DB" w:rsidRPr="007D2810" w:rsidRDefault="00D824DB">
            <w:pPr>
              <w:pStyle w:val="ListParagraph"/>
              <w:ind w:left="0"/>
              <w:rPr>
                <w:rFonts w:ascii="Arial" w:hAnsi="Arial" w:cs="Arial"/>
                <w:b/>
              </w:rPr>
            </w:pPr>
            <w:r w:rsidRPr="007D2810">
              <w:rPr>
                <w:rFonts w:ascii="Arial" w:hAnsi="Arial" w:cs="Arial"/>
                <w:b/>
              </w:rPr>
              <w:t>Yes/no</w:t>
            </w:r>
          </w:p>
        </w:tc>
      </w:tr>
      <w:tr w:rsidR="00D824DB" w:rsidRPr="006B50C7" w14:paraId="125FE628" w14:textId="77777777" w:rsidTr="00675327">
        <w:tc>
          <w:tcPr>
            <w:tcW w:w="729" w:type="dxa"/>
          </w:tcPr>
          <w:p w14:paraId="738CB790" w14:textId="52CB28C9" w:rsidR="00D824DB" w:rsidRPr="007D2810" w:rsidRDefault="003D7473">
            <w:pPr>
              <w:pStyle w:val="ListParagraph"/>
              <w:ind w:left="0"/>
              <w:rPr>
                <w:rFonts w:ascii="Arial" w:hAnsi="Arial" w:cs="Arial"/>
              </w:rPr>
            </w:pPr>
            <w:r w:rsidRPr="007D2810">
              <w:rPr>
                <w:rFonts w:ascii="Arial" w:hAnsi="Arial" w:cs="Arial"/>
              </w:rPr>
              <w:t>9.1.1</w:t>
            </w:r>
          </w:p>
        </w:tc>
        <w:tc>
          <w:tcPr>
            <w:tcW w:w="6800" w:type="dxa"/>
          </w:tcPr>
          <w:p w14:paraId="786AFCB4" w14:textId="77777777" w:rsidR="00D824DB" w:rsidRPr="00FA3D06" w:rsidRDefault="00D824DB">
            <w:pPr>
              <w:rPr>
                <w:rFonts w:ascii="Arial" w:hAnsi="Arial" w:cs="Arial"/>
              </w:rPr>
            </w:pPr>
            <w:r w:rsidRPr="00FA3D06">
              <w:rPr>
                <w:rFonts w:ascii="Arial" w:hAnsi="Arial" w:cs="Arial"/>
              </w:rPr>
              <w:t>Have you updated your asset management policy and strategy to reflect the increased probability of extreme-weather and/or geohazards now and in the future?</w:t>
            </w:r>
          </w:p>
        </w:tc>
        <w:tc>
          <w:tcPr>
            <w:tcW w:w="1537" w:type="dxa"/>
          </w:tcPr>
          <w:p w14:paraId="3B6D8D16" w14:textId="2E88A0A6" w:rsidR="00D824DB" w:rsidRPr="0096356D" w:rsidRDefault="008B7EFC">
            <w:pPr>
              <w:pStyle w:val="ListParagraph"/>
              <w:ind w:left="0"/>
              <w:rPr>
                <w:rFonts w:ascii="Arial" w:hAnsi="Arial" w:cs="Arial"/>
                <w:b/>
              </w:rPr>
            </w:pPr>
            <w:r w:rsidRPr="0096356D">
              <w:rPr>
                <w:rFonts w:ascii="Arial" w:hAnsi="Arial" w:cs="Arial"/>
                <w:b/>
                <w:bCs/>
                <w:iCs/>
              </w:rPr>
              <w:t>No</w:t>
            </w:r>
          </w:p>
        </w:tc>
      </w:tr>
      <w:tr w:rsidR="00D824DB" w:rsidRPr="006B50C7" w14:paraId="049C0615" w14:textId="77777777" w:rsidTr="00675327">
        <w:tc>
          <w:tcPr>
            <w:tcW w:w="729" w:type="dxa"/>
          </w:tcPr>
          <w:p w14:paraId="040D55E4" w14:textId="7F5EA80C" w:rsidR="00D824DB" w:rsidRPr="007D2810" w:rsidRDefault="003D7473">
            <w:pPr>
              <w:pStyle w:val="ListParagraph"/>
              <w:ind w:left="0"/>
              <w:rPr>
                <w:rFonts w:ascii="Arial" w:hAnsi="Arial" w:cs="Arial"/>
              </w:rPr>
            </w:pPr>
            <w:r w:rsidRPr="007D2810">
              <w:rPr>
                <w:rFonts w:ascii="Arial" w:hAnsi="Arial" w:cs="Arial"/>
              </w:rPr>
              <w:t>9.1.2</w:t>
            </w:r>
          </w:p>
        </w:tc>
        <w:tc>
          <w:tcPr>
            <w:tcW w:w="6800" w:type="dxa"/>
          </w:tcPr>
          <w:p w14:paraId="0EA4B8A3" w14:textId="77777777" w:rsidR="00D824DB" w:rsidRPr="00FA3D06" w:rsidRDefault="00D824DB">
            <w:pPr>
              <w:rPr>
                <w:rFonts w:ascii="Arial" w:hAnsi="Arial" w:cs="Arial"/>
              </w:rPr>
            </w:pPr>
            <w:r w:rsidRPr="00FA3D06">
              <w:rPr>
                <w:rFonts w:ascii="Arial" w:hAnsi="Arial" w:cs="Arial"/>
              </w:rPr>
              <w:t>Have you identified your resilient network and agree this with senior decision-makers</w:t>
            </w:r>
          </w:p>
        </w:tc>
        <w:tc>
          <w:tcPr>
            <w:tcW w:w="1537" w:type="dxa"/>
          </w:tcPr>
          <w:p w14:paraId="604C1084" w14:textId="4A87D127" w:rsidR="00D824DB" w:rsidRPr="0096356D" w:rsidRDefault="008B7EFC">
            <w:pPr>
              <w:pStyle w:val="ListParagraph"/>
              <w:ind w:left="0"/>
              <w:rPr>
                <w:rFonts w:ascii="Arial" w:hAnsi="Arial" w:cs="Arial"/>
                <w:b/>
              </w:rPr>
            </w:pPr>
            <w:r w:rsidRPr="0096356D">
              <w:rPr>
                <w:rFonts w:ascii="Arial" w:hAnsi="Arial" w:cs="Arial"/>
                <w:b/>
                <w:bCs/>
                <w:iCs/>
              </w:rPr>
              <w:t>No</w:t>
            </w:r>
          </w:p>
        </w:tc>
      </w:tr>
      <w:tr w:rsidR="00D824DB" w:rsidRPr="006B50C7" w14:paraId="0F296A5E" w14:textId="77777777" w:rsidTr="00675327">
        <w:tc>
          <w:tcPr>
            <w:tcW w:w="729" w:type="dxa"/>
          </w:tcPr>
          <w:p w14:paraId="70A1FF89" w14:textId="73454FCA" w:rsidR="00D824DB" w:rsidRPr="007D2810" w:rsidRDefault="003D7473">
            <w:pPr>
              <w:pStyle w:val="ListParagraph"/>
              <w:ind w:left="0"/>
              <w:rPr>
                <w:rFonts w:ascii="Arial" w:hAnsi="Arial" w:cs="Arial"/>
              </w:rPr>
            </w:pPr>
            <w:r w:rsidRPr="007D2810">
              <w:rPr>
                <w:rFonts w:ascii="Arial" w:hAnsi="Arial" w:cs="Arial"/>
              </w:rPr>
              <w:t>9.1.3</w:t>
            </w:r>
          </w:p>
        </w:tc>
        <w:tc>
          <w:tcPr>
            <w:tcW w:w="6800" w:type="dxa"/>
          </w:tcPr>
          <w:p w14:paraId="11D5158C" w14:textId="77777777" w:rsidR="00D824DB" w:rsidRPr="00FA3D06" w:rsidRDefault="00D824DB" w:rsidP="00CD5980">
            <w:pPr>
              <w:ind w:left="720"/>
              <w:rPr>
                <w:rFonts w:ascii="Arial" w:hAnsi="Arial" w:cs="Arial"/>
              </w:rPr>
            </w:pPr>
            <w:r w:rsidRPr="007D2810">
              <w:rPr>
                <w:rFonts w:ascii="Arial" w:hAnsi="Arial" w:cs="Arial"/>
              </w:rPr>
              <w:t>If yes</w:t>
            </w:r>
            <w:r w:rsidRPr="00FA3D06">
              <w:rPr>
                <w:rFonts w:ascii="Arial" w:hAnsi="Arial" w:cs="Arial"/>
              </w:rPr>
              <w:t xml:space="preserve"> when did you last update this. </w:t>
            </w:r>
          </w:p>
        </w:tc>
        <w:tc>
          <w:tcPr>
            <w:tcW w:w="1537" w:type="dxa"/>
          </w:tcPr>
          <w:p w14:paraId="36A84931" w14:textId="77777777" w:rsidR="00D824DB" w:rsidRPr="007D2810" w:rsidRDefault="00D824DB">
            <w:pPr>
              <w:pStyle w:val="ListParagraph"/>
              <w:ind w:left="0"/>
              <w:rPr>
                <w:rFonts w:ascii="Arial" w:hAnsi="Arial" w:cs="Arial"/>
                <w:b/>
              </w:rPr>
            </w:pPr>
            <w:r w:rsidRPr="007D2810">
              <w:rPr>
                <w:rFonts w:ascii="Arial" w:hAnsi="Arial" w:cs="Arial"/>
                <w:b/>
              </w:rPr>
              <w:t>Mm/</w:t>
            </w:r>
            <w:proofErr w:type="spellStart"/>
            <w:r w:rsidRPr="007D2810">
              <w:rPr>
                <w:rFonts w:ascii="Arial" w:hAnsi="Arial" w:cs="Arial"/>
                <w:b/>
              </w:rPr>
              <w:t>yyyy</w:t>
            </w:r>
            <w:proofErr w:type="spellEnd"/>
          </w:p>
        </w:tc>
      </w:tr>
      <w:tr w:rsidR="00D824DB" w:rsidRPr="006B50C7" w14:paraId="5E93B30A" w14:textId="77777777" w:rsidTr="00675327">
        <w:tc>
          <w:tcPr>
            <w:tcW w:w="729" w:type="dxa"/>
          </w:tcPr>
          <w:p w14:paraId="42E247BA" w14:textId="29D42A97" w:rsidR="00D824DB" w:rsidRPr="007D2810" w:rsidRDefault="003D7473">
            <w:pPr>
              <w:pStyle w:val="ListParagraph"/>
              <w:ind w:left="0"/>
              <w:rPr>
                <w:rFonts w:ascii="Arial" w:hAnsi="Arial" w:cs="Arial"/>
              </w:rPr>
            </w:pPr>
            <w:r w:rsidRPr="007D2810">
              <w:rPr>
                <w:rFonts w:ascii="Arial" w:hAnsi="Arial" w:cs="Arial"/>
              </w:rPr>
              <w:t>9.1.4</w:t>
            </w:r>
          </w:p>
        </w:tc>
        <w:tc>
          <w:tcPr>
            <w:tcW w:w="6800" w:type="dxa"/>
          </w:tcPr>
          <w:p w14:paraId="7DE69185" w14:textId="77777777" w:rsidR="00D824DB" w:rsidRPr="00FA3D06" w:rsidRDefault="00D824DB">
            <w:pPr>
              <w:rPr>
                <w:rFonts w:ascii="Arial" w:hAnsi="Arial" w:cs="Arial"/>
              </w:rPr>
            </w:pPr>
            <w:r w:rsidRPr="00FA3D06">
              <w:rPr>
                <w:rFonts w:ascii="Arial" w:hAnsi="Arial" w:cs="Arial"/>
              </w:rPr>
              <w:t>Have you identified locations that are repeatedly affected by extreme weather (e.g. flooding, heat damage, storms)?</w:t>
            </w:r>
          </w:p>
        </w:tc>
        <w:tc>
          <w:tcPr>
            <w:tcW w:w="1537" w:type="dxa"/>
          </w:tcPr>
          <w:p w14:paraId="32D88D02" w14:textId="77777777" w:rsidR="00D824DB" w:rsidRPr="007D2810" w:rsidRDefault="00D824DB">
            <w:pPr>
              <w:rPr>
                <w:rFonts w:ascii="Arial" w:hAnsi="Arial" w:cs="Arial"/>
              </w:rPr>
            </w:pPr>
            <w:r w:rsidRPr="000F5636">
              <w:rPr>
                <w:rFonts w:ascii="Arial" w:hAnsi="Arial" w:cs="Arial"/>
                <w:b/>
              </w:rPr>
              <w:t xml:space="preserve">Yes </w:t>
            </w:r>
            <w:r w:rsidRPr="000F5636">
              <w:rPr>
                <w:rFonts w:ascii="Arial" w:hAnsi="Arial" w:cs="Arial"/>
              </w:rPr>
              <w:t xml:space="preserve">– </w:t>
            </w:r>
            <w:r w:rsidRPr="000F5636">
              <w:rPr>
                <w:rFonts w:ascii="Arial" w:hAnsi="Arial" w:cs="Arial"/>
                <w:b/>
              </w:rPr>
              <w:t>formally recorded</w:t>
            </w:r>
            <w:r w:rsidRPr="007D2810">
              <w:rPr>
                <w:rFonts w:ascii="Arial" w:hAnsi="Arial" w:cs="Arial"/>
              </w:rPr>
              <w:t xml:space="preserve"> </w:t>
            </w:r>
          </w:p>
        </w:tc>
      </w:tr>
      <w:tr w:rsidR="00D824DB" w:rsidRPr="006B50C7" w14:paraId="41457CB2" w14:textId="77777777" w:rsidTr="00675327">
        <w:tc>
          <w:tcPr>
            <w:tcW w:w="729" w:type="dxa"/>
          </w:tcPr>
          <w:p w14:paraId="634878E6" w14:textId="3D270C6B" w:rsidR="00D824DB" w:rsidRPr="007D2810" w:rsidRDefault="003D7473">
            <w:pPr>
              <w:pStyle w:val="ListParagraph"/>
              <w:ind w:left="0"/>
              <w:rPr>
                <w:rFonts w:ascii="Arial" w:hAnsi="Arial" w:cs="Arial"/>
              </w:rPr>
            </w:pPr>
            <w:r w:rsidRPr="007D2810">
              <w:rPr>
                <w:rFonts w:ascii="Arial" w:hAnsi="Arial" w:cs="Arial"/>
              </w:rPr>
              <w:lastRenderedPageBreak/>
              <w:t>9.1.5</w:t>
            </w:r>
          </w:p>
        </w:tc>
        <w:tc>
          <w:tcPr>
            <w:tcW w:w="6800" w:type="dxa"/>
          </w:tcPr>
          <w:p w14:paraId="7DD3793B" w14:textId="50A76768" w:rsidR="00D824DB" w:rsidRPr="00FA3D06" w:rsidRDefault="00D824DB">
            <w:pPr>
              <w:rPr>
                <w:rFonts w:ascii="Arial" w:hAnsi="Arial" w:cs="Arial"/>
              </w:rPr>
            </w:pPr>
            <w:r w:rsidRPr="007D2810">
              <w:rPr>
                <w:rFonts w:ascii="Arial" w:hAnsi="Arial" w:cs="Arial"/>
              </w:rPr>
              <w:t>Which climate</w:t>
            </w:r>
            <w:r w:rsidRPr="007D2810">
              <w:rPr>
                <w:rFonts w:ascii="Arial" w:hAnsi="Arial" w:cs="Arial"/>
              </w:rPr>
              <w:noBreakHyphen/>
              <w:t>adaptation measures are currently implemented on your network?</w:t>
            </w:r>
          </w:p>
        </w:tc>
        <w:tc>
          <w:tcPr>
            <w:tcW w:w="1537" w:type="dxa"/>
          </w:tcPr>
          <w:p w14:paraId="765A44E3" w14:textId="77777777" w:rsidR="00D824DB" w:rsidRPr="00FA3D06" w:rsidRDefault="00D824DB" w:rsidP="0092164D">
            <w:pPr>
              <w:rPr>
                <w:rFonts w:ascii="Arial" w:hAnsi="Arial" w:cs="Arial"/>
              </w:rPr>
            </w:pPr>
          </w:p>
        </w:tc>
      </w:tr>
      <w:tr w:rsidR="005931B8" w:rsidRPr="006B50C7" w14:paraId="6CFA62E1" w14:textId="77777777" w:rsidTr="00675327">
        <w:tc>
          <w:tcPr>
            <w:tcW w:w="729" w:type="dxa"/>
          </w:tcPr>
          <w:p w14:paraId="2A959A09" w14:textId="77777777" w:rsidR="005931B8" w:rsidRPr="007D2810" w:rsidRDefault="005931B8" w:rsidP="005931B8">
            <w:pPr>
              <w:pStyle w:val="ListParagraph"/>
              <w:ind w:left="0"/>
              <w:rPr>
                <w:rFonts w:ascii="Arial" w:hAnsi="Arial" w:cs="Arial"/>
              </w:rPr>
            </w:pPr>
          </w:p>
        </w:tc>
        <w:tc>
          <w:tcPr>
            <w:tcW w:w="6800" w:type="dxa"/>
          </w:tcPr>
          <w:p w14:paraId="48431812" w14:textId="5547671E" w:rsidR="005931B8" w:rsidRPr="007D2810" w:rsidRDefault="005931B8" w:rsidP="00095498">
            <w:pPr>
              <w:pStyle w:val="ListParagraph"/>
              <w:numPr>
                <w:ilvl w:val="0"/>
                <w:numId w:val="17"/>
              </w:numPr>
              <w:rPr>
                <w:rFonts w:ascii="Arial" w:hAnsi="Arial" w:cs="Arial"/>
              </w:rPr>
            </w:pPr>
            <w:r w:rsidRPr="007D2810">
              <w:rPr>
                <w:rFonts w:ascii="Arial" w:hAnsi="Arial" w:cs="Arial"/>
              </w:rPr>
              <w:t>Targeted drainage upgrades or maintenance</w:t>
            </w:r>
          </w:p>
        </w:tc>
        <w:tc>
          <w:tcPr>
            <w:tcW w:w="1537" w:type="dxa"/>
          </w:tcPr>
          <w:p w14:paraId="50FF4B59" w14:textId="3848C53E" w:rsidR="005931B8" w:rsidRPr="0096356D" w:rsidRDefault="005931B8" w:rsidP="005931B8">
            <w:pPr>
              <w:rPr>
                <w:rFonts w:ascii="Arial" w:hAnsi="Arial" w:cs="Arial"/>
                <w:b/>
              </w:rPr>
            </w:pPr>
            <w:r w:rsidRPr="0096356D">
              <w:rPr>
                <w:rFonts w:ascii="Arial" w:hAnsi="Arial" w:cs="Arial"/>
                <w:b/>
              </w:rPr>
              <w:t>Yes</w:t>
            </w:r>
            <w:r w:rsidR="00FE0503" w:rsidRPr="0096356D">
              <w:rPr>
                <w:rFonts w:ascii="Arial" w:hAnsi="Arial" w:cs="Arial"/>
                <w:b/>
              </w:rPr>
              <w:t xml:space="preserve"> </w:t>
            </w:r>
          </w:p>
        </w:tc>
      </w:tr>
      <w:tr w:rsidR="005931B8" w:rsidRPr="006B50C7" w14:paraId="1486A10A" w14:textId="77777777" w:rsidTr="00675327">
        <w:tc>
          <w:tcPr>
            <w:tcW w:w="729" w:type="dxa"/>
          </w:tcPr>
          <w:p w14:paraId="5CB051DD" w14:textId="77777777" w:rsidR="005931B8" w:rsidRPr="007D2810" w:rsidRDefault="005931B8" w:rsidP="005931B8">
            <w:pPr>
              <w:pStyle w:val="ListParagraph"/>
              <w:ind w:left="0"/>
              <w:rPr>
                <w:rFonts w:ascii="Arial" w:hAnsi="Arial" w:cs="Arial"/>
              </w:rPr>
            </w:pPr>
          </w:p>
        </w:tc>
        <w:tc>
          <w:tcPr>
            <w:tcW w:w="6800" w:type="dxa"/>
          </w:tcPr>
          <w:p w14:paraId="73417C80" w14:textId="2C147698" w:rsidR="005931B8" w:rsidRPr="007D2810" w:rsidRDefault="005931B8" w:rsidP="00095498">
            <w:pPr>
              <w:pStyle w:val="ListParagraph"/>
              <w:numPr>
                <w:ilvl w:val="0"/>
                <w:numId w:val="17"/>
              </w:numPr>
              <w:rPr>
                <w:rFonts w:ascii="Arial" w:hAnsi="Arial" w:cs="Arial"/>
              </w:rPr>
            </w:pPr>
            <w:r w:rsidRPr="007D2810">
              <w:rPr>
                <w:rFonts w:ascii="Arial" w:hAnsi="Arial" w:cs="Arial"/>
              </w:rPr>
              <w:t xml:space="preserve">Natural flood management / </w:t>
            </w:r>
            <w:proofErr w:type="spellStart"/>
            <w:r w:rsidRPr="007D2810">
              <w:rPr>
                <w:rFonts w:ascii="Arial" w:hAnsi="Arial" w:cs="Arial"/>
              </w:rPr>
              <w:t>SuDS</w:t>
            </w:r>
            <w:proofErr w:type="spellEnd"/>
          </w:p>
        </w:tc>
        <w:tc>
          <w:tcPr>
            <w:tcW w:w="1537" w:type="dxa"/>
          </w:tcPr>
          <w:p w14:paraId="325225F3" w14:textId="75259884" w:rsidR="005931B8" w:rsidRPr="0096356D" w:rsidRDefault="005931B8" w:rsidP="005931B8">
            <w:pPr>
              <w:rPr>
                <w:rFonts w:ascii="Arial" w:hAnsi="Arial" w:cs="Arial"/>
                <w:b/>
              </w:rPr>
            </w:pPr>
            <w:r w:rsidRPr="0096356D">
              <w:rPr>
                <w:rFonts w:ascii="Arial" w:hAnsi="Arial" w:cs="Arial"/>
                <w:b/>
              </w:rPr>
              <w:t>Yes</w:t>
            </w:r>
            <w:r w:rsidR="00FE0503" w:rsidRPr="0096356D">
              <w:rPr>
                <w:rFonts w:ascii="Arial" w:hAnsi="Arial" w:cs="Arial"/>
                <w:b/>
              </w:rPr>
              <w:t xml:space="preserve"> </w:t>
            </w:r>
          </w:p>
        </w:tc>
      </w:tr>
      <w:tr w:rsidR="00C74A80" w:rsidRPr="006B50C7" w14:paraId="69A3764A" w14:textId="77777777" w:rsidTr="00675327">
        <w:tc>
          <w:tcPr>
            <w:tcW w:w="729" w:type="dxa"/>
          </w:tcPr>
          <w:p w14:paraId="0BE8C735" w14:textId="77777777" w:rsidR="00C74A80" w:rsidRPr="007D2810" w:rsidRDefault="00C74A80" w:rsidP="005931B8">
            <w:pPr>
              <w:pStyle w:val="ListParagraph"/>
              <w:ind w:left="0"/>
              <w:rPr>
                <w:rFonts w:ascii="Arial" w:hAnsi="Arial" w:cs="Arial"/>
              </w:rPr>
            </w:pPr>
          </w:p>
        </w:tc>
        <w:tc>
          <w:tcPr>
            <w:tcW w:w="6800" w:type="dxa"/>
          </w:tcPr>
          <w:p w14:paraId="7C2EEC94" w14:textId="309C69C4" w:rsidR="00C74A80" w:rsidRPr="007D2810" w:rsidRDefault="00FE0503" w:rsidP="00095498">
            <w:pPr>
              <w:pStyle w:val="ListParagraph"/>
              <w:numPr>
                <w:ilvl w:val="0"/>
                <w:numId w:val="17"/>
              </w:numPr>
              <w:rPr>
                <w:rFonts w:ascii="Arial" w:hAnsi="Arial" w:cs="Arial"/>
              </w:rPr>
            </w:pPr>
            <w:r w:rsidRPr="007D2810">
              <w:rPr>
                <w:rFonts w:ascii="Arial" w:hAnsi="Arial" w:cs="Arial"/>
              </w:rPr>
              <w:t>targeted</w:t>
            </w:r>
            <w:r w:rsidR="00C74A80" w:rsidRPr="007D2810">
              <w:rPr>
                <w:rFonts w:ascii="Arial" w:hAnsi="Arial" w:cs="Arial"/>
              </w:rPr>
              <w:t xml:space="preserve"> slope / ground stability / landslip mitigation</w:t>
            </w:r>
            <w:r w:rsidR="008C3CFD">
              <w:rPr>
                <w:rFonts w:ascii="Arial" w:hAnsi="Arial" w:cs="Arial"/>
              </w:rPr>
              <w:t xml:space="preserve"> </w:t>
            </w:r>
          </w:p>
        </w:tc>
        <w:tc>
          <w:tcPr>
            <w:tcW w:w="1537" w:type="dxa"/>
          </w:tcPr>
          <w:p w14:paraId="2F36F00A" w14:textId="081F3762" w:rsidR="00C74A80" w:rsidRPr="0096356D" w:rsidRDefault="00FE0503" w:rsidP="005931B8">
            <w:pPr>
              <w:rPr>
                <w:rFonts w:ascii="Arial" w:hAnsi="Arial" w:cs="Arial"/>
                <w:b/>
              </w:rPr>
            </w:pPr>
            <w:r w:rsidRPr="0096356D">
              <w:rPr>
                <w:rFonts w:ascii="Arial" w:hAnsi="Arial" w:cs="Arial"/>
                <w:b/>
              </w:rPr>
              <w:t xml:space="preserve">Yes </w:t>
            </w:r>
          </w:p>
        </w:tc>
      </w:tr>
      <w:tr w:rsidR="005931B8" w:rsidRPr="006B50C7" w14:paraId="278BC74D" w14:textId="77777777" w:rsidTr="00675327">
        <w:tc>
          <w:tcPr>
            <w:tcW w:w="729" w:type="dxa"/>
          </w:tcPr>
          <w:p w14:paraId="0BDCB43C" w14:textId="77777777" w:rsidR="005931B8" w:rsidRPr="007D2810" w:rsidRDefault="005931B8" w:rsidP="005931B8">
            <w:pPr>
              <w:pStyle w:val="ListParagraph"/>
              <w:ind w:left="0"/>
              <w:rPr>
                <w:rFonts w:ascii="Arial" w:hAnsi="Arial" w:cs="Arial"/>
              </w:rPr>
            </w:pPr>
          </w:p>
        </w:tc>
        <w:tc>
          <w:tcPr>
            <w:tcW w:w="6800" w:type="dxa"/>
          </w:tcPr>
          <w:p w14:paraId="2CFB0CBB" w14:textId="4564ECD1" w:rsidR="005931B8" w:rsidRPr="007D2810" w:rsidRDefault="005931B8" w:rsidP="00095498">
            <w:pPr>
              <w:pStyle w:val="ListParagraph"/>
              <w:numPr>
                <w:ilvl w:val="0"/>
                <w:numId w:val="17"/>
              </w:numPr>
              <w:rPr>
                <w:rFonts w:ascii="Arial" w:hAnsi="Arial" w:cs="Arial"/>
              </w:rPr>
            </w:pPr>
            <w:r w:rsidRPr="6D2E82CD">
              <w:rPr>
                <w:rFonts w:ascii="Arial" w:hAnsi="Arial" w:cs="Arial"/>
              </w:rPr>
              <w:t>Heat</w:t>
            </w:r>
            <w:r>
              <w:noBreakHyphen/>
            </w:r>
            <w:r w:rsidRPr="6D2E82CD">
              <w:rPr>
                <w:rFonts w:ascii="Arial" w:hAnsi="Arial" w:cs="Arial"/>
              </w:rPr>
              <w:t>resilient materials or surface treatments</w:t>
            </w:r>
            <w:r w:rsidR="008C3CFD" w:rsidRPr="6D2E82CD">
              <w:rPr>
                <w:rFonts w:ascii="Arial" w:hAnsi="Arial" w:cs="Arial"/>
              </w:rPr>
              <w:t xml:space="preserve"> </w:t>
            </w:r>
          </w:p>
        </w:tc>
        <w:tc>
          <w:tcPr>
            <w:tcW w:w="1537" w:type="dxa"/>
          </w:tcPr>
          <w:p w14:paraId="36243ED8" w14:textId="705D4675" w:rsidR="005931B8" w:rsidRPr="0096356D" w:rsidRDefault="005931B8" w:rsidP="005931B8">
            <w:pPr>
              <w:rPr>
                <w:rFonts w:ascii="Arial" w:hAnsi="Arial" w:cs="Arial"/>
                <w:b/>
              </w:rPr>
            </w:pPr>
            <w:r w:rsidRPr="0096356D">
              <w:rPr>
                <w:rFonts w:ascii="Arial" w:hAnsi="Arial" w:cs="Arial"/>
                <w:b/>
              </w:rPr>
              <w:t>Yes</w:t>
            </w:r>
            <w:r w:rsidR="00FE0503" w:rsidRPr="0096356D">
              <w:rPr>
                <w:rFonts w:ascii="Arial" w:hAnsi="Arial" w:cs="Arial"/>
                <w:b/>
              </w:rPr>
              <w:t xml:space="preserve"> </w:t>
            </w:r>
          </w:p>
        </w:tc>
      </w:tr>
      <w:tr w:rsidR="005931B8" w:rsidRPr="006B50C7" w14:paraId="17C16A7A" w14:textId="77777777" w:rsidTr="00675327">
        <w:tc>
          <w:tcPr>
            <w:tcW w:w="729" w:type="dxa"/>
          </w:tcPr>
          <w:p w14:paraId="38699EDA" w14:textId="77777777" w:rsidR="005931B8" w:rsidRPr="007D2810" w:rsidRDefault="005931B8" w:rsidP="005931B8">
            <w:pPr>
              <w:pStyle w:val="ListParagraph"/>
              <w:ind w:left="0"/>
              <w:rPr>
                <w:rFonts w:ascii="Arial" w:hAnsi="Arial" w:cs="Arial"/>
              </w:rPr>
            </w:pPr>
          </w:p>
        </w:tc>
        <w:tc>
          <w:tcPr>
            <w:tcW w:w="6800" w:type="dxa"/>
          </w:tcPr>
          <w:p w14:paraId="46FFEEC8" w14:textId="7E551F50" w:rsidR="005931B8" w:rsidRPr="007D2810" w:rsidRDefault="005931B8" w:rsidP="00095498">
            <w:pPr>
              <w:pStyle w:val="ListParagraph"/>
              <w:numPr>
                <w:ilvl w:val="0"/>
                <w:numId w:val="17"/>
              </w:numPr>
              <w:rPr>
                <w:rFonts w:ascii="Arial" w:hAnsi="Arial" w:cs="Arial"/>
              </w:rPr>
            </w:pPr>
            <w:r w:rsidRPr="007D2810">
              <w:rPr>
                <w:rFonts w:ascii="Arial" w:hAnsi="Arial" w:cs="Arial"/>
              </w:rPr>
              <w:t>Tree planting / shading for heat management</w:t>
            </w:r>
          </w:p>
        </w:tc>
        <w:tc>
          <w:tcPr>
            <w:tcW w:w="1537" w:type="dxa"/>
          </w:tcPr>
          <w:p w14:paraId="63784379" w14:textId="2881CEF7" w:rsidR="005931B8" w:rsidRPr="0096356D" w:rsidRDefault="005931B8" w:rsidP="005931B8">
            <w:pPr>
              <w:rPr>
                <w:rFonts w:ascii="Arial" w:hAnsi="Arial" w:cs="Arial"/>
                <w:b/>
              </w:rPr>
            </w:pPr>
            <w:r w:rsidRPr="0096356D">
              <w:rPr>
                <w:rFonts w:ascii="Arial" w:hAnsi="Arial" w:cs="Arial"/>
                <w:b/>
              </w:rPr>
              <w:t>Yes</w:t>
            </w:r>
            <w:r w:rsidR="00FE0503" w:rsidRPr="0096356D">
              <w:rPr>
                <w:rFonts w:ascii="Arial" w:hAnsi="Arial" w:cs="Arial"/>
                <w:b/>
              </w:rPr>
              <w:t xml:space="preserve"> </w:t>
            </w:r>
          </w:p>
        </w:tc>
      </w:tr>
      <w:tr w:rsidR="005931B8" w:rsidRPr="006B50C7" w14:paraId="5B85B3B7" w14:textId="77777777" w:rsidTr="00675327">
        <w:tc>
          <w:tcPr>
            <w:tcW w:w="729" w:type="dxa"/>
          </w:tcPr>
          <w:p w14:paraId="721E84E9" w14:textId="77777777" w:rsidR="005931B8" w:rsidRPr="007D2810" w:rsidRDefault="005931B8" w:rsidP="005931B8">
            <w:pPr>
              <w:pStyle w:val="ListParagraph"/>
              <w:ind w:left="0"/>
              <w:rPr>
                <w:rFonts w:ascii="Arial" w:hAnsi="Arial" w:cs="Arial"/>
              </w:rPr>
            </w:pPr>
          </w:p>
        </w:tc>
        <w:tc>
          <w:tcPr>
            <w:tcW w:w="6800" w:type="dxa"/>
          </w:tcPr>
          <w:p w14:paraId="17DDE07F" w14:textId="229F3B2C" w:rsidR="005931B8" w:rsidRPr="007D2810" w:rsidRDefault="005931B8" w:rsidP="00095498">
            <w:pPr>
              <w:pStyle w:val="ListParagraph"/>
              <w:numPr>
                <w:ilvl w:val="0"/>
                <w:numId w:val="17"/>
              </w:numPr>
              <w:rPr>
                <w:rFonts w:ascii="Arial" w:hAnsi="Arial" w:cs="Arial"/>
              </w:rPr>
            </w:pPr>
            <w:r w:rsidRPr="007D2810">
              <w:rPr>
                <w:rFonts w:ascii="Arial" w:hAnsi="Arial" w:cs="Arial"/>
              </w:rPr>
              <w:t>Other (please specify)</w:t>
            </w:r>
          </w:p>
        </w:tc>
        <w:tc>
          <w:tcPr>
            <w:tcW w:w="1537" w:type="dxa"/>
          </w:tcPr>
          <w:p w14:paraId="35FA39BC" w14:textId="4A4D5FDE" w:rsidR="005931B8" w:rsidRPr="0096356D" w:rsidRDefault="005931B8" w:rsidP="005931B8">
            <w:pPr>
              <w:rPr>
                <w:rFonts w:ascii="Arial" w:hAnsi="Arial" w:cs="Arial"/>
              </w:rPr>
            </w:pPr>
            <w:r w:rsidRPr="0096356D">
              <w:rPr>
                <w:rFonts w:ascii="Arial" w:hAnsi="Arial" w:cs="Arial"/>
                <w:b/>
              </w:rPr>
              <w:t>Yes</w:t>
            </w:r>
            <w:r w:rsidR="00FE0503" w:rsidRPr="0096356D">
              <w:rPr>
                <w:rFonts w:ascii="Arial" w:hAnsi="Arial" w:cs="Arial"/>
                <w:b/>
              </w:rPr>
              <w:t xml:space="preserve"> </w:t>
            </w:r>
            <w:r w:rsidRPr="0096356D">
              <w:rPr>
                <w:rFonts w:ascii="Arial" w:hAnsi="Arial" w:cs="Arial"/>
                <w:b/>
              </w:rPr>
              <w:t>/</w:t>
            </w:r>
            <w:r w:rsidR="00FE0503" w:rsidRPr="0096356D">
              <w:rPr>
                <w:rFonts w:ascii="Arial" w:hAnsi="Arial" w:cs="Arial"/>
                <w:b/>
              </w:rPr>
              <w:t xml:space="preserve"> </w:t>
            </w:r>
            <w:r w:rsidR="008B7EFC" w:rsidRPr="0096356D">
              <w:rPr>
                <w:rFonts w:ascii="Arial" w:hAnsi="Arial" w:cs="Arial"/>
                <w:b/>
                <w:bCs/>
              </w:rPr>
              <w:t>N</w:t>
            </w:r>
            <w:r w:rsidRPr="0096356D">
              <w:rPr>
                <w:rFonts w:ascii="Arial" w:hAnsi="Arial" w:cs="Arial"/>
                <w:b/>
                <w:bCs/>
              </w:rPr>
              <w:t>o</w:t>
            </w:r>
            <w:r w:rsidRPr="0096356D">
              <w:rPr>
                <w:rFonts w:ascii="Arial" w:hAnsi="Arial" w:cs="Arial"/>
              </w:rPr>
              <w:t xml:space="preserve"> (if yes, please specify)</w:t>
            </w:r>
          </w:p>
        </w:tc>
      </w:tr>
      <w:tr w:rsidR="005931B8" w:rsidRPr="006B50C7" w14:paraId="7C5D2FCC" w14:textId="77777777" w:rsidTr="00675327">
        <w:tc>
          <w:tcPr>
            <w:tcW w:w="729" w:type="dxa"/>
          </w:tcPr>
          <w:p w14:paraId="64FC48DB" w14:textId="77777777" w:rsidR="005931B8" w:rsidRPr="007D2810" w:rsidRDefault="005931B8" w:rsidP="005931B8">
            <w:pPr>
              <w:pStyle w:val="ListParagraph"/>
              <w:ind w:left="0"/>
              <w:rPr>
                <w:rFonts w:ascii="Arial" w:hAnsi="Arial" w:cs="Arial"/>
              </w:rPr>
            </w:pPr>
          </w:p>
        </w:tc>
        <w:tc>
          <w:tcPr>
            <w:tcW w:w="6800" w:type="dxa"/>
          </w:tcPr>
          <w:p w14:paraId="3D83F681" w14:textId="51ADCB3E" w:rsidR="005931B8" w:rsidRPr="007D2810" w:rsidRDefault="005931B8" w:rsidP="00095498">
            <w:pPr>
              <w:pStyle w:val="ListParagraph"/>
              <w:numPr>
                <w:ilvl w:val="0"/>
                <w:numId w:val="17"/>
              </w:numPr>
              <w:rPr>
                <w:rFonts w:ascii="Arial" w:hAnsi="Arial" w:cs="Arial"/>
              </w:rPr>
            </w:pPr>
            <w:r w:rsidRPr="007D2810">
              <w:rPr>
                <w:rFonts w:ascii="Arial" w:hAnsi="Arial" w:cs="Arial"/>
              </w:rPr>
              <w:t>None of the above</w:t>
            </w:r>
          </w:p>
        </w:tc>
        <w:tc>
          <w:tcPr>
            <w:tcW w:w="1537" w:type="dxa"/>
          </w:tcPr>
          <w:p w14:paraId="0A94751A" w14:textId="10CDA541" w:rsidR="005931B8" w:rsidRPr="0096356D" w:rsidRDefault="005931B8" w:rsidP="005931B8">
            <w:pPr>
              <w:rPr>
                <w:rFonts w:ascii="Arial" w:hAnsi="Arial" w:cs="Arial"/>
                <w:b/>
              </w:rPr>
            </w:pPr>
            <w:r w:rsidRPr="0096356D">
              <w:rPr>
                <w:rFonts w:ascii="Arial" w:hAnsi="Arial" w:cs="Arial"/>
                <w:b/>
              </w:rPr>
              <w:t>Yes</w:t>
            </w:r>
            <w:r w:rsidR="00FE0503" w:rsidRPr="0096356D">
              <w:rPr>
                <w:rFonts w:ascii="Arial" w:hAnsi="Arial" w:cs="Arial"/>
                <w:b/>
              </w:rPr>
              <w:t xml:space="preserve"> </w:t>
            </w:r>
            <w:r w:rsidRPr="0096356D">
              <w:rPr>
                <w:rFonts w:ascii="Arial" w:hAnsi="Arial" w:cs="Arial"/>
                <w:b/>
              </w:rPr>
              <w:t>/</w:t>
            </w:r>
            <w:r w:rsidR="00FE0503" w:rsidRPr="0096356D">
              <w:rPr>
                <w:rFonts w:ascii="Arial" w:hAnsi="Arial" w:cs="Arial"/>
                <w:b/>
              </w:rPr>
              <w:t xml:space="preserve"> </w:t>
            </w:r>
            <w:r w:rsidR="008B7EFC" w:rsidRPr="0096356D">
              <w:rPr>
                <w:rFonts w:ascii="Arial" w:hAnsi="Arial" w:cs="Arial"/>
                <w:b/>
                <w:bCs/>
                <w:iCs/>
              </w:rPr>
              <w:t>No</w:t>
            </w:r>
          </w:p>
        </w:tc>
      </w:tr>
      <w:tr w:rsidR="005931B8" w:rsidRPr="006B50C7" w14:paraId="7E8A5DE8" w14:textId="77777777" w:rsidTr="00675327">
        <w:tc>
          <w:tcPr>
            <w:tcW w:w="729" w:type="dxa"/>
          </w:tcPr>
          <w:p w14:paraId="1975FA3F" w14:textId="3A559FFD" w:rsidR="005931B8" w:rsidRPr="007D2810" w:rsidRDefault="00CD5980" w:rsidP="005931B8">
            <w:pPr>
              <w:pStyle w:val="ListParagraph"/>
              <w:ind w:left="0"/>
              <w:rPr>
                <w:rFonts w:ascii="Arial" w:hAnsi="Arial" w:cs="Arial"/>
              </w:rPr>
            </w:pPr>
            <w:r w:rsidRPr="007D2810">
              <w:rPr>
                <w:rFonts w:ascii="Arial" w:hAnsi="Arial" w:cs="Arial"/>
              </w:rPr>
              <w:t>9.1.6</w:t>
            </w:r>
          </w:p>
        </w:tc>
        <w:tc>
          <w:tcPr>
            <w:tcW w:w="6800" w:type="dxa"/>
          </w:tcPr>
          <w:p w14:paraId="5E0DF709" w14:textId="59048285" w:rsidR="005931B8" w:rsidRPr="007D2810" w:rsidRDefault="005931B8" w:rsidP="00095498">
            <w:pPr>
              <w:rPr>
                <w:rFonts w:ascii="Arial" w:hAnsi="Arial" w:cs="Arial"/>
              </w:rPr>
            </w:pPr>
            <w:r w:rsidRPr="007D2810">
              <w:rPr>
                <w:rFonts w:ascii="Arial" w:hAnsi="Arial" w:cs="Arial"/>
              </w:rPr>
              <w:t>Have you measured and benchmarked the greenhouse gas emissions from your highways maintenance service using a recognised industry standard? Or do you have arrangements in place to do this, such as by signing up to the DfT funded ADEPT Carbon Leadership Programme.</w:t>
            </w:r>
          </w:p>
        </w:tc>
        <w:tc>
          <w:tcPr>
            <w:tcW w:w="1537" w:type="dxa"/>
          </w:tcPr>
          <w:p w14:paraId="58CAFE4B" w14:textId="3FEF9B5A" w:rsidR="005931B8" w:rsidRPr="0096356D" w:rsidRDefault="008B7EFC" w:rsidP="005931B8">
            <w:pPr>
              <w:rPr>
                <w:rFonts w:ascii="Arial" w:hAnsi="Arial" w:cs="Arial"/>
                <w:b/>
              </w:rPr>
            </w:pPr>
            <w:r w:rsidRPr="0096356D">
              <w:rPr>
                <w:rFonts w:ascii="Arial" w:hAnsi="Arial" w:cs="Arial"/>
                <w:b/>
                <w:bCs/>
                <w:iCs/>
              </w:rPr>
              <w:t>No</w:t>
            </w:r>
          </w:p>
        </w:tc>
      </w:tr>
      <w:tr w:rsidR="005931B8" w:rsidRPr="006B50C7" w14:paraId="0FADD29D" w14:textId="77777777" w:rsidTr="00675327">
        <w:tc>
          <w:tcPr>
            <w:tcW w:w="729" w:type="dxa"/>
          </w:tcPr>
          <w:p w14:paraId="1D41853E" w14:textId="4AA7217A" w:rsidR="005931B8" w:rsidRPr="007D2810" w:rsidRDefault="00CD5980" w:rsidP="005931B8">
            <w:pPr>
              <w:pStyle w:val="ListParagraph"/>
              <w:ind w:left="0"/>
              <w:rPr>
                <w:rFonts w:ascii="Arial" w:hAnsi="Arial" w:cs="Arial"/>
              </w:rPr>
            </w:pPr>
            <w:r w:rsidRPr="007D2810">
              <w:rPr>
                <w:rFonts w:ascii="Arial" w:hAnsi="Arial" w:cs="Arial"/>
              </w:rPr>
              <w:t>9.1.7</w:t>
            </w:r>
          </w:p>
        </w:tc>
        <w:tc>
          <w:tcPr>
            <w:tcW w:w="6800" w:type="dxa"/>
          </w:tcPr>
          <w:p w14:paraId="75A16E04" w14:textId="1966D3E5" w:rsidR="005931B8" w:rsidRPr="007D2810" w:rsidRDefault="005931B8" w:rsidP="00095498">
            <w:pPr>
              <w:rPr>
                <w:rFonts w:ascii="Arial" w:hAnsi="Arial" w:cs="Arial"/>
              </w:rPr>
            </w:pPr>
            <w:r w:rsidRPr="007D2810">
              <w:rPr>
                <w:rFonts w:ascii="Arial" w:hAnsi="Arial" w:cs="Arial"/>
              </w:rPr>
              <w:t>Have you formally engaged with the</w:t>
            </w:r>
            <w:r w:rsidR="00614B40" w:rsidRPr="007D2810">
              <w:rPr>
                <w:rFonts w:ascii="Arial" w:hAnsi="Arial" w:cs="Arial"/>
              </w:rPr>
              <w:t xml:space="preserve"> DfT funded</w:t>
            </w:r>
            <w:r w:rsidRPr="007D2810">
              <w:rPr>
                <w:rFonts w:ascii="Arial" w:hAnsi="Arial" w:cs="Arial"/>
              </w:rPr>
              <w:t xml:space="preserve"> ADEPT live labs 2 Programme, to understand what lessons your authority can utilise to increase the efficiency of your operations and support decarbonisation efforts?</w:t>
            </w:r>
          </w:p>
        </w:tc>
        <w:tc>
          <w:tcPr>
            <w:tcW w:w="1537" w:type="dxa"/>
          </w:tcPr>
          <w:p w14:paraId="4D068F21" w14:textId="185394E0" w:rsidR="005931B8" w:rsidRPr="0096356D" w:rsidRDefault="008B7EFC" w:rsidP="005931B8">
            <w:pPr>
              <w:rPr>
                <w:rFonts w:ascii="Arial" w:hAnsi="Arial" w:cs="Arial"/>
                <w:b/>
              </w:rPr>
            </w:pPr>
            <w:r w:rsidRPr="0096356D">
              <w:rPr>
                <w:rFonts w:ascii="Arial" w:hAnsi="Arial" w:cs="Arial"/>
                <w:b/>
                <w:bCs/>
                <w:iCs/>
              </w:rPr>
              <w:t>No</w:t>
            </w:r>
          </w:p>
        </w:tc>
      </w:tr>
    </w:tbl>
    <w:p w14:paraId="22871C53" w14:textId="3D88E344" w:rsidR="00A94972" w:rsidRPr="00FA3D06" w:rsidRDefault="00CD5980" w:rsidP="00A94972">
      <w:pPr>
        <w:spacing w:before="240" w:after="0"/>
        <w:rPr>
          <w:rFonts w:ascii="Arial" w:hAnsi="Arial" w:cs="Arial"/>
          <w:i/>
        </w:rPr>
      </w:pPr>
      <w:r>
        <w:rPr>
          <w:rFonts w:ascii="Arial" w:hAnsi="Arial" w:cs="Arial"/>
          <w:i/>
          <w:iCs/>
        </w:rPr>
        <w:t xml:space="preserve">B9.1.8 - </w:t>
      </w:r>
      <w:r w:rsidR="00A94972" w:rsidRPr="00FA3D06">
        <w:rPr>
          <w:rFonts w:ascii="Arial" w:hAnsi="Arial" w:cs="Arial"/>
          <w:i/>
        </w:rPr>
        <w:t>Evidence Summary</w:t>
      </w:r>
    </w:p>
    <w:tbl>
      <w:tblPr>
        <w:tblStyle w:val="TableGrid"/>
        <w:tblW w:w="9066" w:type="dxa"/>
        <w:tblLook w:val="04A0" w:firstRow="1" w:lastRow="0" w:firstColumn="1" w:lastColumn="0" w:noHBand="0" w:noVBand="1"/>
        <w:tblCaption w:val="B9.1.8 Evidence summary"/>
      </w:tblPr>
      <w:tblGrid>
        <w:gridCol w:w="9066"/>
      </w:tblGrid>
      <w:tr w:rsidR="00A94972" w:rsidRPr="006B50C7" w14:paraId="70FCC558" w14:textId="77777777" w:rsidTr="00AF0C2B">
        <w:tc>
          <w:tcPr>
            <w:tcW w:w="9351" w:type="dxa"/>
          </w:tcPr>
          <w:p w14:paraId="08E1AE1C" w14:textId="2BDC2467" w:rsidR="00A94972" w:rsidRPr="004B19A9" w:rsidRDefault="0082208F">
            <w:pPr>
              <w:rPr>
                <w:rFonts w:ascii="Arial" w:hAnsi="Arial" w:cs="Arial"/>
                <w:iCs/>
                <w:color w:val="156082" w:themeColor="accent1"/>
              </w:rPr>
            </w:pPr>
            <w:r w:rsidRPr="004B19A9">
              <w:rPr>
                <w:rFonts w:ascii="Arial" w:hAnsi="Arial" w:cs="Arial"/>
                <w:iCs/>
                <w:color w:val="156082" w:themeColor="accent1"/>
              </w:rPr>
              <w:t>We are in the process of reviewing our Asset Management Strategy to reflect the increased probability of extreme-weather and/or geohazards, including finalising the resilient network</w:t>
            </w:r>
            <w:r w:rsidR="00500734">
              <w:rPr>
                <w:rFonts w:ascii="Arial" w:hAnsi="Arial" w:cs="Arial"/>
                <w:iCs/>
                <w:color w:val="156082" w:themeColor="accent1"/>
              </w:rPr>
              <w:t xml:space="preserve"> and </w:t>
            </w:r>
            <w:r w:rsidR="008829D6">
              <w:rPr>
                <w:rFonts w:ascii="Arial" w:hAnsi="Arial" w:cs="Arial"/>
                <w:iCs/>
                <w:color w:val="156082" w:themeColor="accent1"/>
              </w:rPr>
              <w:t>will take a report to Committee in March 2027 for approval.</w:t>
            </w:r>
          </w:p>
          <w:p w14:paraId="032DD7A4" w14:textId="77777777" w:rsidR="0096356D" w:rsidRPr="004B19A9" w:rsidRDefault="0096356D">
            <w:pPr>
              <w:rPr>
                <w:rFonts w:ascii="Arial" w:hAnsi="Arial" w:cs="Arial"/>
                <w:iCs/>
                <w:color w:val="156082" w:themeColor="accent1"/>
              </w:rPr>
            </w:pPr>
          </w:p>
          <w:p w14:paraId="3D362348" w14:textId="3CBD01ED" w:rsidR="0082208F" w:rsidRPr="004B19A9" w:rsidRDefault="00523F31">
            <w:pPr>
              <w:rPr>
                <w:rFonts w:ascii="Arial" w:hAnsi="Arial" w:cs="Arial"/>
                <w:iCs/>
                <w:color w:val="156082" w:themeColor="accent1"/>
              </w:rPr>
            </w:pPr>
            <w:r w:rsidRPr="004B19A9">
              <w:rPr>
                <w:rFonts w:ascii="Arial" w:hAnsi="Arial" w:cs="Arial"/>
                <w:iCs/>
                <w:color w:val="156082" w:themeColor="accent1"/>
              </w:rPr>
              <w:t xml:space="preserve">We know where we have fluvial flooding when </w:t>
            </w:r>
            <w:r w:rsidR="008829D6">
              <w:rPr>
                <w:rFonts w:ascii="Arial" w:hAnsi="Arial" w:cs="Arial"/>
                <w:iCs/>
                <w:color w:val="156082" w:themeColor="accent1"/>
              </w:rPr>
              <w:t xml:space="preserve">in </w:t>
            </w:r>
            <w:r w:rsidRPr="004B19A9">
              <w:rPr>
                <w:rFonts w:ascii="Arial" w:hAnsi="Arial" w:cs="Arial"/>
                <w:iCs/>
                <w:color w:val="156082" w:themeColor="accent1"/>
              </w:rPr>
              <w:t>flood conditions</w:t>
            </w:r>
            <w:r w:rsidR="005F1848">
              <w:rPr>
                <w:rFonts w:ascii="Arial" w:hAnsi="Arial" w:cs="Arial"/>
                <w:iCs/>
                <w:color w:val="156082" w:themeColor="accent1"/>
              </w:rPr>
              <w:t>,</w:t>
            </w:r>
            <w:r w:rsidRPr="004B19A9">
              <w:rPr>
                <w:rFonts w:ascii="Arial" w:hAnsi="Arial" w:cs="Arial"/>
                <w:iCs/>
                <w:color w:val="156082" w:themeColor="accent1"/>
              </w:rPr>
              <w:t xml:space="preserve"> and we have an action plan when this occurs.</w:t>
            </w:r>
            <w:r w:rsidR="0096356D" w:rsidRPr="004B19A9">
              <w:rPr>
                <w:rFonts w:ascii="Arial" w:hAnsi="Arial" w:cs="Arial"/>
                <w:iCs/>
                <w:color w:val="156082" w:themeColor="accent1"/>
              </w:rPr>
              <w:t xml:space="preserve"> We have an </w:t>
            </w:r>
            <w:r w:rsidR="00146D02" w:rsidRPr="004B19A9">
              <w:rPr>
                <w:rFonts w:ascii="Arial" w:hAnsi="Arial" w:cs="Arial"/>
                <w:iCs/>
                <w:color w:val="156082" w:themeColor="accent1"/>
              </w:rPr>
              <w:t>up-to-date</w:t>
            </w:r>
            <w:r w:rsidR="0096356D" w:rsidRPr="004B19A9">
              <w:rPr>
                <w:rFonts w:ascii="Arial" w:hAnsi="Arial" w:cs="Arial"/>
                <w:iCs/>
                <w:color w:val="156082" w:themeColor="accent1"/>
              </w:rPr>
              <w:t xml:space="preserve"> </w:t>
            </w:r>
            <w:r w:rsidR="006C28F2" w:rsidRPr="004B19A9">
              <w:rPr>
                <w:rFonts w:ascii="Arial" w:hAnsi="Arial" w:cs="Arial"/>
                <w:iCs/>
                <w:color w:val="156082" w:themeColor="accent1"/>
              </w:rPr>
              <w:t>Strategic Flood Risk Assessment for Reading, as well as an update</w:t>
            </w:r>
            <w:r w:rsidR="00506869">
              <w:rPr>
                <w:rFonts w:ascii="Arial" w:hAnsi="Arial" w:cs="Arial"/>
                <w:iCs/>
                <w:color w:val="156082" w:themeColor="accent1"/>
              </w:rPr>
              <w:t>d</w:t>
            </w:r>
            <w:r w:rsidR="006C28F2" w:rsidRPr="004B19A9">
              <w:rPr>
                <w:rFonts w:ascii="Arial" w:hAnsi="Arial" w:cs="Arial"/>
                <w:iCs/>
                <w:color w:val="156082" w:themeColor="accent1"/>
              </w:rPr>
              <w:t xml:space="preserve"> Preliminary </w:t>
            </w:r>
            <w:r w:rsidR="00146D02" w:rsidRPr="004B19A9">
              <w:rPr>
                <w:rFonts w:ascii="Arial" w:hAnsi="Arial" w:cs="Arial"/>
                <w:iCs/>
                <w:color w:val="156082" w:themeColor="accent1"/>
              </w:rPr>
              <w:t>Flood Risk Assessment.</w:t>
            </w:r>
          </w:p>
          <w:p w14:paraId="1399EA7D" w14:textId="77777777" w:rsidR="00146D02" w:rsidRPr="004B19A9" w:rsidRDefault="00146D02">
            <w:pPr>
              <w:rPr>
                <w:rFonts w:ascii="Arial" w:hAnsi="Arial" w:cs="Arial"/>
                <w:iCs/>
                <w:color w:val="156082" w:themeColor="accent1"/>
              </w:rPr>
            </w:pPr>
          </w:p>
          <w:p w14:paraId="3ED5A01E" w14:textId="34B16EA1" w:rsidR="00146D02" w:rsidRPr="004B19A9" w:rsidRDefault="00146D02">
            <w:pPr>
              <w:rPr>
                <w:rFonts w:ascii="Arial" w:hAnsi="Arial" w:cs="Arial"/>
                <w:iCs/>
                <w:color w:val="156082" w:themeColor="accent1"/>
              </w:rPr>
            </w:pPr>
            <w:r w:rsidRPr="004B19A9">
              <w:rPr>
                <w:rFonts w:ascii="Arial" w:hAnsi="Arial" w:cs="Arial"/>
                <w:iCs/>
                <w:color w:val="156082" w:themeColor="accent1"/>
              </w:rPr>
              <w:t xml:space="preserve">The </w:t>
            </w:r>
            <w:r w:rsidR="00506869">
              <w:rPr>
                <w:rFonts w:ascii="Arial" w:hAnsi="Arial" w:cs="Arial"/>
                <w:iCs/>
                <w:color w:val="156082" w:themeColor="accent1"/>
              </w:rPr>
              <w:t>C</w:t>
            </w:r>
            <w:r w:rsidRPr="004B19A9">
              <w:rPr>
                <w:rFonts w:ascii="Arial" w:hAnsi="Arial" w:cs="Arial"/>
                <w:iCs/>
                <w:color w:val="156082" w:themeColor="accent1"/>
              </w:rPr>
              <w:t>ouncil is committed to planting a minimum of 300 trees a year over a 10-year period, and instillation of Urban Pocket Gardens to reduce surface water flooding, increase biodiversity and on street planting.</w:t>
            </w:r>
          </w:p>
          <w:p w14:paraId="05823519" w14:textId="77777777" w:rsidR="00146D02" w:rsidRPr="004B19A9" w:rsidRDefault="00146D02">
            <w:pPr>
              <w:rPr>
                <w:rFonts w:ascii="Arial" w:hAnsi="Arial" w:cs="Arial"/>
                <w:iCs/>
                <w:color w:val="156082" w:themeColor="accent1"/>
              </w:rPr>
            </w:pPr>
          </w:p>
          <w:p w14:paraId="5E985B50" w14:textId="13508BC0" w:rsidR="00146D02" w:rsidRPr="004B19A9" w:rsidRDefault="00146D02">
            <w:pPr>
              <w:rPr>
                <w:rFonts w:ascii="Arial" w:hAnsi="Arial" w:cs="Arial"/>
                <w:iCs/>
                <w:color w:val="156082" w:themeColor="accent1"/>
              </w:rPr>
            </w:pPr>
            <w:r w:rsidRPr="004B19A9">
              <w:rPr>
                <w:rFonts w:ascii="Arial" w:hAnsi="Arial" w:cs="Arial"/>
                <w:iCs/>
                <w:color w:val="156082" w:themeColor="accent1"/>
              </w:rPr>
              <w:t>We have some limited embankments / slopes that we monitor</w:t>
            </w:r>
            <w:r w:rsidR="00052E55" w:rsidRPr="004B19A9">
              <w:rPr>
                <w:rFonts w:ascii="Arial" w:hAnsi="Arial" w:cs="Arial"/>
                <w:iCs/>
                <w:color w:val="156082" w:themeColor="accent1"/>
              </w:rPr>
              <w:t xml:space="preserve"> following extreme weather including drought and wet weather periods. </w:t>
            </w:r>
          </w:p>
          <w:p w14:paraId="18D59827" w14:textId="77777777" w:rsidR="009404B2" w:rsidRPr="004B19A9" w:rsidRDefault="009404B2">
            <w:pPr>
              <w:rPr>
                <w:rFonts w:ascii="Arial" w:hAnsi="Arial" w:cs="Arial"/>
                <w:iCs/>
                <w:color w:val="156082" w:themeColor="accent1"/>
              </w:rPr>
            </w:pPr>
          </w:p>
          <w:p w14:paraId="18FA9E52" w14:textId="1F55A63A" w:rsidR="0096356D" w:rsidRPr="004B19A9" w:rsidRDefault="009404B2">
            <w:pPr>
              <w:rPr>
                <w:rFonts w:ascii="Arial" w:hAnsi="Arial" w:cs="Arial"/>
                <w:iCs/>
                <w:color w:val="156082" w:themeColor="accent1"/>
              </w:rPr>
            </w:pPr>
            <w:r w:rsidRPr="004B19A9">
              <w:rPr>
                <w:rFonts w:ascii="Arial" w:hAnsi="Arial" w:cs="Arial"/>
                <w:iCs/>
                <w:color w:val="156082" w:themeColor="accent1"/>
              </w:rPr>
              <w:t xml:space="preserve">We are working towards measuring and benchmarking the greenhouse gas emissions from our </w:t>
            </w:r>
            <w:r w:rsidR="004B19A9" w:rsidRPr="004B19A9">
              <w:rPr>
                <w:rFonts w:ascii="Arial" w:hAnsi="Arial" w:cs="Arial"/>
                <w:iCs/>
                <w:color w:val="156082" w:themeColor="accent1"/>
              </w:rPr>
              <w:t xml:space="preserve">highway </w:t>
            </w:r>
            <w:r w:rsidRPr="004B19A9">
              <w:rPr>
                <w:rFonts w:ascii="Arial" w:hAnsi="Arial" w:cs="Arial"/>
                <w:iCs/>
                <w:color w:val="156082" w:themeColor="accent1"/>
              </w:rPr>
              <w:t xml:space="preserve">maintenance service. We do include </w:t>
            </w:r>
            <w:r w:rsidR="004B19A9" w:rsidRPr="004B19A9">
              <w:rPr>
                <w:rFonts w:ascii="Arial" w:hAnsi="Arial" w:cs="Arial"/>
                <w:iCs/>
                <w:color w:val="156082" w:themeColor="accent1"/>
              </w:rPr>
              <w:t>these measures within contracts but not currently reported.</w:t>
            </w:r>
          </w:p>
          <w:p w14:paraId="34566210" w14:textId="603C63F1" w:rsidR="0096356D" w:rsidRPr="003F0709" w:rsidRDefault="0096356D">
            <w:pPr>
              <w:rPr>
                <w:rFonts w:ascii="Arial" w:hAnsi="Arial" w:cs="Arial"/>
                <w:iCs/>
              </w:rPr>
            </w:pPr>
          </w:p>
        </w:tc>
      </w:tr>
    </w:tbl>
    <w:p w14:paraId="2B0A7792" w14:textId="241FD4FE" w:rsidR="00CD5980" w:rsidRPr="00FA3D06" w:rsidRDefault="00CD5980" w:rsidP="00CD5980">
      <w:pPr>
        <w:spacing w:before="240" w:after="0"/>
        <w:rPr>
          <w:rFonts w:ascii="Arial" w:hAnsi="Arial" w:cs="Arial"/>
          <w:i/>
          <w:iCs/>
        </w:rPr>
      </w:pPr>
      <w:r>
        <w:rPr>
          <w:rFonts w:ascii="Arial" w:hAnsi="Arial" w:cs="Arial"/>
          <w:i/>
          <w:iCs/>
        </w:rPr>
        <w:t xml:space="preserve">B9.1.9 - </w:t>
      </w:r>
      <w:r w:rsidR="008D4548">
        <w:rPr>
          <w:rFonts w:ascii="Arial" w:hAnsi="Arial" w:cs="Arial"/>
          <w:i/>
          <w:iCs/>
        </w:rPr>
        <w:t>F</w:t>
      </w:r>
      <w:r>
        <w:rPr>
          <w:rFonts w:ascii="Arial" w:hAnsi="Arial" w:cs="Arial"/>
          <w:i/>
          <w:iCs/>
        </w:rPr>
        <w:t xml:space="preserve">urther </w:t>
      </w:r>
      <w:r w:rsidR="00D824DB" w:rsidRPr="00FA3D06">
        <w:rPr>
          <w:rFonts w:ascii="Arial" w:hAnsi="Arial" w:cs="Arial"/>
          <w:i/>
          <w:iCs/>
        </w:rPr>
        <w:t xml:space="preserve">context on your adaptation / resilience activities </w:t>
      </w:r>
    </w:p>
    <w:tbl>
      <w:tblPr>
        <w:tblStyle w:val="TableGrid"/>
        <w:tblW w:w="9066" w:type="dxa"/>
        <w:tblLook w:val="04A0" w:firstRow="1" w:lastRow="0" w:firstColumn="1" w:lastColumn="0" w:noHBand="0" w:noVBand="1"/>
        <w:tblCaption w:val="B9.1.9 Further context on adaptation and resilience activities"/>
      </w:tblPr>
      <w:tblGrid>
        <w:gridCol w:w="9066"/>
      </w:tblGrid>
      <w:tr w:rsidR="00CD5980" w:rsidRPr="006B50C7" w14:paraId="6A6C8213" w14:textId="77777777" w:rsidTr="00AF0C2B">
        <w:tc>
          <w:tcPr>
            <w:tcW w:w="9351" w:type="dxa"/>
          </w:tcPr>
          <w:p w14:paraId="4B99E82A" w14:textId="244621CB" w:rsidR="00CD5980" w:rsidRPr="00FA3D06" w:rsidRDefault="00CD5980">
            <w:pPr>
              <w:rPr>
                <w:rFonts w:ascii="Arial" w:hAnsi="Arial" w:cs="Arial"/>
                <w:i/>
                <w:iCs/>
              </w:rPr>
            </w:pPr>
            <w:r w:rsidRPr="00FA3D06">
              <w:rPr>
                <w:rFonts w:ascii="Arial" w:hAnsi="Arial" w:cs="Arial"/>
                <w:i/>
                <w:iCs/>
              </w:rPr>
              <w:t xml:space="preserve">Free text </w:t>
            </w:r>
            <w:r w:rsidR="008D4548">
              <w:rPr>
                <w:rFonts w:ascii="Arial" w:hAnsi="Arial" w:cs="Arial"/>
                <w:i/>
                <w:iCs/>
              </w:rPr>
              <w:t>– optional - 200 words maximum</w:t>
            </w:r>
          </w:p>
        </w:tc>
      </w:tr>
    </w:tbl>
    <w:p w14:paraId="01CDD486" w14:textId="6748018F" w:rsidR="00D824DB" w:rsidRPr="00FA3D06" w:rsidRDefault="006449FA" w:rsidP="00F3187F">
      <w:pPr>
        <w:pStyle w:val="Heading2"/>
      </w:pPr>
      <w:bookmarkStart w:id="18" w:name="_Toc230278617"/>
      <w:r w:rsidRPr="00FA3D06">
        <w:t>B</w:t>
      </w:r>
      <w:r w:rsidR="00E166B1" w:rsidRPr="00FA3D06">
        <w:t>10</w:t>
      </w:r>
      <w:r w:rsidRPr="00FA3D06">
        <w:t xml:space="preserve"> – </w:t>
      </w:r>
      <w:r w:rsidR="00D824DB" w:rsidRPr="00FA3D06" w:rsidDel="006449FA">
        <w:t>Innovation</w:t>
      </w:r>
      <w:bookmarkEnd w:id="18"/>
      <w:r w:rsidR="00D824DB" w:rsidRPr="00FA3D06">
        <w:rPr>
          <w:b/>
        </w:rPr>
        <w:t xml:space="preserve"> </w:t>
      </w:r>
    </w:p>
    <w:tbl>
      <w:tblPr>
        <w:tblStyle w:val="TableGrid"/>
        <w:tblW w:w="9066" w:type="dxa"/>
        <w:tblInd w:w="-5" w:type="dxa"/>
        <w:tblLook w:val="04A0" w:firstRow="1" w:lastRow="0" w:firstColumn="1" w:lastColumn="0" w:noHBand="0" w:noVBand="1"/>
        <w:tblCaption w:val="B10 Innovation"/>
      </w:tblPr>
      <w:tblGrid>
        <w:gridCol w:w="832"/>
        <w:gridCol w:w="6718"/>
        <w:gridCol w:w="1516"/>
      </w:tblGrid>
      <w:tr w:rsidR="00D824DB" w:rsidRPr="006B50C7" w14:paraId="0F4099E3" w14:textId="77777777" w:rsidTr="00AF0C2B">
        <w:tc>
          <w:tcPr>
            <w:tcW w:w="832" w:type="dxa"/>
          </w:tcPr>
          <w:p w14:paraId="505ECAF5" w14:textId="75F10FC8" w:rsidR="00D824DB" w:rsidRPr="007D2810" w:rsidRDefault="00CE1F90">
            <w:pPr>
              <w:pStyle w:val="ListParagraph"/>
              <w:ind w:left="0"/>
              <w:rPr>
                <w:rFonts w:ascii="Arial" w:hAnsi="Arial" w:cs="Arial"/>
              </w:rPr>
            </w:pPr>
            <w:r w:rsidRPr="007D2810">
              <w:rPr>
                <w:rFonts w:ascii="Arial" w:hAnsi="Arial" w:cs="Arial"/>
                <w:b/>
              </w:rPr>
              <w:t>ID</w:t>
            </w:r>
          </w:p>
        </w:tc>
        <w:tc>
          <w:tcPr>
            <w:tcW w:w="6965" w:type="dxa"/>
          </w:tcPr>
          <w:p w14:paraId="5F9CEE46" w14:textId="3BF77034" w:rsidR="00D824DB" w:rsidRPr="007D2810" w:rsidRDefault="00CE1F90">
            <w:pPr>
              <w:rPr>
                <w:rFonts w:ascii="Arial" w:hAnsi="Arial" w:cs="Arial"/>
              </w:rPr>
            </w:pPr>
            <w:r w:rsidRPr="00CB0DA0">
              <w:rPr>
                <w:rFonts w:ascii="Arial" w:hAnsi="Arial" w:cs="Arial"/>
                <w:b/>
                <w:iCs/>
              </w:rPr>
              <w:t>Question</w:t>
            </w:r>
          </w:p>
        </w:tc>
        <w:tc>
          <w:tcPr>
            <w:tcW w:w="1559" w:type="dxa"/>
          </w:tcPr>
          <w:p w14:paraId="226DD909" w14:textId="24E37C6C" w:rsidR="00D824DB" w:rsidRPr="007D2810" w:rsidRDefault="00CE1F90">
            <w:pPr>
              <w:pStyle w:val="ListParagraph"/>
              <w:ind w:left="0"/>
              <w:rPr>
                <w:rFonts w:ascii="Arial" w:hAnsi="Arial" w:cs="Arial"/>
                <w:b/>
              </w:rPr>
            </w:pPr>
            <w:r w:rsidRPr="00CB0DA0">
              <w:rPr>
                <w:rFonts w:ascii="Arial" w:hAnsi="Arial" w:cs="Arial"/>
                <w:b/>
                <w:iCs/>
              </w:rPr>
              <w:t>Yes / No</w:t>
            </w:r>
          </w:p>
        </w:tc>
      </w:tr>
      <w:tr w:rsidR="00D824DB" w:rsidRPr="006B50C7" w14:paraId="54A90ABB" w14:textId="77777777" w:rsidTr="00AF0C2B">
        <w:tc>
          <w:tcPr>
            <w:tcW w:w="832" w:type="dxa"/>
          </w:tcPr>
          <w:p w14:paraId="3C5C55EF" w14:textId="2C8BC74E" w:rsidR="00D824DB" w:rsidRPr="007D2810" w:rsidRDefault="00CD5980">
            <w:pPr>
              <w:pStyle w:val="ListParagraph"/>
              <w:ind w:left="0"/>
              <w:rPr>
                <w:rFonts w:ascii="Arial" w:hAnsi="Arial" w:cs="Arial"/>
              </w:rPr>
            </w:pPr>
            <w:r w:rsidRPr="007D2810">
              <w:rPr>
                <w:rFonts w:ascii="Arial" w:hAnsi="Arial" w:cs="Arial"/>
              </w:rPr>
              <w:t>10.1.1</w:t>
            </w:r>
          </w:p>
        </w:tc>
        <w:tc>
          <w:tcPr>
            <w:tcW w:w="6965" w:type="dxa"/>
          </w:tcPr>
          <w:p w14:paraId="3D597BB4" w14:textId="77777777" w:rsidR="00D824DB" w:rsidRPr="00FA3D06" w:rsidRDefault="00D824DB">
            <w:pPr>
              <w:rPr>
                <w:rFonts w:ascii="Arial" w:hAnsi="Arial" w:cs="Arial"/>
              </w:rPr>
            </w:pPr>
            <w:r w:rsidRPr="007D2810">
              <w:rPr>
                <w:rFonts w:ascii="Arial" w:hAnsi="Arial" w:cs="Arial"/>
              </w:rPr>
              <w:t>Do your procurement and contracting approaches encourage and reward innovative practice?</w:t>
            </w:r>
          </w:p>
        </w:tc>
        <w:tc>
          <w:tcPr>
            <w:tcW w:w="1559" w:type="dxa"/>
          </w:tcPr>
          <w:p w14:paraId="2CEB85FA" w14:textId="443B4F31" w:rsidR="00D824DB" w:rsidRPr="007B3365" w:rsidRDefault="00D824DB" w:rsidP="007D2810">
            <w:pPr>
              <w:pStyle w:val="ListParagraph"/>
              <w:ind w:left="0"/>
              <w:rPr>
                <w:rFonts w:ascii="Arial" w:hAnsi="Arial" w:cs="Arial"/>
                <w:b/>
              </w:rPr>
            </w:pPr>
            <w:r w:rsidRPr="007B3365">
              <w:rPr>
                <w:rFonts w:ascii="Arial" w:hAnsi="Arial" w:cs="Arial"/>
                <w:b/>
              </w:rPr>
              <w:t>Yes</w:t>
            </w:r>
            <w:r w:rsidR="00FE0503" w:rsidRPr="007B3365">
              <w:rPr>
                <w:rFonts w:ascii="Arial" w:hAnsi="Arial" w:cs="Arial"/>
                <w:b/>
              </w:rPr>
              <w:t xml:space="preserve"> </w:t>
            </w:r>
          </w:p>
        </w:tc>
      </w:tr>
      <w:tr w:rsidR="00D824DB" w:rsidRPr="006B50C7" w14:paraId="5E48414A" w14:textId="77777777" w:rsidTr="00AF0C2B">
        <w:tc>
          <w:tcPr>
            <w:tcW w:w="832" w:type="dxa"/>
          </w:tcPr>
          <w:p w14:paraId="740D88E3" w14:textId="7A41F63D" w:rsidR="00D824DB" w:rsidRPr="007D2810" w:rsidRDefault="00CD5980">
            <w:pPr>
              <w:pStyle w:val="ListParagraph"/>
              <w:ind w:left="0"/>
              <w:rPr>
                <w:rFonts w:ascii="Arial" w:hAnsi="Arial" w:cs="Arial"/>
              </w:rPr>
            </w:pPr>
            <w:r w:rsidRPr="007D2810">
              <w:rPr>
                <w:rFonts w:ascii="Arial" w:hAnsi="Arial" w:cs="Arial"/>
              </w:rPr>
              <w:t>10.1.2</w:t>
            </w:r>
          </w:p>
        </w:tc>
        <w:tc>
          <w:tcPr>
            <w:tcW w:w="6965" w:type="dxa"/>
          </w:tcPr>
          <w:p w14:paraId="46496E51" w14:textId="528594D8" w:rsidR="00D824DB" w:rsidRPr="00FA3D06" w:rsidRDefault="00D824DB">
            <w:pPr>
              <w:rPr>
                <w:rFonts w:ascii="Arial" w:hAnsi="Arial" w:cs="Arial"/>
              </w:rPr>
            </w:pPr>
            <w:r w:rsidRPr="007D2810">
              <w:rPr>
                <w:rFonts w:ascii="Arial" w:hAnsi="Arial" w:cs="Arial"/>
              </w:rPr>
              <w:t>Can you demonstrate that innovative materials and practices are regularly reviewed and</w:t>
            </w:r>
            <w:r w:rsidR="000B047C" w:rsidRPr="007D2810">
              <w:rPr>
                <w:rFonts w:ascii="Arial" w:hAnsi="Arial" w:cs="Arial"/>
              </w:rPr>
              <w:t>, where appropriate,</w:t>
            </w:r>
            <w:r w:rsidRPr="007D2810">
              <w:rPr>
                <w:rFonts w:ascii="Arial" w:hAnsi="Arial" w:cs="Arial"/>
              </w:rPr>
              <w:t xml:space="preserve"> integrated into business as usual operations? </w:t>
            </w:r>
          </w:p>
        </w:tc>
        <w:tc>
          <w:tcPr>
            <w:tcW w:w="1559" w:type="dxa"/>
          </w:tcPr>
          <w:p w14:paraId="0A19EB07" w14:textId="3259DF8C" w:rsidR="00D824DB" w:rsidRPr="007B3365" w:rsidRDefault="00D824DB" w:rsidP="007D2810">
            <w:pPr>
              <w:pStyle w:val="ListParagraph"/>
              <w:ind w:left="0"/>
              <w:rPr>
                <w:rFonts w:ascii="Arial" w:hAnsi="Arial" w:cs="Arial"/>
                <w:b/>
              </w:rPr>
            </w:pPr>
            <w:r w:rsidRPr="007B3365">
              <w:rPr>
                <w:rFonts w:ascii="Arial" w:hAnsi="Arial" w:cs="Arial"/>
                <w:b/>
              </w:rPr>
              <w:t>Yes</w:t>
            </w:r>
            <w:r w:rsidR="00FE0503" w:rsidRPr="007B3365">
              <w:rPr>
                <w:rFonts w:ascii="Arial" w:hAnsi="Arial" w:cs="Arial"/>
                <w:b/>
              </w:rPr>
              <w:t xml:space="preserve"> </w:t>
            </w:r>
          </w:p>
        </w:tc>
      </w:tr>
      <w:tr w:rsidR="00D824DB" w:rsidRPr="006B50C7" w14:paraId="04576495" w14:textId="77777777" w:rsidTr="00AF0C2B">
        <w:tc>
          <w:tcPr>
            <w:tcW w:w="832" w:type="dxa"/>
          </w:tcPr>
          <w:p w14:paraId="14FDA5A0" w14:textId="598F1E89" w:rsidR="00D824DB" w:rsidRPr="007D2810" w:rsidRDefault="00CD5980">
            <w:pPr>
              <w:pStyle w:val="ListParagraph"/>
              <w:ind w:left="0"/>
              <w:rPr>
                <w:rFonts w:ascii="Arial" w:hAnsi="Arial" w:cs="Arial"/>
              </w:rPr>
            </w:pPr>
            <w:r w:rsidRPr="007D2810">
              <w:rPr>
                <w:rFonts w:ascii="Arial" w:hAnsi="Arial" w:cs="Arial"/>
              </w:rPr>
              <w:lastRenderedPageBreak/>
              <w:t>10.1.3</w:t>
            </w:r>
          </w:p>
        </w:tc>
        <w:tc>
          <w:tcPr>
            <w:tcW w:w="6965" w:type="dxa"/>
          </w:tcPr>
          <w:p w14:paraId="61C7BA9F" w14:textId="77777777" w:rsidR="00D824DB" w:rsidRPr="00FA3D06" w:rsidRDefault="00D824DB">
            <w:pPr>
              <w:rPr>
                <w:rFonts w:ascii="Arial" w:hAnsi="Arial" w:cs="Arial"/>
              </w:rPr>
            </w:pPr>
            <w:r w:rsidRPr="007D2810">
              <w:rPr>
                <w:rFonts w:ascii="Arial" w:hAnsi="Arial" w:cs="Arial"/>
              </w:rPr>
              <w:t>If you have conducted innovation trials, have you shared the findings of these publicly or with professional networks?</w:t>
            </w:r>
          </w:p>
        </w:tc>
        <w:tc>
          <w:tcPr>
            <w:tcW w:w="1559" w:type="dxa"/>
          </w:tcPr>
          <w:p w14:paraId="6D6C78E5" w14:textId="4F758504" w:rsidR="00D824DB" w:rsidRPr="007B3365" w:rsidRDefault="00D824DB" w:rsidP="007D2810">
            <w:pPr>
              <w:pStyle w:val="ListParagraph"/>
              <w:ind w:left="0"/>
              <w:rPr>
                <w:rFonts w:ascii="Arial" w:hAnsi="Arial" w:cs="Arial"/>
                <w:b/>
              </w:rPr>
            </w:pPr>
            <w:r w:rsidRPr="007B3365">
              <w:rPr>
                <w:rFonts w:ascii="Arial" w:hAnsi="Arial" w:cs="Arial"/>
                <w:b/>
              </w:rPr>
              <w:t>Yes</w:t>
            </w:r>
            <w:r w:rsidR="00FE0503" w:rsidRPr="007B3365">
              <w:rPr>
                <w:rFonts w:ascii="Arial" w:hAnsi="Arial" w:cs="Arial"/>
                <w:b/>
              </w:rPr>
              <w:t xml:space="preserve"> </w:t>
            </w:r>
          </w:p>
        </w:tc>
      </w:tr>
    </w:tbl>
    <w:p w14:paraId="080E586C" w14:textId="776DFCEE" w:rsidR="005D2F12" w:rsidRPr="00FA3D06" w:rsidRDefault="00CD5980" w:rsidP="00D824DB">
      <w:pPr>
        <w:spacing w:before="240" w:after="0"/>
        <w:rPr>
          <w:rFonts w:ascii="Arial" w:hAnsi="Arial" w:cs="Arial"/>
          <w:i/>
        </w:rPr>
      </w:pPr>
      <w:r>
        <w:rPr>
          <w:rFonts w:ascii="Arial" w:hAnsi="Arial" w:cs="Arial"/>
          <w:i/>
          <w:iCs/>
        </w:rPr>
        <w:t xml:space="preserve">10.1.4 - </w:t>
      </w:r>
      <w:r w:rsidR="005D2F12" w:rsidRPr="00FA3D06">
        <w:rPr>
          <w:rFonts w:ascii="Arial" w:hAnsi="Arial" w:cs="Arial"/>
          <w:i/>
        </w:rPr>
        <w:t>Evidence Summary</w:t>
      </w:r>
    </w:p>
    <w:tbl>
      <w:tblPr>
        <w:tblStyle w:val="TableGrid"/>
        <w:tblW w:w="9066" w:type="dxa"/>
        <w:tblLook w:val="04A0" w:firstRow="1" w:lastRow="0" w:firstColumn="1" w:lastColumn="0" w:noHBand="0" w:noVBand="1"/>
        <w:tblCaption w:val="B10.1.4 Evidence summary"/>
      </w:tblPr>
      <w:tblGrid>
        <w:gridCol w:w="9066"/>
      </w:tblGrid>
      <w:tr w:rsidR="005D2F12" w:rsidRPr="006B50C7" w14:paraId="750FAE32" w14:textId="77777777" w:rsidTr="4E6AFCCD">
        <w:tc>
          <w:tcPr>
            <w:tcW w:w="9351" w:type="dxa"/>
          </w:tcPr>
          <w:p w14:paraId="767E83D4" w14:textId="7D224826" w:rsidR="005D2F12" w:rsidRPr="00FC18D7" w:rsidRDefault="005F0735" w:rsidP="00D82244">
            <w:pPr>
              <w:rPr>
                <w:rFonts w:ascii="Arial" w:hAnsi="Arial" w:cs="Arial"/>
                <w:iCs/>
                <w:color w:val="156082" w:themeColor="accent1"/>
              </w:rPr>
            </w:pPr>
            <w:r w:rsidRPr="00FC18D7">
              <w:rPr>
                <w:rFonts w:ascii="Arial" w:hAnsi="Arial" w:cs="Arial"/>
                <w:iCs/>
                <w:color w:val="156082" w:themeColor="accent1"/>
              </w:rPr>
              <w:t xml:space="preserve">Reading actively encourages Innovation and carries out trials to seek </w:t>
            </w:r>
            <w:r w:rsidR="00153D1E" w:rsidRPr="00FC18D7">
              <w:rPr>
                <w:rFonts w:ascii="Arial" w:hAnsi="Arial" w:cs="Arial"/>
                <w:iCs/>
                <w:color w:val="156082" w:themeColor="accent1"/>
              </w:rPr>
              <w:t xml:space="preserve">efficiency savings, lower carbon solutions and embed </w:t>
            </w:r>
            <w:r w:rsidR="00CE535D">
              <w:rPr>
                <w:rFonts w:ascii="Arial" w:hAnsi="Arial" w:cs="Arial"/>
                <w:iCs/>
                <w:color w:val="156082" w:themeColor="accent1"/>
              </w:rPr>
              <w:t xml:space="preserve">successful trials </w:t>
            </w:r>
            <w:r w:rsidR="004D5D7A">
              <w:rPr>
                <w:rFonts w:ascii="Arial" w:hAnsi="Arial" w:cs="Arial"/>
                <w:iCs/>
                <w:color w:val="156082" w:themeColor="accent1"/>
              </w:rPr>
              <w:t xml:space="preserve">as </w:t>
            </w:r>
            <w:r w:rsidR="00CE535D">
              <w:rPr>
                <w:rFonts w:ascii="Arial" w:hAnsi="Arial" w:cs="Arial"/>
                <w:iCs/>
                <w:color w:val="156082" w:themeColor="accent1"/>
              </w:rPr>
              <w:t>‘</w:t>
            </w:r>
            <w:r w:rsidR="002628FD" w:rsidRPr="00FC18D7">
              <w:rPr>
                <w:rFonts w:ascii="Arial" w:hAnsi="Arial" w:cs="Arial"/>
                <w:iCs/>
                <w:color w:val="156082" w:themeColor="accent1"/>
              </w:rPr>
              <w:t>b</w:t>
            </w:r>
            <w:r w:rsidR="00153D1E" w:rsidRPr="00FC18D7">
              <w:rPr>
                <w:rFonts w:ascii="Arial" w:hAnsi="Arial" w:cs="Arial"/>
                <w:iCs/>
                <w:color w:val="156082" w:themeColor="accent1"/>
              </w:rPr>
              <w:t>usiness as usual</w:t>
            </w:r>
            <w:r w:rsidR="00CE535D">
              <w:rPr>
                <w:rFonts w:ascii="Arial" w:hAnsi="Arial" w:cs="Arial"/>
                <w:iCs/>
                <w:color w:val="156082" w:themeColor="accent1"/>
              </w:rPr>
              <w:t>’</w:t>
            </w:r>
            <w:r w:rsidR="002628FD" w:rsidRPr="00FC18D7">
              <w:rPr>
                <w:rFonts w:ascii="Arial" w:hAnsi="Arial" w:cs="Arial"/>
                <w:iCs/>
                <w:color w:val="156082" w:themeColor="accent1"/>
              </w:rPr>
              <w:t>.</w:t>
            </w:r>
            <w:r w:rsidR="004D5D7A">
              <w:rPr>
                <w:rFonts w:ascii="Arial" w:hAnsi="Arial" w:cs="Arial"/>
                <w:iCs/>
                <w:color w:val="156082" w:themeColor="accent1"/>
              </w:rPr>
              <w:t xml:space="preserve"> Reading are members of Local Council Road Innovation Group (LCRIG) and our Head of Highways sits on LCRIG Innovation Board and is Vice-Chair </w:t>
            </w:r>
            <w:r w:rsidR="00CE535D">
              <w:rPr>
                <w:rFonts w:ascii="Arial" w:hAnsi="Arial" w:cs="Arial"/>
                <w:iCs/>
                <w:color w:val="156082" w:themeColor="accent1"/>
              </w:rPr>
              <w:t>of</w:t>
            </w:r>
            <w:r w:rsidR="004D5D7A">
              <w:rPr>
                <w:rFonts w:ascii="Arial" w:hAnsi="Arial" w:cs="Arial"/>
                <w:iCs/>
                <w:color w:val="156082" w:themeColor="accent1"/>
              </w:rPr>
              <w:t xml:space="preserve"> South Central LCRIG Group</w:t>
            </w:r>
            <w:r w:rsidR="00480D54">
              <w:rPr>
                <w:rFonts w:ascii="Arial" w:hAnsi="Arial" w:cs="Arial"/>
                <w:iCs/>
                <w:color w:val="156082" w:themeColor="accent1"/>
              </w:rPr>
              <w:t>.</w:t>
            </w:r>
          </w:p>
          <w:p w14:paraId="11674814" w14:textId="77777777" w:rsidR="007B3365" w:rsidRPr="00FC18D7" w:rsidRDefault="007B3365" w:rsidP="00B4467B">
            <w:pPr>
              <w:rPr>
                <w:rFonts w:ascii="Arial" w:hAnsi="Arial" w:cs="Arial"/>
                <w:iCs/>
                <w:color w:val="156082" w:themeColor="accent1"/>
              </w:rPr>
            </w:pPr>
          </w:p>
          <w:p w14:paraId="55BC40F1" w14:textId="5672D4ED" w:rsidR="007B3365" w:rsidRPr="00FC18D7" w:rsidRDefault="007B3365" w:rsidP="00D82244">
            <w:pPr>
              <w:rPr>
                <w:rFonts w:ascii="Arial" w:hAnsi="Arial" w:cs="Arial"/>
                <w:iCs/>
                <w:color w:val="156082" w:themeColor="accent1"/>
              </w:rPr>
            </w:pPr>
            <w:r w:rsidRPr="00FC18D7">
              <w:rPr>
                <w:rFonts w:ascii="Arial" w:hAnsi="Arial" w:cs="Arial"/>
                <w:iCs/>
                <w:color w:val="156082" w:themeColor="accent1"/>
              </w:rPr>
              <w:t>A minimum of 1% of Capital is invested in Innovation Trials with successful outcomes implemented as Business as Usual</w:t>
            </w:r>
            <w:r w:rsidR="00A809A6" w:rsidRPr="00FC18D7">
              <w:rPr>
                <w:rFonts w:ascii="Arial" w:hAnsi="Arial" w:cs="Arial"/>
                <w:iCs/>
                <w:color w:val="156082" w:themeColor="accent1"/>
              </w:rPr>
              <w:t>.</w:t>
            </w:r>
          </w:p>
          <w:p w14:paraId="4C40E67D" w14:textId="77777777" w:rsidR="007D79CD" w:rsidRPr="00FC18D7" w:rsidRDefault="007D79CD" w:rsidP="00B4467B">
            <w:pPr>
              <w:rPr>
                <w:rFonts w:ascii="Arial" w:hAnsi="Arial" w:cs="Arial"/>
                <w:iCs/>
                <w:color w:val="156082" w:themeColor="accent1"/>
              </w:rPr>
            </w:pPr>
          </w:p>
          <w:p w14:paraId="15B352F6" w14:textId="2B980023" w:rsidR="006519AB" w:rsidRPr="00FC18D7" w:rsidRDefault="007D79CD" w:rsidP="00D82244">
            <w:pPr>
              <w:rPr>
                <w:rFonts w:ascii="Arial" w:hAnsi="Arial" w:cs="Arial"/>
                <w:iCs/>
                <w:color w:val="156082" w:themeColor="accent1"/>
              </w:rPr>
            </w:pPr>
            <w:r w:rsidRPr="00FC18D7">
              <w:rPr>
                <w:rFonts w:ascii="Arial" w:hAnsi="Arial" w:cs="Arial"/>
                <w:iCs/>
                <w:color w:val="156082" w:themeColor="accent1"/>
              </w:rPr>
              <w:t>Examples</w:t>
            </w:r>
            <w:r w:rsidR="00D56137" w:rsidRPr="00FC18D7">
              <w:rPr>
                <w:rFonts w:ascii="Arial" w:hAnsi="Arial" w:cs="Arial"/>
                <w:iCs/>
                <w:color w:val="156082" w:themeColor="accent1"/>
              </w:rPr>
              <w:t>:</w:t>
            </w:r>
          </w:p>
          <w:p w14:paraId="123B15A8" w14:textId="77777777" w:rsidR="00D56137" w:rsidRPr="00FC18D7" w:rsidRDefault="00D56137" w:rsidP="00B4467B">
            <w:pPr>
              <w:rPr>
                <w:rFonts w:ascii="Arial" w:hAnsi="Arial" w:cs="Arial"/>
                <w:iCs/>
                <w:color w:val="156082" w:themeColor="accent1"/>
              </w:rPr>
            </w:pPr>
          </w:p>
          <w:p w14:paraId="1E7559F4" w14:textId="122B2889" w:rsidR="00D56137" w:rsidRPr="00FC18D7" w:rsidRDefault="00D56137"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Road and Footway Preservation</w:t>
            </w:r>
            <w:r w:rsidR="00A119C9" w:rsidRPr="00FC18D7">
              <w:rPr>
                <w:rFonts w:ascii="Arial" w:hAnsi="Arial" w:cs="Arial"/>
                <w:iCs/>
                <w:color w:val="156082" w:themeColor="accent1"/>
              </w:rPr>
              <w:t xml:space="preserve"> </w:t>
            </w:r>
            <w:r w:rsidR="00A809A6" w:rsidRPr="00FC18D7">
              <w:rPr>
                <w:rFonts w:ascii="Arial" w:hAnsi="Arial" w:cs="Arial"/>
                <w:iCs/>
                <w:color w:val="156082" w:themeColor="accent1"/>
              </w:rPr>
              <w:t>using Rhinophalt or similar materials</w:t>
            </w:r>
          </w:p>
          <w:p w14:paraId="5E301099" w14:textId="173E9D6F" w:rsidR="00A119C9" w:rsidRPr="00FC18D7" w:rsidRDefault="00A119C9"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Hybrid streetlighting columns within car parks</w:t>
            </w:r>
          </w:p>
          <w:p w14:paraId="5935C04F" w14:textId="33BF2666" w:rsidR="00A16CE8" w:rsidRPr="00FC18D7" w:rsidRDefault="00F2314C"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 xml:space="preserve">Miles Macadam </w:t>
            </w:r>
            <w:r w:rsidR="00521515" w:rsidRPr="00FC18D7">
              <w:rPr>
                <w:rFonts w:ascii="Arial" w:hAnsi="Arial" w:cs="Arial"/>
                <w:iCs/>
                <w:color w:val="156082" w:themeColor="accent1"/>
              </w:rPr>
              <w:t>Biochar Macadam Grouting</w:t>
            </w:r>
          </w:p>
          <w:p w14:paraId="295CF8AD" w14:textId="112CF66B" w:rsidR="00A809A6" w:rsidRPr="00FC18D7" w:rsidRDefault="00F2314C"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Fully electric road marking machine</w:t>
            </w:r>
            <w:r w:rsidR="00A809A6" w:rsidRPr="00FC18D7">
              <w:rPr>
                <w:rFonts w:ascii="Arial" w:hAnsi="Arial" w:cs="Arial"/>
                <w:iCs/>
                <w:color w:val="156082" w:themeColor="accent1"/>
              </w:rPr>
              <w:t xml:space="preserve"> using MMA Cold Applied Road marking paint</w:t>
            </w:r>
          </w:p>
          <w:p w14:paraId="4A128B01" w14:textId="1B9E37A7" w:rsidR="00F2314C" w:rsidRPr="00FC18D7" w:rsidRDefault="0029005A" w:rsidP="00D82244">
            <w:pPr>
              <w:pStyle w:val="ListParagraph"/>
              <w:numPr>
                <w:ilvl w:val="0"/>
                <w:numId w:val="25"/>
              </w:numPr>
              <w:rPr>
                <w:rFonts w:ascii="Arial" w:hAnsi="Arial" w:cs="Arial"/>
                <w:iCs/>
                <w:color w:val="156082" w:themeColor="accent1"/>
              </w:rPr>
            </w:pPr>
            <w:r w:rsidRPr="4E6AFCCD">
              <w:rPr>
                <w:rFonts w:ascii="Arial" w:hAnsi="Arial" w:cs="Arial"/>
                <w:color w:val="156082" w:themeColor="accent1"/>
              </w:rPr>
              <w:t>Drone survey of High Mast Lighting Columns (M Group)</w:t>
            </w:r>
          </w:p>
          <w:p w14:paraId="0EC729C6" w14:textId="40D4B702" w:rsidR="4E6AFCCD" w:rsidRDefault="2EA083B8" w:rsidP="4E6AFCCD">
            <w:pPr>
              <w:pStyle w:val="ListParagraph"/>
              <w:numPr>
                <w:ilvl w:val="0"/>
                <w:numId w:val="25"/>
              </w:numPr>
              <w:rPr>
                <w:rFonts w:ascii="Arial" w:hAnsi="Arial" w:cs="Arial"/>
                <w:color w:val="156082" w:themeColor="accent1"/>
              </w:rPr>
            </w:pPr>
            <w:r w:rsidRPr="1CD72C52">
              <w:rPr>
                <w:rFonts w:ascii="Arial" w:hAnsi="Arial" w:cs="Arial"/>
                <w:color w:val="156082" w:themeColor="accent1"/>
              </w:rPr>
              <w:t xml:space="preserve">Drone cleaning of a highway </w:t>
            </w:r>
            <w:r w:rsidRPr="480057F4">
              <w:rPr>
                <w:rFonts w:ascii="Arial" w:hAnsi="Arial" w:cs="Arial"/>
                <w:color w:val="156082" w:themeColor="accent1"/>
              </w:rPr>
              <w:t>bridge</w:t>
            </w:r>
          </w:p>
          <w:p w14:paraId="1884BAA0" w14:textId="3330374C" w:rsidR="0029005A" w:rsidRPr="00FC18D7" w:rsidRDefault="004903EB"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Gaist Road condition surveys, now part of PAS2161</w:t>
            </w:r>
          </w:p>
          <w:p w14:paraId="5C3CFECC" w14:textId="78A20B6C" w:rsidR="004903EB" w:rsidRPr="00FC18D7" w:rsidRDefault="00BD3281"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Henry Williams Footway Preservation vehicle</w:t>
            </w:r>
          </w:p>
          <w:p w14:paraId="3BD53D63" w14:textId="669BC34A" w:rsidR="00BD3281" w:rsidRPr="00FC18D7" w:rsidRDefault="00D82244"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Instaboom Solar Gates – trial to support development and purchase of system for Works Teams</w:t>
            </w:r>
          </w:p>
          <w:p w14:paraId="3433216A" w14:textId="1A14E353" w:rsidR="00D82244" w:rsidRPr="00FC18D7" w:rsidRDefault="001E632C"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iTip Wheelbarrow handles</w:t>
            </w:r>
          </w:p>
          <w:p w14:paraId="7372C445" w14:textId="70E7E082" w:rsidR="001E632C" w:rsidRPr="00FC18D7" w:rsidRDefault="006B6803"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Kerb</w:t>
            </w:r>
            <w:r w:rsidR="00861E87" w:rsidRPr="00FC18D7">
              <w:rPr>
                <w:rFonts w:ascii="Arial" w:hAnsi="Arial" w:cs="Arial"/>
                <w:iCs/>
                <w:color w:val="156082" w:themeColor="accent1"/>
              </w:rPr>
              <w:t>ed</w:t>
            </w:r>
            <w:r w:rsidRPr="00FC18D7">
              <w:rPr>
                <w:rFonts w:ascii="Arial" w:hAnsi="Arial" w:cs="Arial"/>
                <w:iCs/>
                <w:color w:val="156082" w:themeColor="accent1"/>
              </w:rPr>
              <w:t xml:space="preserve"> It reflectors on </w:t>
            </w:r>
            <w:r w:rsidR="00861E87" w:rsidRPr="00FC18D7">
              <w:rPr>
                <w:rFonts w:ascii="Arial" w:hAnsi="Arial" w:cs="Arial"/>
                <w:iCs/>
                <w:color w:val="156082" w:themeColor="accent1"/>
              </w:rPr>
              <w:t>road islands</w:t>
            </w:r>
          </w:p>
          <w:p w14:paraId="54BB7E7B" w14:textId="71ADCF71" w:rsidR="006B6803" w:rsidRPr="00FC18D7" w:rsidRDefault="006B6803"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Kerbo Charge solutions for electrical charging across highway</w:t>
            </w:r>
          </w:p>
          <w:p w14:paraId="0DC955CF" w14:textId="397477D3" w:rsidR="006B6803" w:rsidRPr="00FC18D7" w:rsidRDefault="00A77434"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Micro Sensors for Traffic Signal monitoring</w:t>
            </w:r>
          </w:p>
          <w:p w14:paraId="72A09A42" w14:textId="5680141A" w:rsidR="00A77434" w:rsidRPr="00FC18D7" w:rsidRDefault="005759BD" w:rsidP="00D82244">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 xml:space="preserve">Liveable Cities </w:t>
            </w:r>
            <w:r w:rsidR="00851D5D" w:rsidRPr="00FC18D7">
              <w:rPr>
                <w:rFonts w:ascii="Arial" w:hAnsi="Arial" w:cs="Arial"/>
                <w:iCs/>
                <w:color w:val="156082" w:themeColor="accent1"/>
              </w:rPr>
              <w:t xml:space="preserve">Nema Socket </w:t>
            </w:r>
            <w:r w:rsidR="001B4BA5" w:rsidRPr="00FC18D7">
              <w:rPr>
                <w:rFonts w:ascii="Arial" w:hAnsi="Arial" w:cs="Arial"/>
                <w:iCs/>
                <w:color w:val="156082" w:themeColor="accent1"/>
              </w:rPr>
              <w:t xml:space="preserve">Power Adaptor integrated with </w:t>
            </w:r>
            <w:r w:rsidR="00851D5D" w:rsidRPr="00FC18D7">
              <w:rPr>
                <w:rFonts w:ascii="Arial" w:hAnsi="Arial" w:cs="Arial"/>
                <w:iCs/>
                <w:color w:val="156082" w:themeColor="accent1"/>
              </w:rPr>
              <w:t xml:space="preserve">Streetlighting </w:t>
            </w:r>
            <w:r w:rsidR="001B4BA5" w:rsidRPr="00FC18D7">
              <w:rPr>
                <w:rFonts w:ascii="Arial" w:hAnsi="Arial" w:cs="Arial"/>
                <w:iCs/>
                <w:color w:val="156082" w:themeColor="accent1"/>
              </w:rPr>
              <w:t>CMS system</w:t>
            </w:r>
          </w:p>
          <w:p w14:paraId="23D3B95B" w14:textId="6E19302F" w:rsidR="006519AB" w:rsidRPr="00FC18D7" w:rsidRDefault="00F61685" w:rsidP="00B4467B">
            <w:pPr>
              <w:pStyle w:val="ListParagraph"/>
              <w:numPr>
                <w:ilvl w:val="0"/>
                <w:numId w:val="25"/>
              </w:numPr>
              <w:rPr>
                <w:rFonts w:ascii="Arial" w:hAnsi="Arial" w:cs="Arial"/>
                <w:iCs/>
                <w:color w:val="156082" w:themeColor="accent1"/>
              </w:rPr>
            </w:pPr>
            <w:r w:rsidRPr="00FC18D7">
              <w:rPr>
                <w:rFonts w:ascii="Arial" w:hAnsi="Arial" w:cs="Arial"/>
                <w:iCs/>
                <w:color w:val="156082" w:themeColor="accent1"/>
              </w:rPr>
              <w:t>Berkshire wide Vaisala Winter Sensor trial</w:t>
            </w:r>
          </w:p>
          <w:p w14:paraId="1D2D7C8B" w14:textId="6E170079" w:rsidR="006519AB" w:rsidRPr="006020C9" w:rsidRDefault="006519AB" w:rsidP="00B4467B">
            <w:pPr>
              <w:rPr>
                <w:rFonts w:ascii="Arial" w:hAnsi="Arial" w:cs="Arial"/>
                <w:iCs/>
              </w:rPr>
            </w:pPr>
          </w:p>
        </w:tc>
      </w:tr>
    </w:tbl>
    <w:p w14:paraId="5CA8B5E3" w14:textId="2F4B8066" w:rsidR="008D4548" w:rsidRPr="00FA3D06" w:rsidRDefault="008D4548" w:rsidP="008D4548">
      <w:pPr>
        <w:spacing w:before="240" w:after="0"/>
        <w:rPr>
          <w:rFonts w:ascii="Arial" w:hAnsi="Arial" w:cs="Arial"/>
          <w:i/>
          <w:iCs/>
        </w:rPr>
      </w:pPr>
      <w:r>
        <w:rPr>
          <w:rFonts w:ascii="Arial" w:hAnsi="Arial" w:cs="Arial"/>
          <w:i/>
          <w:iCs/>
        </w:rPr>
        <w:t>B</w:t>
      </w:r>
      <w:r w:rsidR="001616C1">
        <w:rPr>
          <w:rFonts w:ascii="Arial" w:hAnsi="Arial" w:cs="Arial"/>
          <w:i/>
          <w:iCs/>
        </w:rPr>
        <w:t>10</w:t>
      </w:r>
      <w:r>
        <w:rPr>
          <w:rFonts w:ascii="Arial" w:hAnsi="Arial" w:cs="Arial"/>
          <w:i/>
          <w:iCs/>
        </w:rPr>
        <w:t>.1.</w:t>
      </w:r>
      <w:r w:rsidR="00C54B48">
        <w:rPr>
          <w:rFonts w:ascii="Arial" w:hAnsi="Arial" w:cs="Arial"/>
          <w:i/>
          <w:iCs/>
        </w:rPr>
        <w:t>5</w:t>
      </w:r>
      <w:r>
        <w:rPr>
          <w:rFonts w:ascii="Arial" w:hAnsi="Arial" w:cs="Arial"/>
          <w:i/>
          <w:iCs/>
        </w:rPr>
        <w:t xml:space="preserve"> - Further </w:t>
      </w:r>
      <w:r w:rsidRPr="00FA3D06">
        <w:rPr>
          <w:rFonts w:ascii="Arial" w:hAnsi="Arial" w:cs="Arial"/>
          <w:i/>
          <w:iCs/>
        </w:rPr>
        <w:t xml:space="preserve">context on your </w:t>
      </w:r>
      <w:r>
        <w:rPr>
          <w:rFonts w:ascii="Arial" w:hAnsi="Arial" w:cs="Arial"/>
          <w:i/>
          <w:iCs/>
        </w:rPr>
        <w:t>innovation</w:t>
      </w:r>
      <w:r w:rsidRPr="00FA3D06">
        <w:rPr>
          <w:rFonts w:ascii="Arial" w:hAnsi="Arial" w:cs="Arial"/>
          <w:i/>
          <w:iCs/>
        </w:rPr>
        <w:t xml:space="preserve"> activities </w:t>
      </w:r>
    </w:p>
    <w:tbl>
      <w:tblPr>
        <w:tblStyle w:val="TableGrid"/>
        <w:tblpPr w:leftFromText="181" w:rightFromText="181" w:bottomFromText="142" w:vertAnchor="text" w:tblpY="1"/>
        <w:tblOverlap w:val="never"/>
        <w:tblW w:w="9066" w:type="dxa"/>
        <w:tblLook w:val="04A0" w:firstRow="1" w:lastRow="0" w:firstColumn="1" w:lastColumn="0" w:noHBand="0" w:noVBand="1"/>
        <w:tblCaption w:val="B10.1.5 Further context on your innovation activities"/>
      </w:tblPr>
      <w:tblGrid>
        <w:gridCol w:w="9066"/>
      </w:tblGrid>
      <w:tr w:rsidR="008D4548" w:rsidRPr="006B50C7" w14:paraId="4DE74E6F" w14:textId="77777777" w:rsidTr="00AF0C2B">
        <w:tc>
          <w:tcPr>
            <w:tcW w:w="9351" w:type="dxa"/>
          </w:tcPr>
          <w:p w14:paraId="46709971" w14:textId="13752B00" w:rsidR="00D56137" w:rsidRPr="00FC18D7" w:rsidRDefault="00F61685" w:rsidP="00D56137">
            <w:pPr>
              <w:rPr>
                <w:rFonts w:ascii="Arial" w:hAnsi="Arial" w:cs="Arial"/>
                <w:iCs/>
                <w:color w:val="156082" w:themeColor="accent1"/>
              </w:rPr>
            </w:pPr>
            <w:r w:rsidRPr="00FC18D7">
              <w:rPr>
                <w:rFonts w:ascii="Arial" w:hAnsi="Arial" w:cs="Arial"/>
                <w:iCs/>
                <w:color w:val="156082" w:themeColor="accent1"/>
              </w:rPr>
              <w:t xml:space="preserve">RBC Highways are </w:t>
            </w:r>
            <w:r w:rsidR="00851D5D" w:rsidRPr="00FC18D7">
              <w:rPr>
                <w:rFonts w:ascii="Arial" w:hAnsi="Arial" w:cs="Arial"/>
                <w:iCs/>
                <w:color w:val="156082" w:themeColor="accent1"/>
              </w:rPr>
              <w:t>proactive in t</w:t>
            </w:r>
            <w:r w:rsidR="00D56137" w:rsidRPr="00FC18D7">
              <w:rPr>
                <w:rFonts w:ascii="Arial" w:hAnsi="Arial" w:cs="Arial"/>
                <w:iCs/>
                <w:color w:val="156082" w:themeColor="accent1"/>
              </w:rPr>
              <w:t xml:space="preserve">rialling </w:t>
            </w:r>
            <w:r w:rsidR="00851D5D" w:rsidRPr="00FC18D7">
              <w:rPr>
                <w:rFonts w:ascii="Arial" w:hAnsi="Arial" w:cs="Arial"/>
                <w:iCs/>
                <w:color w:val="156082" w:themeColor="accent1"/>
              </w:rPr>
              <w:t xml:space="preserve">innovative solutions, for example the trial and </w:t>
            </w:r>
            <w:r w:rsidR="00D56137" w:rsidRPr="00FC18D7">
              <w:rPr>
                <w:rFonts w:ascii="Arial" w:hAnsi="Arial" w:cs="Arial"/>
                <w:iCs/>
                <w:color w:val="156082" w:themeColor="accent1"/>
              </w:rPr>
              <w:t>then purchasing a fully electric road marking machine that use</w:t>
            </w:r>
            <w:r w:rsidR="00851D5D" w:rsidRPr="00FC18D7">
              <w:rPr>
                <w:rFonts w:ascii="Arial" w:hAnsi="Arial" w:cs="Arial"/>
                <w:iCs/>
                <w:color w:val="156082" w:themeColor="accent1"/>
              </w:rPr>
              <w:t>s</w:t>
            </w:r>
            <w:r w:rsidR="00D56137" w:rsidRPr="00FC18D7">
              <w:rPr>
                <w:rFonts w:ascii="Arial" w:hAnsi="Arial" w:cs="Arial"/>
                <w:iCs/>
                <w:color w:val="156082" w:themeColor="accent1"/>
              </w:rPr>
              <w:t xml:space="preserve"> cold applied MMA paints, delivered by our in-house Operations Team.</w:t>
            </w:r>
          </w:p>
          <w:p w14:paraId="68BB66E1" w14:textId="77777777" w:rsidR="00D56137" w:rsidRPr="00FC18D7" w:rsidRDefault="00D56137" w:rsidP="00D56137">
            <w:pPr>
              <w:rPr>
                <w:rFonts w:ascii="Arial" w:hAnsi="Arial" w:cs="Arial"/>
                <w:iCs/>
                <w:color w:val="156082" w:themeColor="accent1"/>
              </w:rPr>
            </w:pPr>
          </w:p>
          <w:p w14:paraId="7866B5FA" w14:textId="31EE773F" w:rsidR="00D56137" w:rsidRPr="00FC18D7" w:rsidRDefault="00D56137" w:rsidP="00D56137">
            <w:pPr>
              <w:rPr>
                <w:rFonts w:ascii="Arial" w:hAnsi="Arial" w:cs="Arial"/>
                <w:iCs/>
                <w:color w:val="156082" w:themeColor="accent1"/>
              </w:rPr>
            </w:pPr>
            <w:r w:rsidRPr="00FC18D7">
              <w:rPr>
                <w:rFonts w:ascii="Arial" w:hAnsi="Arial" w:cs="Arial"/>
                <w:iCs/>
                <w:color w:val="156082" w:themeColor="accent1"/>
              </w:rPr>
              <w:t>Solar Gates Stop/Go electronic board system, now used as standard with</w:t>
            </w:r>
            <w:r w:rsidR="00851D5D" w:rsidRPr="00FC18D7">
              <w:rPr>
                <w:rFonts w:ascii="Arial" w:hAnsi="Arial" w:cs="Arial"/>
                <w:iCs/>
                <w:color w:val="156082" w:themeColor="accent1"/>
              </w:rPr>
              <w:t>in</w:t>
            </w:r>
            <w:r w:rsidRPr="00FC18D7">
              <w:rPr>
                <w:rFonts w:ascii="Arial" w:hAnsi="Arial" w:cs="Arial"/>
                <w:iCs/>
                <w:color w:val="156082" w:themeColor="accent1"/>
              </w:rPr>
              <w:t xml:space="preserve"> teams working on busy strategic routes.</w:t>
            </w:r>
          </w:p>
          <w:p w14:paraId="17603BC6" w14:textId="77777777" w:rsidR="00D56137" w:rsidRPr="00FC18D7" w:rsidRDefault="00D56137" w:rsidP="00D56137">
            <w:pPr>
              <w:rPr>
                <w:rFonts w:ascii="Arial" w:hAnsi="Arial" w:cs="Arial"/>
                <w:iCs/>
                <w:color w:val="156082" w:themeColor="accent1"/>
              </w:rPr>
            </w:pPr>
          </w:p>
          <w:p w14:paraId="61E1C975" w14:textId="3EA2563C" w:rsidR="00D56137" w:rsidRPr="00FC18D7" w:rsidRDefault="00D56137" w:rsidP="00D56137">
            <w:pPr>
              <w:rPr>
                <w:rFonts w:ascii="Arial" w:hAnsi="Arial" w:cs="Arial"/>
                <w:iCs/>
                <w:color w:val="156082" w:themeColor="accent1"/>
              </w:rPr>
            </w:pPr>
            <w:r w:rsidRPr="00FC18D7">
              <w:rPr>
                <w:rFonts w:ascii="Arial" w:hAnsi="Arial" w:cs="Arial"/>
                <w:iCs/>
                <w:color w:val="156082" w:themeColor="accent1"/>
              </w:rPr>
              <w:t xml:space="preserve">Trialling </w:t>
            </w:r>
            <w:r w:rsidR="00851D5D" w:rsidRPr="00FC18D7">
              <w:rPr>
                <w:rFonts w:ascii="Arial" w:hAnsi="Arial" w:cs="Arial"/>
                <w:iCs/>
                <w:color w:val="156082" w:themeColor="accent1"/>
              </w:rPr>
              <w:t xml:space="preserve">various </w:t>
            </w:r>
            <w:r w:rsidRPr="00FC18D7">
              <w:rPr>
                <w:rFonts w:ascii="Arial" w:hAnsi="Arial" w:cs="Arial"/>
                <w:iCs/>
                <w:color w:val="156082" w:themeColor="accent1"/>
              </w:rPr>
              <w:t xml:space="preserve">footway preservation </w:t>
            </w:r>
            <w:r w:rsidR="00851D5D" w:rsidRPr="00FC18D7">
              <w:rPr>
                <w:rFonts w:ascii="Arial" w:hAnsi="Arial" w:cs="Arial"/>
                <w:iCs/>
                <w:color w:val="156082" w:themeColor="accent1"/>
              </w:rPr>
              <w:t xml:space="preserve">solutions </w:t>
            </w:r>
            <w:r w:rsidRPr="00FC18D7">
              <w:rPr>
                <w:rFonts w:ascii="Arial" w:hAnsi="Arial" w:cs="Arial"/>
                <w:iCs/>
                <w:color w:val="156082" w:themeColor="accent1"/>
              </w:rPr>
              <w:t>leading to tender for footway preservation material and rolling out footway preservation using in-house teams</w:t>
            </w:r>
            <w:r w:rsidR="00851D5D" w:rsidRPr="00FC18D7">
              <w:rPr>
                <w:rFonts w:ascii="Arial" w:hAnsi="Arial" w:cs="Arial"/>
                <w:iCs/>
                <w:color w:val="156082" w:themeColor="accent1"/>
              </w:rPr>
              <w:t xml:space="preserve"> during 2026/27</w:t>
            </w:r>
            <w:r w:rsidRPr="00FC18D7">
              <w:rPr>
                <w:rFonts w:ascii="Arial" w:hAnsi="Arial" w:cs="Arial"/>
                <w:iCs/>
                <w:color w:val="156082" w:themeColor="accent1"/>
              </w:rPr>
              <w:t>.</w:t>
            </w:r>
          </w:p>
          <w:p w14:paraId="2DFA85FD" w14:textId="77777777" w:rsidR="00D56137" w:rsidRPr="00FC18D7" w:rsidRDefault="00D56137" w:rsidP="00D56137">
            <w:pPr>
              <w:rPr>
                <w:rFonts w:ascii="Arial" w:hAnsi="Arial" w:cs="Arial"/>
                <w:iCs/>
                <w:color w:val="156082" w:themeColor="accent1"/>
              </w:rPr>
            </w:pPr>
          </w:p>
          <w:p w14:paraId="7EF317BE" w14:textId="0D2E1374" w:rsidR="00D56137" w:rsidRPr="00FC18D7" w:rsidRDefault="00D56137" w:rsidP="00D56137">
            <w:pPr>
              <w:rPr>
                <w:rFonts w:ascii="Arial" w:hAnsi="Arial" w:cs="Arial"/>
                <w:iCs/>
                <w:color w:val="156082" w:themeColor="accent1"/>
              </w:rPr>
            </w:pPr>
            <w:r w:rsidRPr="00FC18D7">
              <w:rPr>
                <w:rFonts w:ascii="Arial" w:hAnsi="Arial" w:cs="Arial"/>
                <w:iCs/>
                <w:color w:val="156082" w:themeColor="accent1"/>
              </w:rPr>
              <w:t xml:space="preserve">Working with Liveable Cities &amp; Solaris Lighting to develop </w:t>
            </w:r>
            <w:r w:rsidR="004D5D7A">
              <w:rPr>
                <w:rFonts w:ascii="Arial" w:hAnsi="Arial" w:cs="Arial"/>
                <w:iCs/>
                <w:color w:val="156082" w:themeColor="accent1"/>
              </w:rPr>
              <w:t xml:space="preserve">a </w:t>
            </w:r>
            <w:r w:rsidRPr="00FC18D7">
              <w:rPr>
                <w:rFonts w:ascii="Arial" w:hAnsi="Arial" w:cs="Arial"/>
                <w:iCs/>
                <w:color w:val="156082" w:themeColor="accent1"/>
              </w:rPr>
              <w:t>Nema socket that reduces the need to drill into streetlight column</w:t>
            </w:r>
            <w:r w:rsidR="00DD0018">
              <w:rPr>
                <w:rFonts w:ascii="Arial" w:hAnsi="Arial" w:cs="Arial"/>
                <w:iCs/>
                <w:color w:val="156082" w:themeColor="accent1"/>
              </w:rPr>
              <w:t>s</w:t>
            </w:r>
            <w:r w:rsidRPr="00FC18D7">
              <w:rPr>
                <w:rFonts w:ascii="Arial" w:hAnsi="Arial" w:cs="Arial"/>
                <w:iCs/>
                <w:color w:val="156082" w:themeColor="accent1"/>
              </w:rPr>
              <w:t xml:space="preserve"> to attach a commando socket</w:t>
            </w:r>
            <w:r w:rsidR="00DD0018">
              <w:rPr>
                <w:rFonts w:ascii="Arial" w:hAnsi="Arial" w:cs="Arial"/>
                <w:iCs/>
                <w:color w:val="156082" w:themeColor="accent1"/>
              </w:rPr>
              <w:t xml:space="preserve">, </w:t>
            </w:r>
            <w:r w:rsidR="00ED5075">
              <w:rPr>
                <w:rFonts w:ascii="Arial" w:hAnsi="Arial" w:cs="Arial"/>
                <w:iCs/>
                <w:color w:val="156082" w:themeColor="accent1"/>
              </w:rPr>
              <w:t xml:space="preserve">allowing assets (CCTV) to be </w:t>
            </w:r>
            <w:r w:rsidRPr="00FC18D7">
              <w:rPr>
                <w:rFonts w:ascii="Arial" w:hAnsi="Arial" w:cs="Arial"/>
                <w:iCs/>
                <w:color w:val="156082" w:themeColor="accent1"/>
              </w:rPr>
              <w:t>powered through the CMS</w:t>
            </w:r>
            <w:r w:rsidR="00ED5075">
              <w:rPr>
                <w:rFonts w:ascii="Arial" w:hAnsi="Arial" w:cs="Arial"/>
                <w:iCs/>
                <w:color w:val="156082" w:themeColor="accent1"/>
              </w:rPr>
              <w:t xml:space="preserve"> / Nema socket</w:t>
            </w:r>
            <w:r w:rsidRPr="00FC18D7">
              <w:rPr>
                <w:rFonts w:ascii="Arial" w:hAnsi="Arial" w:cs="Arial"/>
                <w:iCs/>
                <w:color w:val="156082" w:themeColor="accent1"/>
              </w:rPr>
              <w:t xml:space="preserve">. </w:t>
            </w:r>
          </w:p>
          <w:p w14:paraId="4F56BEEC" w14:textId="6BBCD627" w:rsidR="008D4548" w:rsidRPr="00D56137" w:rsidRDefault="008D4548" w:rsidP="00676598">
            <w:pPr>
              <w:rPr>
                <w:rFonts w:ascii="Arial" w:hAnsi="Arial" w:cs="Arial"/>
              </w:rPr>
            </w:pPr>
          </w:p>
        </w:tc>
      </w:tr>
    </w:tbl>
    <w:p w14:paraId="7B6A4CDA" w14:textId="7F485A83" w:rsidR="00D824DB" w:rsidRPr="00CD5980" w:rsidRDefault="00CD5980" w:rsidP="00D824DB">
      <w:pPr>
        <w:rPr>
          <w:rFonts w:ascii="Arial" w:hAnsi="Arial" w:cs="Arial"/>
          <w:b/>
        </w:rPr>
      </w:pPr>
      <w:r w:rsidRPr="00CD5980">
        <w:rPr>
          <w:rFonts w:ascii="Arial" w:hAnsi="Arial" w:cs="Arial"/>
          <w:b/>
          <w:bCs/>
        </w:rPr>
        <w:t>10</w:t>
      </w:r>
      <w:r w:rsidR="00D824DB" w:rsidRPr="00CD5980">
        <w:rPr>
          <w:rFonts w:ascii="Arial" w:hAnsi="Arial" w:cs="Arial"/>
          <w:b/>
          <w:bCs/>
        </w:rPr>
        <w:t>.</w:t>
      </w:r>
      <w:r w:rsidRPr="00CD5980">
        <w:rPr>
          <w:rFonts w:ascii="Arial" w:hAnsi="Arial" w:cs="Arial"/>
          <w:b/>
          <w:bCs/>
        </w:rPr>
        <w:t>2</w:t>
      </w:r>
      <w:r w:rsidR="00D824DB" w:rsidRPr="00CD5980">
        <w:rPr>
          <w:rFonts w:ascii="Arial" w:hAnsi="Arial" w:cs="Arial"/>
          <w:b/>
        </w:rPr>
        <w:t xml:space="preserve"> – Examples of innovations that have been adopted</w:t>
      </w:r>
    </w:p>
    <w:tbl>
      <w:tblPr>
        <w:tblStyle w:val="TableGrid"/>
        <w:tblW w:w="9066" w:type="dxa"/>
        <w:tblLook w:val="04A0" w:firstRow="1" w:lastRow="0" w:firstColumn="1" w:lastColumn="0" w:noHBand="0" w:noVBand="1"/>
        <w:tblCaption w:val="B10.2 Examples of innovations that have been adopted"/>
      </w:tblPr>
      <w:tblGrid>
        <w:gridCol w:w="9066"/>
      </w:tblGrid>
      <w:tr w:rsidR="00D824DB" w:rsidRPr="006B50C7" w14:paraId="1827048C" w14:textId="77777777" w:rsidTr="2F29D1AC">
        <w:tc>
          <w:tcPr>
            <w:tcW w:w="9066" w:type="dxa"/>
          </w:tcPr>
          <w:p w14:paraId="440CB999" w14:textId="61CEACB7" w:rsidR="78727C1E" w:rsidRPr="00851D5D" w:rsidRDefault="78727C1E" w:rsidP="00AD107C">
            <w:pPr>
              <w:pStyle w:val="ListParagraph"/>
              <w:numPr>
                <w:ilvl w:val="0"/>
                <w:numId w:val="26"/>
              </w:numPr>
              <w:rPr>
                <w:rFonts w:ascii="Arial" w:hAnsi="Arial" w:cs="Arial"/>
                <w:color w:val="156082" w:themeColor="accent1"/>
              </w:rPr>
            </w:pPr>
            <w:r w:rsidRPr="00851D5D">
              <w:rPr>
                <w:rFonts w:ascii="Arial" w:hAnsi="Arial" w:cs="Arial"/>
                <w:color w:val="156082" w:themeColor="accent1"/>
              </w:rPr>
              <w:t>Warm mix asphalts</w:t>
            </w:r>
            <w:r w:rsidR="00851D5D">
              <w:rPr>
                <w:rFonts w:ascii="Arial" w:hAnsi="Arial" w:cs="Arial"/>
                <w:color w:val="156082" w:themeColor="accent1"/>
              </w:rPr>
              <w:t>: U</w:t>
            </w:r>
            <w:r w:rsidRPr="00851D5D">
              <w:rPr>
                <w:rFonts w:ascii="Arial" w:hAnsi="Arial" w:cs="Arial"/>
                <w:color w:val="156082" w:themeColor="accent1"/>
              </w:rPr>
              <w:t>s</w:t>
            </w:r>
            <w:r w:rsidR="00851D5D">
              <w:rPr>
                <w:rFonts w:ascii="Arial" w:hAnsi="Arial" w:cs="Arial"/>
                <w:color w:val="156082" w:themeColor="accent1"/>
              </w:rPr>
              <w:t>ing</w:t>
            </w:r>
            <w:r w:rsidRPr="00851D5D">
              <w:rPr>
                <w:rFonts w:ascii="Arial" w:hAnsi="Arial" w:cs="Arial"/>
                <w:color w:val="156082" w:themeColor="accent1"/>
              </w:rPr>
              <w:t xml:space="preserve"> warm mix asphalts </w:t>
            </w:r>
            <w:r w:rsidR="00851D5D">
              <w:rPr>
                <w:rFonts w:ascii="Arial" w:hAnsi="Arial" w:cs="Arial"/>
                <w:color w:val="156082" w:themeColor="accent1"/>
              </w:rPr>
              <w:t xml:space="preserve">as standard </w:t>
            </w:r>
            <w:r w:rsidRPr="00851D5D">
              <w:rPr>
                <w:rFonts w:ascii="Arial" w:hAnsi="Arial" w:cs="Arial"/>
                <w:color w:val="156082" w:themeColor="accent1"/>
              </w:rPr>
              <w:t>for our annual resurfacing programmes.</w:t>
            </w:r>
            <w:r w:rsidR="00AD107C">
              <w:rPr>
                <w:rFonts w:ascii="Arial" w:hAnsi="Arial" w:cs="Arial"/>
                <w:color w:val="156082" w:themeColor="accent1"/>
              </w:rPr>
              <w:t xml:space="preserve"> Reduces costs, time road closed and reduces carbon</w:t>
            </w:r>
          </w:p>
          <w:p w14:paraId="18255AE4" w14:textId="67850420" w:rsidR="00851D5D" w:rsidRPr="00851D5D" w:rsidRDefault="3376726B" w:rsidP="00AD107C">
            <w:pPr>
              <w:pStyle w:val="ListParagraph"/>
              <w:numPr>
                <w:ilvl w:val="0"/>
                <w:numId w:val="26"/>
              </w:numPr>
              <w:rPr>
                <w:rFonts w:ascii="Arial" w:hAnsi="Arial" w:cs="Arial"/>
                <w:i/>
              </w:rPr>
            </w:pPr>
            <w:r w:rsidRPr="00851D5D">
              <w:rPr>
                <w:rFonts w:ascii="Arial" w:hAnsi="Arial" w:cs="Arial"/>
                <w:color w:val="156082" w:themeColor="accent1"/>
              </w:rPr>
              <w:lastRenderedPageBreak/>
              <w:t>RAP</w:t>
            </w:r>
            <w:r w:rsidR="42DC37C4" w:rsidRPr="00851D5D">
              <w:rPr>
                <w:rFonts w:ascii="Arial" w:hAnsi="Arial" w:cs="Arial"/>
                <w:color w:val="156082" w:themeColor="accent1"/>
              </w:rPr>
              <w:t xml:space="preserve"> - Recycled Asphalt Products</w:t>
            </w:r>
            <w:r w:rsidR="2565447F" w:rsidRPr="00851D5D">
              <w:rPr>
                <w:rFonts w:ascii="Arial" w:hAnsi="Arial" w:cs="Arial"/>
                <w:color w:val="156082" w:themeColor="accent1"/>
              </w:rPr>
              <w:t>.</w:t>
            </w:r>
            <w:r w:rsidR="42DC37C4" w:rsidRPr="00851D5D">
              <w:rPr>
                <w:rFonts w:ascii="Arial" w:hAnsi="Arial" w:cs="Arial"/>
                <w:color w:val="156082" w:themeColor="accent1"/>
              </w:rPr>
              <w:t xml:space="preserve"> </w:t>
            </w:r>
            <w:r w:rsidR="2565447F" w:rsidRPr="00851D5D">
              <w:rPr>
                <w:rFonts w:ascii="Arial" w:hAnsi="Arial" w:cs="Arial"/>
                <w:color w:val="156082" w:themeColor="accent1"/>
              </w:rPr>
              <w:t>We have been using RAP as part of our resurfacing programmes for the last 2 contracts</w:t>
            </w:r>
            <w:r w:rsidR="00851D5D">
              <w:rPr>
                <w:rFonts w:ascii="Arial" w:hAnsi="Arial" w:cs="Arial"/>
                <w:color w:val="156082" w:themeColor="accent1"/>
              </w:rPr>
              <w:t>, a</w:t>
            </w:r>
            <w:r w:rsidR="2565447F" w:rsidRPr="00851D5D">
              <w:rPr>
                <w:rFonts w:ascii="Arial" w:hAnsi="Arial" w:cs="Arial"/>
                <w:color w:val="156082" w:themeColor="accent1"/>
              </w:rPr>
              <w:t>llow</w:t>
            </w:r>
            <w:r w:rsidR="00851D5D">
              <w:rPr>
                <w:rFonts w:ascii="Arial" w:hAnsi="Arial" w:cs="Arial"/>
                <w:color w:val="156082" w:themeColor="accent1"/>
              </w:rPr>
              <w:t>ing</w:t>
            </w:r>
            <w:r w:rsidR="2565447F" w:rsidRPr="00851D5D">
              <w:rPr>
                <w:rFonts w:ascii="Arial" w:hAnsi="Arial" w:cs="Arial"/>
                <w:color w:val="156082" w:themeColor="accent1"/>
              </w:rPr>
              <w:t xml:space="preserve"> us to reduce the carbon produced</w:t>
            </w:r>
            <w:r w:rsidR="00D44373">
              <w:rPr>
                <w:rFonts w:ascii="Arial" w:hAnsi="Arial" w:cs="Arial"/>
                <w:color w:val="156082" w:themeColor="accent1"/>
              </w:rPr>
              <w:t xml:space="preserve"> &amp;</w:t>
            </w:r>
            <w:r w:rsidR="00AD107C">
              <w:rPr>
                <w:rFonts w:ascii="Arial" w:hAnsi="Arial" w:cs="Arial"/>
                <w:color w:val="156082" w:themeColor="accent1"/>
              </w:rPr>
              <w:t xml:space="preserve"> cost of the scheme. </w:t>
            </w:r>
          </w:p>
          <w:p w14:paraId="422B545D" w14:textId="2B97E24B" w:rsidR="00851D5D" w:rsidRPr="00AD107C" w:rsidRDefault="00AD107C" w:rsidP="00AD107C">
            <w:pPr>
              <w:pStyle w:val="ListParagraph"/>
              <w:numPr>
                <w:ilvl w:val="0"/>
                <w:numId w:val="26"/>
              </w:numPr>
              <w:rPr>
                <w:rFonts w:ascii="Arial" w:hAnsi="Arial" w:cs="Arial"/>
                <w:i/>
              </w:rPr>
            </w:pPr>
            <w:r>
              <w:rPr>
                <w:rFonts w:ascii="Arial" w:hAnsi="Arial" w:cs="Arial"/>
                <w:color w:val="156082" w:themeColor="accent1"/>
              </w:rPr>
              <w:t>Fully electric road marking machine using MMA cold applied low carbon road marking paints</w:t>
            </w:r>
            <w:r w:rsidR="00D44373">
              <w:rPr>
                <w:rFonts w:ascii="Arial" w:hAnsi="Arial" w:cs="Arial"/>
                <w:color w:val="156082" w:themeColor="accent1"/>
              </w:rPr>
              <w:t>, reduces carbon and extends the life of the road markings.</w:t>
            </w:r>
          </w:p>
          <w:p w14:paraId="0928606B" w14:textId="7E3ACEC2" w:rsidR="00AD107C" w:rsidRPr="005553CA" w:rsidRDefault="00AD107C" w:rsidP="7F15254D">
            <w:pPr>
              <w:pStyle w:val="ListParagraph"/>
              <w:numPr>
                <w:ilvl w:val="0"/>
                <w:numId w:val="26"/>
              </w:numPr>
              <w:rPr>
                <w:rFonts w:ascii="Arial" w:hAnsi="Arial" w:cs="Arial"/>
                <w:color w:val="156082" w:themeColor="accent1"/>
              </w:rPr>
            </w:pPr>
            <w:r w:rsidRPr="2F29D1AC">
              <w:rPr>
                <w:rFonts w:ascii="Arial" w:hAnsi="Arial" w:cs="Arial"/>
                <w:color w:val="156082" w:themeColor="accent1"/>
              </w:rPr>
              <w:t>Instaboom Solar Gates automated stop/ go boards integrated into patching teams</w:t>
            </w:r>
            <w:r w:rsidR="00D44373" w:rsidRPr="2F29D1AC">
              <w:rPr>
                <w:rFonts w:ascii="Arial" w:hAnsi="Arial" w:cs="Arial"/>
                <w:color w:val="156082" w:themeColor="accent1"/>
              </w:rPr>
              <w:t xml:space="preserve">, reduces costs as </w:t>
            </w:r>
            <w:r w:rsidR="005553CA" w:rsidRPr="2F29D1AC">
              <w:rPr>
                <w:rFonts w:ascii="Arial" w:hAnsi="Arial" w:cs="Arial"/>
                <w:color w:val="156082" w:themeColor="accent1"/>
              </w:rPr>
              <w:t>additional Highway Operative not required on site</w:t>
            </w:r>
            <w:r w:rsidR="00FC18D7" w:rsidRPr="2F29D1AC">
              <w:rPr>
                <w:rFonts w:ascii="Arial" w:hAnsi="Arial" w:cs="Arial"/>
                <w:color w:val="156082" w:themeColor="accent1"/>
              </w:rPr>
              <w:t xml:space="preserve"> and improves site safety</w:t>
            </w:r>
            <w:r w:rsidR="005553CA" w:rsidRPr="2F29D1AC">
              <w:rPr>
                <w:rFonts w:ascii="Arial" w:hAnsi="Arial" w:cs="Arial"/>
                <w:color w:val="156082" w:themeColor="accent1"/>
              </w:rPr>
              <w:t>.</w:t>
            </w:r>
            <w:r w:rsidR="34F2116E" w:rsidRPr="2F29D1AC">
              <w:rPr>
                <w:rFonts w:ascii="Arial" w:hAnsi="Arial" w:cs="Arial"/>
                <w:color w:val="156082" w:themeColor="accent1"/>
              </w:rPr>
              <w:t xml:space="preserve"> </w:t>
            </w:r>
            <w:r w:rsidR="291CA49E" w:rsidRPr="3470B406">
              <w:rPr>
                <w:rFonts w:ascii="Arial" w:hAnsi="Arial" w:cs="Arial"/>
                <w:color w:val="156082" w:themeColor="accent1"/>
              </w:rPr>
              <w:t xml:space="preserve">Instaboom amended their </w:t>
            </w:r>
            <w:r w:rsidR="291CA49E" w:rsidRPr="7EAA4D4E">
              <w:rPr>
                <w:rFonts w:ascii="Arial" w:hAnsi="Arial" w:cs="Arial"/>
                <w:color w:val="156082" w:themeColor="accent1"/>
              </w:rPr>
              <w:t xml:space="preserve">product following </w:t>
            </w:r>
            <w:r w:rsidR="291CA49E" w:rsidRPr="66972E31">
              <w:rPr>
                <w:rFonts w:ascii="Arial" w:hAnsi="Arial" w:cs="Arial"/>
                <w:color w:val="156082" w:themeColor="accent1"/>
              </w:rPr>
              <w:t xml:space="preserve">feedback from </w:t>
            </w:r>
            <w:r w:rsidR="291CA49E" w:rsidRPr="7EAA4D4E">
              <w:rPr>
                <w:rFonts w:ascii="Arial" w:hAnsi="Arial" w:cs="Arial"/>
                <w:color w:val="156082" w:themeColor="accent1"/>
              </w:rPr>
              <w:t xml:space="preserve">a trial with </w:t>
            </w:r>
            <w:r w:rsidR="291CA49E" w:rsidRPr="0076D2C9">
              <w:rPr>
                <w:rFonts w:ascii="Arial" w:hAnsi="Arial" w:cs="Arial"/>
                <w:color w:val="156082" w:themeColor="accent1"/>
              </w:rPr>
              <w:t xml:space="preserve">Reading </w:t>
            </w:r>
            <w:r w:rsidR="291CA49E" w:rsidRPr="66972E31">
              <w:rPr>
                <w:rFonts w:ascii="Arial" w:hAnsi="Arial" w:cs="Arial"/>
                <w:color w:val="156082" w:themeColor="accent1"/>
              </w:rPr>
              <w:t>Borough Council</w:t>
            </w:r>
          </w:p>
          <w:p w14:paraId="5EF5D631" w14:textId="38338591" w:rsidR="005553CA" w:rsidRPr="00AD107C" w:rsidRDefault="005553CA" w:rsidP="00AD107C">
            <w:pPr>
              <w:pStyle w:val="ListParagraph"/>
              <w:numPr>
                <w:ilvl w:val="0"/>
                <w:numId w:val="26"/>
              </w:numPr>
              <w:rPr>
                <w:rFonts w:ascii="Arial" w:hAnsi="Arial" w:cs="Arial"/>
                <w:iCs/>
              </w:rPr>
            </w:pPr>
            <w:r w:rsidRPr="00FC18D7">
              <w:rPr>
                <w:rFonts w:ascii="Arial" w:hAnsi="Arial" w:cs="Arial"/>
                <w:iCs/>
                <w:color w:val="156082" w:themeColor="accent1"/>
              </w:rPr>
              <w:t xml:space="preserve">Nema Socket Power Adaptor reduces need to drill into streetlighting columns, draws power </w:t>
            </w:r>
            <w:r w:rsidR="00FC18D7" w:rsidRPr="00FC18D7">
              <w:rPr>
                <w:rFonts w:ascii="Arial" w:hAnsi="Arial" w:cs="Arial"/>
                <w:iCs/>
                <w:color w:val="156082" w:themeColor="accent1"/>
              </w:rPr>
              <w:t>through</w:t>
            </w:r>
            <w:r w:rsidRPr="00FC18D7">
              <w:rPr>
                <w:rFonts w:ascii="Arial" w:hAnsi="Arial" w:cs="Arial"/>
                <w:iCs/>
                <w:color w:val="156082" w:themeColor="accent1"/>
              </w:rPr>
              <w:t xml:space="preserve"> existing CMS, </w:t>
            </w:r>
            <w:r w:rsidR="00697C92" w:rsidRPr="00FC18D7">
              <w:rPr>
                <w:rFonts w:ascii="Arial" w:hAnsi="Arial" w:cs="Arial"/>
                <w:iCs/>
                <w:color w:val="156082" w:themeColor="accent1"/>
              </w:rPr>
              <w:t xml:space="preserve">quick to </w:t>
            </w:r>
            <w:r w:rsidR="00FC18D7" w:rsidRPr="00FC18D7">
              <w:rPr>
                <w:rFonts w:ascii="Arial" w:hAnsi="Arial" w:cs="Arial"/>
                <w:iCs/>
                <w:color w:val="156082" w:themeColor="accent1"/>
              </w:rPr>
              <w:t>install</w:t>
            </w:r>
            <w:r w:rsidR="00697C92" w:rsidRPr="00FC18D7">
              <w:rPr>
                <w:rFonts w:ascii="Arial" w:hAnsi="Arial" w:cs="Arial"/>
                <w:iCs/>
                <w:color w:val="156082" w:themeColor="accent1"/>
              </w:rPr>
              <w:t xml:space="preserve">, reduces costs, traffic disruption and can be redeployed </w:t>
            </w:r>
            <w:r w:rsidR="00FC18D7" w:rsidRPr="00FC18D7">
              <w:rPr>
                <w:rFonts w:ascii="Arial" w:hAnsi="Arial" w:cs="Arial"/>
                <w:iCs/>
                <w:color w:val="156082" w:themeColor="accent1"/>
              </w:rPr>
              <w:t>when needed, negating need for commando sockets.</w:t>
            </w:r>
          </w:p>
        </w:tc>
      </w:tr>
    </w:tbl>
    <w:p w14:paraId="34B0C11E" w14:textId="7B5483D7" w:rsidR="00D824DB" w:rsidRPr="00FA3D06" w:rsidRDefault="006449FA" w:rsidP="00F3187F">
      <w:pPr>
        <w:pStyle w:val="Heading2"/>
      </w:pPr>
      <w:bookmarkStart w:id="19" w:name="_Toc230278618"/>
      <w:r w:rsidRPr="009E131E">
        <w:lastRenderedPageBreak/>
        <w:t>B</w:t>
      </w:r>
      <w:r w:rsidR="0001221F" w:rsidRPr="009E131E">
        <w:t>11</w:t>
      </w:r>
      <w:r w:rsidRPr="009E131E">
        <w:t xml:space="preserve"> – </w:t>
      </w:r>
      <w:r w:rsidR="007A5104" w:rsidRPr="009E131E">
        <w:t>Working with utility companies</w:t>
      </w:r>
      <w:r w:rsidR="00276CF4" w:rsidRPr="009E131E">
        <w:t xml:space="preserve"> to </w:t>
      </w:r>
      <w:r w:rsidR="00482BAE" w:rsidRPr="009E131E">
        <w:t>reduce disruption</w:t>
      </w:r>
      <w:r w:rsidR="00967B5E" w:rsidRPr="009E131E">
        <w:t xml:space="preserve"> </w:t>
      </w:r>
      <w:r w:rsidR="002169E5" w:rsidRPr="009E131E">
        <w:t>to road users</w:t>
      </w:r>
      <w:bookmarkEnd w:id="19"/>
    </w:p>
    <w:tbl>
      <w:tblPr>
        <w:tblStyle w:val="TableGrid"/>
        <w:tblW w:w="9066" w:type="dxa"/>
        <w:tblInd w:w="-5" w:type="dxa"/>
        <w:tblLook w:val="04A0" w:firstRow="1" w:lastRow="0" w:firstColumn="1" w:lastColumn="0" w:noHBand="0" w:noVBand="1"/>
        <w:tblCaption w:val="B11 Working with utility companies to reduce disruption to road users"/>
      </w:tblPr>
      <w:tblGrid>
        <w:gridCol w:w="833"/>
        <w:gridCol w:w="6850"/>
        <w:gridCol w:w="1383"/>
      </w:tblGrid>
      <w:tr w:rsidR="00D824DB" w:rsidRPr="006B50C7" w14:paraId="062B7CBF" w14:textId="77777777" w:rsidTr="00AF0C2B">
        <w:tc>
          <w:tcPr>
            <w:tcW w:w="833" w:type="dxa"/>
          </w:tcPr>
          <w:p w14:paraId="7BED6F97" w14:textId="7E898764" w:rsidR="00D824DB" w:rsidRPr="007D2810" w:rsidRDefault="00D824DB">
            <w:pPr>
              <w:pStyle w:val="ListParagraph"/>
              <w:ind w:left="0"/>
              <w:rPr>
                <w:rFonts w:ascii="Arial" w:hAnsi="Arial" w:cs="Arial"/>
              </w:rPr>
            </w:pPr>
            <w:r w:rsidRPr="007D2810">
              <w:rPr>
                <w:rFonts w:ascii="Arial" w:hAnsi="Arial" w:cs="Arial"/>
                <w:b/>
              </w:rPr>
              <w:t>ID</w:t>
            </w:r>
          </w:p>
        </w:tc>
        <w:tc>
          <w:tcPr>
            <w:tcW w:w="7105" w:type="dxa"/>
          </w:tcPr>
          <w:p w14:paraId="5EDEEFEF" w14:textId="17788E09" w:rsidR="00D824DB" w:rsidRPr="007D2810" w:rsidRDefault="00CE1F90">
            <w:pPr>
              <w:rPr>
                <w:rFonts w:ascii="Arial" w:hAnsi="Arial" w:cs="Arial"/>
              </w:rPr>
            </w:pPr>
            <w:r w:rsidRPr="00CB0DA0">
              <w:rPr>
                <w:rFonts w:ascii="Arial" w:hAnsi="Arial" w:cs="Arial"/>
                <w:b/>
                <w:iCs/>
              </w:rPr>
              <w:t>Question</w:t>
            </w:r>
          </w:p>
        </w:tc>
        <w:tc>
          <w:tcPr>
            <w:tcW w:w="1418" w:type="dxa"/>
          </w:tcPr>
          <w:p w14:paraId="29A79C3C" w14:textId="7D1C0C53" w:rsidR="00D824DB" w:rsidRPr="007D2810" w:rsidRDefault="00CE1F90">
            <w:pPr>
              <w:pStyle w:val="ListParagraph"/>
              <w:ind w:left="0"/>
              <w:rPr>
                <w:rFonts w:ascii="Arial" w:hAnsi="Arial" w:cs="Arial"/>
                <w:b/>
              </w:rPr>
            </w:pPr>
            <w:r w:rsidRPr="00CB0DA0">
              <w:rPr>
                <w:rFonts w:ascii="Arial" w:hAnsi="Arial" w:cs="Arial"/>
                <w:b/>
                <w:iCs/>
              </w:rPr>
              <w:t>Yes / No</w:t>
            </w:r>
          </w:p>
        </w:tc>
      </w:tr>
      <w:tr w:rsidR="00496FD1" w:rsidRPr="006B50C7" w14:paraId="7A0DA36D" w14:textId="77777777" w:rsidTr="00AF0C2B">
        <w:tc>
          <w:tcPr>
            <w:tcW w:w="833" w:type="dxa"/>
          </w:tcPr>
          <w:p w14:paraId="3EC6B53C" w14:textId="19DEEF99" w:rsidR="00496FD1" w:rsidRPr="007D2810" w:rsidRDefault="00CD5980">
            <w:pPr>
              <w:pStyle w:val="ListParagraph"/>
              <w:ind w:left="0"/>
              <w:rPr>
                <w:rFonts w:ascii="Arial" w:hAnsi="Arial" w:cs="Arial"/>
              </w:rPr>
            </w:pPr>
            <w:r w:rsidRPr="007D2810">
              <w:rPr>
                <w:rFonts w:ascii="Arial" w:hAnsi="Arial" w:cs="Arial"/>
              </w:rPr>
              <w:t>11.1.1</w:t>
            </w:r>
          </w:p>
        </w:tc>
        <w:tc>
          <w:tcPr>
            <w:tcW w:w="7105" w:type="dxa"/>
          </w:tcPr>
          <w:p w14:paraId="682394D0" w14:textId="7D3F6725" w:rsidR="00496FD1" w:rsidRPr="007D2810" w:rsidRDefault="00496FD1">
            <w:pPr>
              <w:rPr>
                <w:rFonts w:ascii="Arial" w:hAnsi="Arial" w:cs="Arial"/>
              </w:rPr>
            </w:pPr>
            <w:r w:rsidRPr="007D2810">
              <w:rPr>
                <w:rFonts w:ascii="Arial" w:hAnsi="Arial" w:cs="Arial"/>
              </w:rPr>
              <w:t xml:space="preserve">Do you routinely monitor </w:t>
            </w:r>
            <w:r w:rsidRPr="007D2810">
              <w:rPr>
                <w:rFonts w:ascii="Arial" w:hAnsi="Arial" w:cs="Arial"/>
                <w:b/>
              </w:rPr>
              <w:t>and</w:t>
            </w:r>
            <w:r w:rsidRPr="007D2810">
              <w:rPr>
                <w:rFonts w:ascii="Arial" w:hAnsi="Arial" w:cs="Arial"/>
              </w:rPr>
              <w:t xml:space="preserve"> enforce utility works quality as part of your </w:t>
            </w:r>
            <w:r w:rsidR="00DC6318" w:rsidRPr="007D2810">
              <w:rPr>
                <w:rFonts w:ascii="Arial" w:hAnsi="Arial" w:cs="Arial"/>
              </w:rPr>
              <w:t>StreetWorks</w:t>
            </w:r>
            <w:r w:rsidRPr="007D2810">
              <w:rPr>
                <w:rFonts w:ascii="Arial" w:hAnsi="Arial" w:cs="Arial"/>
              </w:rPr>
              <w:t xml:space="preserve"> management?</w:t>
            </w:r>
          </w:p>
        </w:tc>
        <w:tc>
          <w:tcPr>
            <w:tcW w:w="1418" w:type="dxa"/>
          </w:tcPr>
          <w:p w14:paraId="3810DD7C" w14:textId="0C36DA90" w:rsidR="00496FD1" w:rsidRPr="007D2810" w:rsidRDefault="00ED2D23">
            <w:pPr>
              <w:pStyle w:val="ListParagraph"/>
              <w:ind w:left="0"/>
              <w:rPr>
                <w:rFonts w:ascii="Arial" w:hAnsi="Arial" w:cs="Arial"/>
                <w:b/>
              </w:rPr>
            </w:pPr>
            <w:r w:rsidRPr="007D2810">
              <w:rPr>
                <w:rFonts w:ascii="Arial" w:hAnsi="Arial" w:cs="Arial"/>
                <w:b/>
              </w:rPr>
              <w:t>Yes</w:t>
            </w:r>
          </w:p>
        </w:tc>
      </w:tr>
      <w:tr w:rsidR="00496FD1" w:rsidRPr="006B50C7" w14:paraId="5D27620C" w14:textId="77777777" w:rsidTr="00AF0C2B">
        <w:tc>
          <w:tcPr>
            <w:tcW w:w="833" w:type="dxa"/>
          </w:tcPr>
          <w:p w14:paraId="78439471" w14:textId="53956ABC" w:rsidR="00496FD1" w:rsidRPr="007D2810" w:rsidRDefault="00CD5980">
            <w:pPr>
              <w:pStyle w:val="ListParagraph"/>
              <w:ind w:left="0"/>
              <w:rPr>
                <w:rFonts w:ascii="Arial" w:hAnsi="Arial" w:cs="Arial"/>
              </w:rPr>
            </w:pPr>
            <w:r w:rsidRPr="007D2810">
              <w:rPr>
                <w:rFonts w:ascii="Arial" w:hAnsi="Arial" w:cs="Arial"/>
              </w:rPr>
              <w:t>11.1.2</w:t>
            </w:r>
          </w:p>
        </w:tc>
        <w:tc>
          <w:tcPr>
            <w:tcW w:w="7105" w:type="dxa"/>
          </w:tcPr>
          <w:p w14:paraId="53A29907" w14:textId="67679B7C" w:rsidR="00496FD1" w:rsidRPr="007D2810" w:rsidRDefault="00213ABB">
            <w:pPr>
              <w:rPr>
                <w:rFonts w:ascii="Arial" w:hAnsi="Arial" w:cs="Arial"/>
              </w:rPr>
            </w:pPr>
            <w:r w:rsidRPr="007D2810">
              <w:rPr>
                <w:rFonts w:ascii="Arial" w:hAnsi="Arial" w:cs="Arial"/>
              </w:rPr>
              <w:t>Have you undertaken a senior</w:t>
            </w:r>
            <w:r w:rsidRPr="007D2810">
              <w:rPr>
                <w:rFonts w:ascii="Cambria Math" w:hAnsi="Cambria Math" w:cs="Cambria Math"/>
              </w:rPr>
              <w:t>‑</w:t>
            </w:r>
            <w:r w:rsidRPr="007D2810">
              <w:rPr>
                <w:rFonts w:ascii="Arial" w:hAnsi="Arial" w:cs="Arial"/>
              </w:rPr>
              <w:t>endorsed assessment of whether a lane rental scheme would be suitable for your area?</w:t>
            </w:r>
          </w:p>
        </w:tc>
        <w:tc>
          <w:tcPr>
            <w:tcW w:w="1418" w:type="dxa"/>
          </w:tcPr>
          <w:p w14:paraId="1FD583A0" w14:textId="2E970056" w:rsidR="00496FD1" w:rsidRPr="007D2810" w:rsidRDefault="00500734">
            <w:pPr>
              <w:pStyle w:val="ListParagraph"/>
              <w:ind w:left="0"/>
              <w:rPr>
                <w:rFonts w:ascii="Arial" w:hAnsi="Arial" w:cs="Arial"/>
                <w:b/>
              </w:rPr>
            </w:pPr>
            <w:r>
              <w:rPr>
                <w:rFonts w:ascii="Arial" w:hAnsi="Arial" w:cs="Arial"/>
                <w:b/>
                <w:bCs/>
                <w:iCs/>
              </w:rPr>
              <w:t>Yes*</w:t>
            </w:r>
          </w:p>
        </w:tc>
      </w:tr>
      <w:tr w:rsidR="00723CB7" w:rsidRPr="006B50C7" w14:paraId="36A1B443" w14:textId="77777777" w:rsidTr="00AF0C2B">
        <w:tc>
          <w:tcPr>
            <w:tcW w:w="833" w:type="dxa"/>
          </w:tcPr>
          <w:p w14:paraId="6C6CC6AA" w14:textId="37F9E338" w:rsidR="00723CB7" w:rsidRPr="007D2810" w:rsidRDefault="00CD5980">
            <w:pPr>
              <w:pStyle w:val="ListParagraph"/>
              <w:ind w:left="0"/>
              <w:rPr>
                <w:rFonts w:ascii="Arial" w:hAnsi="Arial" w:cs="Arial"/>
              </w:rPr>
            </w:pPr>
            <w:r w:rsidRPr="007D2810">
              <w:rPr>
                <w:rFonts w:ascii="Arial" w:hAnsi="Arial" w:cs="Arial"/>
              </w:rPr>
              <w:t>11.1.3</w:t>
            </w:r>
          </w:p>
        </w:tc>
        <w:tc>
          <w:tcPr>
            <w:tcW w:w="7105" w:type="dxa"/>
          </w:tcPr>
          <w:p w14:paraId="240E5694" w14:textId="44324CA5" w:rsidR="00723CB7" w:rsidRPr="007D2810" w:rsidRDefault="00723CB7">
            <w:pPr>
              <w:rPr>
                <w:rFonts w:ascii="Arial" w:hAnsi="Arial" w:cs="Arial"/>
              </w:rPr>
            </w:pPr>
            <w:r w:rsidRPr="007D2810">
              <w:rPr>
                <w:rFonts w:ascii="Arial" w:hAnsi="Arial" w:cs="Arial"/>
              </w:rPr>
              <w:t>Do you</w:t>
            </w:r>
            <w:r w:rsidR="006A6ABB" w:rsidRPr="007D2810">
              <w:rPr>
                <w:rFonts w:ascii="Arial" w:hAnsi="Arial" w:cs="Arial"/>
              </w:rPr>
              <w:t xml:space="preserve"> </w:t>
            </w:r>
            <w:r w:rsidR="00A13068" w:rsidRPr="007D2810">
              <w:rPr>
                <w:rFonts w:ascii="Arial" w:hAnsi="Arial" w:cs="Arial"/>
              </w:rPr>
              <w:t xml:space="preserve">seek input from utility companies </w:t>
            </w:r>
            <w:r w:rsidR="000119EF" w:rsidRPr="007D2810">
              <w:rPr>
                <w:rFonts w:ascii="Arial" w:hAnsi="Arial" w:cs="Arial"/>
              </w:rPr>
              <w:t xml:space="preserve">when </w:t>
            </w:r>
            <w:r w:rsidR="007934F3" w:rsidRPr="007D2810">
              <w:rPr>
                <w:rFonts w:ascii="Arial" w:hAnsi="Arial" w:cs="Arial"/>
              </w:rPr>
              <w:t>determin</w:t>
            </w:r>
            <w:r w:rsidR="000119EF" w:rsidRPr="007D2810">
              <w:rPr>
                <w:rFonts w:ascii="Arial" w:hAnsi="Arial" w:cs="Arial"/>
              </w:rPr>
              <w:t xml:space="preserve">ing your </w:t>
            </w:r>
            <w:r w:rsidRPr="007D2810">
              <w:rPr>
                <w:rFonts w:ascii="Arial" w:hAnsi="Arial" w:cs="Arial"/>
              </w:rPr>
              <w:t xml:space="preserve">highways maintenance programme to </w:t>
            </w:r>
            <w:r w:rsidR="005B5113" w:rsidRPr="007D2810">
              <w:rPr>
                <w:rFonts w:ascii="Arial" w:hAnsi="Arial" w:cs="Arial"/>
              </w:rPr>
              <w:t xml:space="preserve">help </w:t>
            </w:r>
            <w:r w:rsidRPr="007D2810">
              <w:rPr>
                <w:rFonts w:ascii="Arial" w:hAnsi="Arial" w:cs="Arial"/>
              </w:rPr>
              <w:t>reduce disruption</w:t>
            </w:r>
            <w:r w:rsidR="00ED2D23" w:rsidRPr="007D2810">
              <w:rPr>
                <w:rFonts w:ascii="Arial" w:hAnsi="Arial" w:cs="Arial"/>
              </w:rPr>
              <w:t>?</w:t>
            </w:r>
          </w:p>
        </w:tc>
        <w:tc>
          <w:tcPr>
            <w:tcW w:w="1418" w:type="dxa"/>
          </w:tcPr>
          <w:p w14:paraId="551C381E" w14:textId="648DD1B5" w:rsidR="00723CB7" w:rsidRPr="007D2810" w:rsidRDefault="00ED2D23">
            <w:pPr>
              <w:pStyle w:val="ListParagraph"/>
              <w:ind w:left="0"/>
              <w:rPr>
                <w:rFonts w:ascii="Arial" w:hAnsi="Arial" w:cs="Arial"/>
                <w:b/>
              </w:rPr>
            </w:pPr>
            <w:r w:rsidRPr="007D2810">
              <w:rPr>
                <w:rFonts w:ascii="Arial" w:hAnsi="Arial" w:cs="Arial"/>
                <w:b/>
              </w:rPr>
              <w:t>Yes</w:t>
            </w:r>
            <w:r w:rsidR="00FE0503" w:rsidRPr="007D2810">
              <w:rPr>
                <w:rFonts w:ascii="Arial" w:hAnsi="Arial" w:cs="Arial"/>
                <w:b/>
              </w:rPr>
              <w:t xml:space="preserve"> </w:t>
            </w:r>
          </w:p>
        </w:tc>
      </w:tr>
      <w:tr w:rsidR="00D824DB" w:rsidRPr="006B50C7" w14:paraId="24708AFB" w14:textId="77777777" w:rsidTr="00AF0C2B">
        <w:tc>
          <w:tcPr>
            <w:tcW w:w="833" w:type="dxa"/>
          </w:tcPr>
          <w:p w14:paraId="4D5D52A6" w14:textId="1D9C8F7A" w:rsidR="00D824DB" w:rsidRPr="007D2810" w:rsidRDefault="00CD5980">
            <w:pPr>
              <w:pStyle w:val="ListParagraph"/>
              <w:ind w:left="0"/>
              <w:rPr>
                <w:rFonts w:ascii="Arial" w:hAnsi="Arial" w:cs="Arial"/>
              </w:rPr>
            </w:pPr>
            <w:r w:rsidRPr="007D2810">
              <w:rPr>
                <w:rFonts w:ascii="Arial" w:hAnsi="Arial" w:cs="Arial"/>
              </w:rPr>
              <w:t>11.1.4</w:t>
            </w:r>
          </w:p>
        </w:tc>
        <w:tc>
          <w:tcPr>
            <w:tcW w:w="7105" w:type="dxa"/>
          </w:tcPr>
          <w:p w14:paraId="10388B0A" w14:textId="77777777" w:rsidR="00D824DB" w:rsidRPr="007D2810" w:rsidRDefault="00D824DB">
            <w:pPr>
              <w:rPr>
                <w:rFonts w:ascii="Arial" w:hAnsi="Arial" w:cs="Arial"/>
              </w:rPr>
            </w:pPr>
            <w:r w:rsidRPr="007D2810">
              <w:rPr>
                <w:rFonts w:ascii="Arial" w:hAnsi="Arial" w:cs="Arial"/>
              </w:rPr>
              <w:t>Have you conducted and published a permit scheme evaluation within the last three years?</w:t>
            </w:r>
          </w:p>
        </w:tc>
        <w:tc>
          <w:tcPr>
            <w:tcW w:w="1418" w:type="dxa"/>
          </w:tcPr>
          <w:p w14:paraId="643AC537" w14:textId="7600EB05" w:rsidR="00D824DB" w:rsidRPr="007D2810" w:rsidRDefault="007D5278">
            <w:pPr>
              <w:pStyle w:val="ListParagraph"/>
              <w:ind w:left="0"/>
              <w:rPr>
                <w:rFonts w:ascii="Arial" w:hAnsi="Arial" w:cs="Arial"/>
                <w:b/>
              </w:rPr>
            </w:pPr>
            <w:r>
              <w:rPr>
                <w:rFonts w:ascii="Arial" w:hAnsi="Arial" w:cs="Arial"/>
                <w:b/>
                <w:bCs/>
                <w:iCs/>
              </w:rPr>
              <w:t>N</w:t>
            </w:r>
            <w:r w:rsidR="00CE1F90" w:rsidRPr="007D2810">
              <w:rPr>
                <w:rFonts w:ascii="Arial" w:hAnsi="Arial" w:cs="Arial"/>
                <w:b/>
                <w:bCs/>
                <w:iCs/>
              </w:rPr>
              <w:t>o</w:t>
            </w:r>
          </w:p>
        </w:tc>
      </w:tr>
      <w:tr w:rsidR="00D824DB" w:rsidRPr="006B50C7" w14:paraId="7E54AD17" w14:textId="77777777" w:rsidTr="00AF0C2B">
        <w:tc>
          <w:tcPr>
            <w:tcW w:w="833" w:type="dxa"/>
          </w:tcPr>
          <w:p w14:paraId="0C9079DB" w14:textId="16DFDD65" w:rsidR="00D824DB" w:rsidRPr="007D2810" w:rsidRDefault="00CD5980">
            <w:pPr>
              <w:pStyle w:val="ListParagraph"/>
              <w:ind w:left="0"/>
              <w:rPr>
                <w:rFonts w:ascii="Arial" w:hAnsi="Arial" w:cs="Arial"/>
              </w:rPr>
            </w:pPr>
            <w:r w:rsidRPr="007D2810">
              <w:rPr>
                <w:rFonts w:ascii="Arial" w:hAnsi="Arial" w:cs="Arial"/>
              </w:rPr>
              <w:t>11.1.5</w:t>
            </w:r>
          </w:p>
        </w:tc>
        <w:tc>
          <w:tcPr>
            <w:tcW w:w="7105" w:type="dxa"/>
          </w:tcPr>
          <w:p w14:paraId="1D9F82A7" w14:textId="77777777" w:rsidR="00D824DB" w:rsidRPr="007D2810" w:rsidRDefault="00D824DB">
            <w:pPr>
              <w:rPr>
                <w:rFonts w:ascii="Arial" w:hAnsi="Arial" w:cs="Arial"/>
              </w:rPr>
            </w:pPr>
            <w:r w:rsidRPr="007D2810">
              <w:rPr>
                <w:rFonts w:ascii="Arial" w:hAnsi="Arial" w:cs="Arial"/>
              </w:rPr>
              <w:t xml:space="preserve">Have you conducted a traffic sensitive review in the last three years?  </w:t>
            </w:r>
          </w:p>
        </w:tc>
        <w:tc>
          <w:tcPr>
            <w:tcW w:w="1418" w:type="dxa"/>
          </w:tcPr>
          <w:p w14:paraId="0B640E13" w14:textId="1C4511C2" w:rsidR="00D824DB" w:rsidRPr="007D2810" w:rsidRDefault="008B7EFC">
            <w:pPr>
              <w:pStyle w:val="ListParagraph"/>
              <w:ind w:left="0"/>
              <w:rPr>
                <w:rFonts w:ascii="Arial" w:hAnsi="Arial" w:cs="Arial"/>
                <w:b/>
              </w:rPr>
            </w:pPr>
            <w:r>
              <w:rPr>
                <w:rFonts w:ascii="Arial" w:hAnsi="Arial" w:cs="Arial"/>
                <w:b/>
                <w:bCs/>
                <w:iCs/>
              </w:rPr>
              <w:t>N</w:t>
            </w:r>
            <w:r w:rsidR="00CE1F90" w:rsidRPr="007D2810">
              <w:rPr>
                <w:rFonts w:ascii="Arial" w:hAnsi="Arial" w:cs="Arial"/>
                <w:b/>
                <w:bCs/>
                <w:iCs/>
              </w:rPr>
              <w:t>o</w:t>
            </w:r>
          </w:p>
        </w:tc>
      </w:tr>
    </w:tbl>
    <w:p w14:paraId="525DEB3E" w14:textId="0A5DC1F3" w:rsidR="00B16605" w:rsidRPr="00FA3D06" w:rsidRDefault="00CD5980" w:rsidP="00B16605">
      <w:pPr>
        <w:spacing w:before="240" w:after="0"/>
        <w:rPr>
          <w:rFonts w:ascii="Arial" w:hAnsi="Arial" w:cs="Arial"/>
          <w:i/>
        </w:rPr>
      </w:pPr>
      <w:r>
        <w:rPr>
          <w:rFonts w:ascii="Arial" w:hAnsi="Arial" w:cs="Arial"/>
          <w:i/>
          <w:iCs/>
        </w:rPr>
        <w:t xml:space="preserve">11.1.6 - </w:t>
      </w:r>
      <w:r w:rsidR="00B16605" w:rsidRPr="00FA3D06">
        <w:rPr>
          <w:rFonts w:ascii="Arial" w:hAnsi="Arial" w:cs="Arial"/>
          <w:i/>
        </w:rPr>
        <w:t>Evidence Summary</w:t>
      </w:r>
    </w:p>
    <w:tbl>
      <w:tblPr>
        <w:tblStyle w:val="TableGrid"/>
        <w:tblW w:w="9066" w:type="dxa"/>
        <w:tblLook w:val="04A0" w:firstRow="1" w:lastRow="0" w:firstColumn="1" w:lastColumn="0" w:noHBand="0" w:noVBand="1"/>
        <w:tblCaption w:val="B11.1.6 Evidence summary"/>
      </w:tblPr>
      <w:tblGrid>
        <w:gridCol w:w="9066"/>
      </w:tblGrid>
      <w:tr w:rsidR="00B16605" w:rsidRPr="006B50C7" w14:paraId="13417262" w14:textId="77777777" w:rsidTr="00AF0C2B">
        <w:tc>
          <w:tcPr>
            <w:tcW w:w="9016" w:type="dxa"/>
          </w:tcPr>
          <w:p w14:paraId="20F0107C" w14:textId="77777777" w:rsidR="00B16605" w:rsidRDefault="007C4EBF">
            <w:pPr>
              <w:rPr>
                <w:rFonts w:ascii="Arial" w:hAnsi="Arial" w:cs="Arial"/>
                <w:iCs/>
                <w:color w:val="156082" w:themeColor="accent1"/>
              </w:rPr>
            </w:pPr>
            <w:r w:rsidRPr="004E659B">
              <w:rPr>
                <w:rFonts w:ascii="Arial" w:hAnsi="Arial" w:cs="Arial"/>
                <w:iCs/>
                <w:color w:val="156082" w:themeColor="accent1"/>
              </w:rPr>
              <w:t>Pro-active sample inspection</w:t>
            </w:r>
            <w:r w:rsidR="00D9090E" w:rsidRPr="004E659B">
              <w:rPr>
                <w:rFonts w:ascii="Arial" w:hAnsi="Arial" w:cs="Arial"/>
                <w:iCs/>
                <w:color w:val="156082" w:themeColor="accent1"/>
              </w:rPr>
              <w:t xml:space="preserve">s </w:t>
            </w:r>
            <w:r w:rsidR="004E659B">
              <w:rPr>
                <w:rFonts w:ascii="Arial" w:hAnsi="Arial" w:cs="Arial"/>
                <w:iCs/>
                <w:color w:val="156082" w:themeColor="accent1"/>
              </w:rPr>
              <w:t xml:space="preserve">are </w:t>
            </w:r>
            <w:r w:rsidR="00D9090E" w:rsidRPr="004E659B">
              <w:rPr>
                <w:rFonts w:ascii="Arial" w:hAnsi="Arial" w:cs="Arial"/>
                <w:iCs/>
                <w:color w:val="156082" w:themeColor="accent1"/>
              </w:rPr>
              <w:t>undertaken</w:t>
            </w:r>
            <w:r w:rsidR="004E659B">
              <w:rPr>
                <w:rFonts w:ascii="Arial" w:hAnsi="Arial" w:cs="Arial"/>
                <w:iCs/>
                <w:color w:val="156082" w:themeColor="accent1"/>
              </w:rPr>
              <w:t xml:space="preserve"> by the Highways Inspectors</w:t>
            </w:r>
            <w:r w:rsidR="00D9090E" w:rsidRPr="004E659B">
              <w:rPr>
                <w:rFonts w:ascii="Arial" w:hAnsi="Arial" w:cs="Arial"/>
                <w:iCs/>
                <w:color w:val="156082" w:themeColor="accent1"/>
              </w:rPr>
              <w:t xml:space="preserve">, in accordance with </w:t>
            </w:r>
            <w:r w:rsidR="0047712F" w:rsidRPr="004E659B">
              <w:rPr>
                <w:rFonts w:ascii="Arial" w:hAnsi="Arial" w:cs="Arial"/>
                <w:iCs/>
                <w:color w:val="156082" w:themeColor="accent1"/>
              </w:rPr>
              <w:t>NRSWA CoP’s</w:t>
            </w:r>
            <w:r w:rsidR="00011E2E" w:rsidRPr="004E659B">
              <w:rPr>
                <w:rFonts w:ascii="Arial" w:hAnsi="Arial" w:cs="Arial"/>
                <w:iCs/>
                <w:color w:val="156082" w:themeColor="accent1"/>
              </w:rPr>
              <w:t xml:space="preserve">, and </w:t>
            </w:r>
            <w:r w:rsidR="001C332C" w:rsidRPr="004E659B">
              <w:rPr>
                <w:rFonts w:ascii="Arial" w:hAnsi="Arial" w:cs="Arial"/>
                <w:iCs/>
                <w:color w:val="156082" w:themeColor="accent1"/>
              </w:rPr>
              <w:t xml:space="preserve">works </w:t>
            </w:r>
            <w:r w:rsidR="009001B4" w:rsidRPr="004E659B">
              <w:rPr>
                <w:rFonts w:ascii="Arial" w:hAnsi="Arial" w:cs="Arial"/>
                <w:iCs/>
                <w:color w:val="156082" w:themeColor="accent1"/>
              </w:rPr>
              <w:t xml:space="preserve">may be monitored/inspected routinely for other reasons (e.g. </w:t>
            </w:r>
            <w:r w:rsidR="00611BE2" w:rsidRPr="004E659B">
              <w:rPr>
                <w:rFonts w:ascii="Arial" w:hAnsi="Arial" w:cs="Arial"/>
                <w:iCs/>
                <w:color w:val="156082" w:themeColor="accent1"/>
              </w:rPr>
              <w:t>officer passing by</w:t>
            </w:r>
            <w:r w:rsidR="00994CE6" w:rsidRPr="004E659B">
              <w:rPr>
                <w:rFonts w:ascii="Arial" w:hAnsi="Arial" w:cs="Arial"/>
                <w:iCs/>
                <w:color w:val="156082" w:themeColor="accent1"/>
              </w:rPr>
              <w:t xml:space="preserve">, or when particularly </w:t>
            </w:r>
            <w:r w:rsidR="00493E4C" w:rsidRPr="004E659B">
              <w:rPr>
                <w:rFonts w:ascii="Arial" w:hAnsi="Arial" w:cs="Arial"/>
                <w:iCs/>
                <w:color w:val="156082" w:themeColor="accent1"/>
              </w:rPr>
              <w:t>high impact</w:t>
            </w:r>
            <w:r w:rsidR="00493E4C">
              <w:rPr>
                <w:rFonts w:ascii="Arial" w:hAnsi="Arial" w:cs="Arial"/>
                <w:iCs/>
                <w:color w:val="156082" w:themeColor="accent1"/>
              </w:rPr>
              <w:t xml:space="preserve"> </w:t>
            </w:r>
            <w:r w:rsidR="00994CE6" w:rsidRPr="004E659B">
              <w:rPr>
                <w:rFonts w:ascii="Arial" w:hAnsi="Arial" w:cs="Arial"/>
                <w:iCs/>
                <w:color w:val="156082" w:themeColor="accent1"/>
              </w:rPr>
              <w:t>/</w:t>
            </w:r>
            <w:r w:rsidR="00493E4C">
              <w:rPr>
                <w:rFonts w:ascii="Arial" w:hAnsi="Arial" w:cs="Arial"/>
                <w:iCs/>
                <w:color w:val="156082" w:themeColor="accent1"/>
              </w:rPr>
              <w:t xml:space="preserve"> </w:t>
            </w:r>
            <w:r w:rsidR="00994CE6" w:rsidRPr="004E659B">
              <w:rPr>
                <w:rFonts w:ascii="Arial" w:hAnsi="Arial" w:cs="Arial"/>
                <w:iCs/>
                <w:color w:val="156082" w:themeColor="accent1"/>
              </w:rPr>
              <w:t>challenging works are in progress).</w:t>
            </w:r>
            <w:r w:rsidR="00B16605" w:rsidRPr="004E659B">
              <w:rPr>
                <w:rFonts w:ascii="Arial" w:hAnsi="Arial" w:cs="Arial"/>
                <w:iCs/>
                <w:color w:val="156082" w:themeColor="accent1"/>
              </w:rPr>
              <w:t xml:space="preserve"> </w:t>
            </w:r>
          </w:p>
          <w:p w14:paraId="26C78CD2" w14:textId="77777777" w:rsidR="00447948" w:rsidRPr="007B3365" w:rsidRDefault="00447948">
            <w:pPr>
              <w:rPr>
                <w:rFonts w:ascii="Arial" w:hAnsi="Arial" w:cs="Arial"/>
                <w:iCs/>
                <w:color w:val="156082" w:themeColor="accent1"/>
              </w:rPr>
            </w:pPr>
          </w:p>
          <w:p w14:paraId="781686E2" w14:textId="7CF64F7E" w:rsidR="00447948" w:rsidRPr="00500734" w:rsidRDefault="00500734" w:rsidP="00500734">
            <w:pPr>
              <w:rPr>
                <w:rFonts w:ascii="Arial" w:hAnsi="Arial" w:cs="Arial"/>
                <w:iCs/>
              </w:rPr>
            </w:pPr>
            <w:r>
              <w:rPr>
                <w:rFonts w:ascii="Arial" w:hAnsi="Arial" w:cs="Arial"/>
                <w:iCs/>
                <w:color w:val="156082" w:themeColor="accent1"/>
              </w:rPr>
              <w:t>*</w:t>
            </w:r>
            <w:r w:rsidR="00447948" w:rsidRPr="00500734">
              <w:rPr>
                <w:rFonts w:ascii="Arial" w:hAnsi="Arial" w:cs="Arial"/>
                <w:iCs/>
                <w:color w:val="156082" w:themeColor="accent1"/>
              </w:rPr>
              <w:t xml:space="preserve">The Council are committed to bringing in a Street Works Permit system during </w:t>
            </w:r>
            <w:r w:rsidR="007B3365" w:rsidRPr="00500734">
              <w:rPr>
                <w:rFonts w:ascii="Arial" w:hAnsi="Arial" w:cs="Arial"/>
                <w:iCs/>
                <w:color w:val="156082" w:themeColor="accent1"/>
              </w:rPr>
              <w:t>2027/2028 and</w:t>
            </w:r>
            <w:r w:rsidR="00447948" w:rsidRPr="00500734">
              <w:rPr>
                <w:rFonts w:ascii="Arial" w:hAnsi="Arial" w:cs="Arial"/>
                <w:iCs/>
                <w:color w:val="156082" w:themeColor="accent1"/>
              </w:rPr>
              <w:t xml:space="preserve"> </w:t>
            </w:r>
            <w:r w:rsidR="00D669C3">
              <w:rPr>
                <w:rFonts w:ascii="Arial" w:hAnsi="Arial" w:cs="Arial"/>
                <w:iCs/>
                <w:color w:val="156082" w:themeColor="accent1"/>
              </w:rPr>
              <w:t xml:space="preserve">the Council </w:t>
            </w:r>
            <w:r w:rsidR="00447948" w:rsidRPr="00500734">
              <w:rPr>
                <w:rFonts w:ascii="Arial" w:hAnsi="Arial" w:cs="Arial"/>
                <w:iCs/>
                <w:color w:val="156082" w:themeColor="accent1"/>
              </w:rPr>
              <w:t xml:space="preserve">have allocated funding to deliver this project with </w:t>
            </w:r>
            <w:r w:rsidR="007B3365" w:rsidRPr="00500734">
              <w:rPr>
                <w:rFonts w:ascii="Arial" w:hAnsi="Arial" w:cs="Arial"/>
                <w:iCs/>
                <w:color w:val="156082" w:themeColor="accent1"/>
              </w:rPr>
              <w:t>preparatory works underway.</w:t>
            </w:r>
          </w:p>
        </w:tc>
      </w:tr>
    </w:tbl>
    <w:p w14:paraId="08C57916" w14:textId="086F15A2" w:rsidR="00D824DB" w:rsidRPr="00FA3D06" w:rsidRDefault="00D824DB" w:rsidP="00F3187F">
      <w:pPr>
        <w:pStyle w:val="Heading2"/>
        <w:rPr>
          <w:highlight w:val="yellow"/>
        </w:rPr>
      </w:pPr>
      <w:bookmarkStart w:id="20" w:name="_Toc230278619"/>
      <w:r w:rsidRPr="00FA3D06">
        <w:t>B</w:t>
      </w:r>
      <w:r w:rsidR="0001221F" w:rsidRPr="00FA3D06">
        <w:t>12</w:t>
      </w:r>
      <w:r w:rsidRPr="00FA3D06">
        <w:t xml:space="preserve"> – </w:t>
      </w:r>
      <w:r w:rsidR="00C46767" w:rsidRPr="00FA3D06">
        <w:t>Managing highways maintenance contracts effectively</w:t>
      </w:r>
      <w:bookmarkEnd w:id="20"/>
    </w:p>
    <w:p w14:paraId="1AC2F73E" w14:textId="537246A7" w:rsidR="00D824DB" w:rsidRPr="00B7143A" w:rsidRDefault="00D721CA" w:rsidP="00095498">
      <w:pPr>
        <w:spacing w:before="240"/>
        <w:rPr>
          <w:rFonts w:ascii="Arial" w:hAnsi="Arial" w:cs="Arial"/>
          <w:iCs/>
        </w:rPr>
      </w:pPr>
      <w:r w:rsidRPr="00B7143A">
        <w:rPr>
          <w:rFonts w:ascii="Arial" w:hAnsi="Arial" w:cs="Arial"/>
          <w:iCs/>
        </w:rPr>
        <w:t xml:space="preserve">Only answer this sections if you </w:t>
      </w:r>
      <w:r w:rsidR="00F9295C" w:rsidRPr="00B7143A">
        <w:rPr>
          <w:rFonts w:ascii="Arial" w:hAnsi="Arial" w:cs="Arial"/>
          <w:iCs/>
        </w:rPr>
        <w:t xml:space="preserve">utilise a contractor to deliver </w:t>
      </w:r>
      <w:r w:rsidR="004C0324" w:rsidRPr="00B7143A">
        <w:rPr>
          <w:rFonts w:ascii="Arial" w:hAnsi="Arial" w:cs="Arial"/>
          <w:iCs/>
        </w:rPr>
        <w:t xml:space="preserve">any of your </w:t>
      </w:r>
      <w:r w:rsidR="004C0324" w:rsidRPr="00B7143A">
        <w:rPr>
          <w:rFonts w:ascii="Arial" w:hAnsi="Arial" w:cs="Arial"/>
          <w:b/>
          <w:iCs/>
        </w:rPr>
        <w:t>carriageway</w:t>
      </w:r>
      <w:r w:rsidR="004C0324" w:rsidRPr="00B7143A">
        <w:rPr>
          <w:rFonts w:ascii="Arial" w:hAnsi="Arial" w:cs="Arial"/>
          <w:iCs/>
        </w:rPr>
        <w:t xml:space="preserve"> </w:t>
      </w:r>
      <w:r w:rsidR="00E97E92" w:rsidRPr="00B7143A">
        <w:rPr>
          <w:rFonts w:ascii="Arial" w:hAnsi="Arial" w:cs="Arial"/>
          <w:iCs/>
        </w:rPr>
        <w:t>maintenance operations</w:t>
      </w:r>
      <w:r w:rsidR="008D12CA" w:rsidRPr="00B7143A">
        <w:rPr>
          <w:rFonts w:ascii="Arial" w:hAnsi="Arial" w:cs="Arial"/>
          <w:iCs/>
        </w:rPr>
        <w:t>, including</w:t>
      </w:r>
      <w:r w:rsidR="00285B3D" w:rsidRPr="00B7143A">
        <w:rPr>
          <w:rFonts w:ascii="Arial" w:hAnsi="Arial" w:cs="Arial"/>
          <w:iCs/>
        </w:rPr>
        <w:t>:</w:t>
      </w:r>
      <w:r w:rsidR="008D12CA" w:rsidRPr="00B7143A">
        <w:rPr>
          <w:rFonts w:ascii="Arial" w:hAnsi="Arial" w:cs="Arial"/>
          <w:iCs/>
        </w:rPr>
        <w:t xml:space="preserve"> structural</w:t>
      </w:r>
      <w:r w:rsidR="008633CA" w:rsidRPr="00B7143A">
        <w:rPr>
          <w:rFonts w:ascii="Arial" w:hAnsi="Arial" w:cs="Arial"/>
          <w:iCs/>
        </w:rPr>
        <w:t xml:space="preserve"> maintenance, planned </w:t>
      </w:r>
      <w:r w:rsidR="00BE538A" w:rsidRPr="00B7143A">
        <w:rPr>
          <w:rFonts w:ascii="Arial" w:hAnsi="Arial" w:cs="Arial"/>
          <w:iCs/>
        </w:rPr>
        <w:t>repairs</w:t>
      </w:r>
      <w:r w:rsidR="009F0DB8" w:rsidRPr="00B7143A">
        <w:rPr>
          <w:rFonts w:ascii="Arial" w:hAnsi="Arial" w:cs="Arial"/>
          <w:iCs/>
        </w:rPr>
        <w:t xml:space="preserve"> / patching</w:t>
      </w:r>
      <w:r w:rsidR="00AE197A" w:rsidRPr="00B7143A">
        <w:rPr>
          <w:rFonts w:ascii="Arial" w:hAnsi="Arial" w:cs="Arial"/>
          <w:iCs/>
        </w:rPr>
        <w:t xml:space="preserve">, </w:t>
      </w:r>
      <w:r w:rsidR="00285B3D" w:rsidRPr="00B7143A">
        <w:rPr>
          <w:rFonts w:ascii="Arial" w:hAnsi="Arial" w:cs="Arial"/>
          <w:iCs/>
        </w:rPr>
        <w:t>or reactive repairs / patching</w:t>
      </w:r>
    </w:p>
    <w:tbl>
      <w:tblPr>
        <w:tblStyle w:val="TableGrid"/>
        <w:tblW w:w="9066" w:type="dxa"/>
        <w:tblInd w:w="-5" w:type="dxa"/>
        <w:tblLook w:val="04A0" w:firstRow="1" w:lastRow="0" w:firstColumn="1" w:lastColumn="0" w:noHBand="0" w:noVBand="1"/>
        <w:tblCaption w:val="B12 Managing highways maintenance contracts effectively"/>
      </w:tblPr>
      <w:tblGrid>
        <w:gridCol w:w="828"/>
        <w:gridCol w:w="6713"/>
        <w:gridCol w:w="1525"/>
      </w:tblGrid>
      <w:tr w:rsidR="00D824DB" w:rsidRPr="006B50C7" w14:paraId="2A0BC193" w14:textId="77777777" w:rsidTr="00AF0C2B">
        <w:tc>
          <w:tcPr>
            <w:tcW w:w="828" w:type="dxa"/>
          </w:tcPr>
          <w:p w14:paraId="4493D7FB" w14:textId="3811B5E1" w:rsidR="00D824DB" w:rsidRPr="007D2810" w:rsidRDefault="00D824DB">
            <w:pPr>
              <w:pStyle w:val="ListParagraph"/>
              <w:ind w:left="0"/>
              <w:rPr>
                <w:rFonts w:ascii="Arial" w:hAnsi="Arial" w:cs="Arial"/>
              </w:rPr>
            </w:pPr>
            <w:r w:rsidRPr="002C199E">
              <w:rPr>
                <w:rFonts w:ascii="Arial" w:hAnsi="Arial" w:cs="Arial"/>
                <w:b/>
              </w:rPr>
              <w:t>ID</w:t>
            </w:r>
          </w:p>
        </w:tc>
        <w:tc>
          <w:tcPr>
            <w:tcW w:w="6969" w:type="dxa"/>
          </w:tcPr>
          <w:p w14:paraId="76D1A131" w14:textId="1A7B379B" w:rsidR="00D824DB" w:rsidRPr="007D2810" w:rsidRDefault="00BB73C5">
            <w:pPr>
              <w:rPr>
                <w:rFonts w:ascii="Arial" w:hAnsi="Arial" w:cs="Arial"/>
              </w:rPr>
            </w:pPr>
            <w:r w:rsidRPr="00CB0DA0">
              <w:rPr>
                <w:rFonts w:ascii="Arial" w:hAnsi="Arial" w:cs="Arial"/>
                <w:b/>
              </w:rPr>
              <w:t>Question</w:t>
            </w:r>
          </w:p>
        </w:tc>
        <w:tc>
          <w:tcPr>
            <w:tcW w:w="1548" w:type="dxa"/>
          </w:tcPr>
          <w:p w14:paraId="6321D7A0" w14:textId="0410F800" w:rsidR="00D824DB" w:rsidRPr="007D2810" w:rsidRDefault="00CE1F90">
            <w:pPr>
              <w:pStyle w:val="ListParagraph"/>
              <w:ind w:left="0"/>
              <w:rPr>
                <w:rFonts w:ascii="Arial" w:hAnsi="Arial" w:cs="Arial"/>
              </w:rPr>
            </w:pPr>
            <w:r w:rsidRPr="00CB0DA0">
              <w:rPr>
                <w:rFonts w:ascii="Arial" w:hAnsi="Arial" w:cs="Arial"/>
                <w:b/>
                <w:iCs/>
              </w:rPr>
              <w:t>Yes / No</w:t>
            </w:r>
          </w:p>
        </w:tc>
      </w:tr>
      <w:tr w:rsidR="00D824DB" w:rsidRPr="006B50C7" w14:paraId="4F401A41" w14:textId="77777777" w:rsidTr="00AF0C2B">
        <w:tc>
          <w:tcPr>
            <w:tcW w:w="828" w:type="dxa"/>
          </w:tcPr>
          <w:p w14:paraId="200DF780" w14:textId="773630DE" w:rsidR="00D824DB" w:rsidRPr="007D2810" w:rsidRDefault="00CD5980">
            <w:pPr>
              <w:pStyle w:val="ListParagraph"/>
              <w:ind w:left="0"/>
              <w:rPr>
                <w:rFonts w:ascii="Arial" w:hAnsi="Arial" w:cs="Arial"/>
              </w:rPr>
            </w:pPr>
            <w:r w:rsidRPr="007D2810">
              <w:rPr>
                <w:rFonts w:ascii="Arial" w:hAnsi="Arial" w:cs="Arial"/>
              </w:rPr>
              <w:t>12.1.1</w:t>
            </w:r>
          </w:p>
        </w:tc>
        <w:tc>
          <w:tcPr>
            <w:tcW w:w="6969" w:type="dxa"/>
          </w:tcPr>
          <w:p w14:paraId="3FDB6FAF" w14:textId="1968BFF7" w:rsidR="00402DE6" w:rsidRDefault="00507C5D">
            <w:pPr>
              <w:rPr>
                <w:rFonts w:ascii="Arial" w:hAnsi="Arial" w:cs="Arial"/>
                <w:highlight w:val="yellow"/>
              </w:rPr>
            </w:pPr>
            <w:r w:rsidRPr="007D2810">
              <w:rPr>
                <w:rFonts w:ascii="Arial" w:hAnsi="Arial" w:cs="Arial"/>
              </w:rPr>
              <w:t>Does your authority retain in</w:t>
            </w:r>
            <w:r w:rsidRPr="007D2810">
              <w:rPr>
                <w:rFonts w:ascii="Cambria Math" w:hAnsi="Cambria Math" w:cs="Cambria Math"/>
              </w:rPr>
              <w:t>‑</w:t>
            </w:r>
            <w:r w:rsidRPr="007D2810">
              <w:rPr>
                <w:rFonts w:ascii="Arial" w:hAnsi="Arial" w:cs="Arial"/>
              </w:rPr>
              <w:t>house technical capability to independently assess maintenance interventions proposed by contractors?</w:t>
            </w:r>
          </w:p>
          <w:p w14:paraId="52DCADD5" w14:textId="5F1A4006" w:rsidR="00402DE6" w:rsidRPr="007D2810" w:rsidRDefault="00402DE6">
            <w:pPr>
              <w:rPr>
                <w:rFonts w:ascii="Arial" w:hAnsi="Arial" w:cs="Arial"/>
                <w:highlight w:val="yellow"/>
              </w:rPr>
            </w:pPr>
          </w:p>
        </w:tc>
        <w:tc>
          <w:tcPr>
            <w:tcW w:w="1548" w:type="dxa"/>
          </w:tcPr>
          <w:p w14:paraId="7705B764" w14:textId="2F057C9E" w:rsidR="00D824DB" w:rsidRPr="00493E4C" w:rsidRDefault="00507C5D" w:rsidP="002B06DE">
            <w:pPr>
              <w:rPr>
                <w:rFonts w:ascii="Arial" w:hAnsi="Arial" w:cs="Arial"/>
              </w:rPr>
            </w:pPr>
            <w:r w:rsidRPr="00493E4C">
              <w:rPr>
                <w:rFonts w:ascii="Arial" w:hAnsi="Arial" w:cs="Arial"/>
                <w:b/>
              </w:rPr>
              <w:t>Partially</w:t>
            </w:r>
            <w:r w:rsidRPr="00493E4C">
              <w:rPr>
                <w:rFonts w:ascii="Arial" w:hAnsi="Arial" w:cs="Arial"/>
              </w:rPr>
              <w:t xml:space="preserve"> </w:t>
            </w:r>
          </w:p>
        </w:tc>
      </w:tr>
      <w:tr w:rsidR="00F20849" w:rsidRPr="006B50C7" w14:paraId="5B726D32" w14:textId="77777777" w:rsidTr="00AF0C2B">
        <w:tc>
          <w:tcPr>
            <w:tcW w:w="828" w:type="dxa"/>
          </w:tcPr>
          <w:p w14:paraId="0EAC5C92" w14:textId="497AD9A7" w:rsidR="00F20849" w:rsidRPr="007D2810" w:rsidRDefault="00CD5980" w:rsidP="00F20849">
            <w:pPr>
              <w:pStyle w:val="ListParagraph"/>
              <w:ind w:left="0"/>
              <w:rPr>
                <w:rFonts w:ascii="Arial" w:hAnsi="Arial" w:cs="Arial"/>
              </w:rPr>
            </w:pPr>
            <w:r w:rsidRPr="007D2810">
              <w:rPr>
                <w:rFonts w:ascii="Arial" w:hAnsi="Arial" w:cs="Arial"/>
              </w:rPr>
              <w:t>12.1.</w:t>
            </w:r>
            <w:r w:rsidR="005D27D8">
              <w:rPr>
                <w:rFonts w:ascii="Arial" w:hAnsi="Arial" w:cs="Arial"/>
                <w:iCs/>
              </w:rPr>
              <w:t>2</w:t>
            </w:r>
          </w:p>
        </w:tc>
        <w:tc>
          <w:tcPr>
            <w:tcW w:w="6969" w:type="dxa"/>
          </w:tcPr>
          <w:p w14:paraId="0567F7D4" w14:textId="363C5797" w:rsidR="00F20849" w:rsidRPr="007D2810" w:rsidRDefault="00F20849" w:rsidP="00F20849">
            <w:pPr>
              <w:rPr>
                <w:rFonts w:ascii="Arial" w:hAnsi="Arial" w:cs="Arial"/>
              </w:rPr>
            </w:pPr>
            <w:r w:rsidRPr="007D2810">
              <w:rPr>
                <w:rFonts w:ascii="Arial" w:hAnsi="Arial" w:cs="Arial"/>
              </w:rPr>
              <w:t>Do you routinely analyse actual unit costs (for example £/m² of road surface treatments, or £/pothole repair) for core highways maintenance activities delivered under contract and compare them against benchmarks or historic performance?</w:t>
            </w:r>
          </w:p>
        </w:tc>
        <w:tc>
          <w:tcPr>
            <w:tcW w:w="1548" w:type="dxa"/>
          </w:tcPr>
          <w:p w14:paraId="009B28A2" w14:textId="6299291D" w:rsidR="00F20849" w:rsidRPr="00493E4C" w:rsidRDefault="00F20849" w:rsidP="007D2810">
            <w:pPr>
              <w:rPr>
                <w:rFonts w:ascii="Arial" w:hAnsi="Arial" w:cs="Arial"/>
                <w:b/>
              </w:rPr>
            </w:pPr>
            <w:r w:rsidRPr="00493E4C">
              <w:rPr>
                <w:rFonts w:ascii="Arial" w:hAnsi="Arial" w:cs="Arial"/>
                <w:b/>
              </w:rPr>
              <w:t>Yes</w:t>
            </w:r>
            <w:r w:rsidR="0079169E" w:rsidRPr="00493E4C">
              <w:rPr>
                <w:rFonts w:ascii="Arial" w:hAnsi="Arial" w:cs="Arial"/>
                <w:b/>
              </w:rPr>
              <w:t xml:space="preserve"> </w:t>
            </w:r>
          </w:p>
        </w:tc>
      </w:tr>
      <w:tr w:rsidR="00F20849" w:rsidRPr="006B50C7" w14:paraId="0CBC6908" w14:textId="77777777" w:rsidTr="00AF0C2B">
        <w:tc>
          <w:tcPr>
            <w:tcW w:w="828" w:type="dxa"/>
          </w:tcPr>
          <w:p w14:paraId="0ABF22E8" w14:textId="711BC69C" w:rsidR="00F20849" w:rsidRPr="007D2810" w:rsidRDefault="00CD5980" w:rsidP="00F20849">
            <w:pPr>
              <w:pStyle w:val="ListParagraph"/>
              <w:ind w:left="0"/>
              <w:rPr>
                <w:rFonts w:ascii="Arial" w:hAnsi="Arial" w:cs="Arial"/>
              </w:rPr>
            </w:pPr>
            <w:r w:rsidRPr="007D2810">
              <w:rPr>
                <w:rFonts w:ascii="Arial" w:hAnsi="Arial" w:cs="Arial"/>
              </w:rPr>
              <w:lastRenderedPageBreak/>
              <w:t>12.1.3</w:t>
            </w:r>
          </w:p>
        </w:tc>
        <w:tc>
          <w:tcPr>
            <w:tcW w:w="6969" w:type="dxa"/>
          </w:tcPr>
          <w:p w14:paraId="61AADD85" w14:textId="5CE91EC4" w:rsidR="00F20849" w:rsidRPr="007D2810" w:rsidRDefault="00F20849" w:rsidP="00F20849">
            <w:pPr>
              <w:rPr>
                <w:rFonts w:ascii="Arial" w:hAnsi="Arial" w:cs="Arial"/>
              </w:rPr>
            </w:pPr>
            <w:r w:rsidRPr="007D2810">
              <w:rPr>
                <w:rFonts w:ascii="Arial" w:hAnsi="Arial" w:cs="Arial"/>
              </w:rPr>
              <w:t>Do you have defined KPIs for your highways maintenance contract(s), and are they actively monitored by your authority to manage performance?</w:t>
            </w:r>
            <w:r w:rsidR="00583F3F">
              <w:rPr>
                <w:rFonts w:ascii="Arial" w:hAnsi="Arial" w:cs="Arial"/>
              </w:rPr>
              <w:t xml:space="preserve"> </w:t>
            </w:r>
          </w:p>
        </w:tc>
        <w:tc>
          <w:tcPr>
            <w:tcW w:w="1548" w:type="dxa"/>
          </w:tcPr>
          <w:p w14:paraId="73011CD7" w14:textId="00D06B77" w:rsidR="00F20849" w:rsidRPr="00493E4C" w:rsidRDefault="00CB6D2E" w:rsidP="007D2810">
            <w:pPr>
              <w:rPr>
                <w:b/>
              </w:rPr>
            </w:pPr>
            <w:r>
              <w:rPr>
                <w:b/>
              </w:rPr>
              <w:t>Yes</w:t>
            </w:r>
          </w:p>
        </w:tc>
      </w:tr>
      <w:tr w:rsidR="00F20849" w:rsidRPr="006B50C7" w14:paraId="140B9CED" w14:textId="77777777" w:rsidTr="00AF0C2B">
        <w:tc>
          <w:tcPr>
            <w:tcW w:w="828" w:type="dxa"/>
          </w:tcPr>
          <w:p w14:paraId="33161460" w14:textId="421DFB1C" w:rsidR="00F20849" w:rsidRPr="007D2810" w:rsidRDefault="00CD5980" w:rsidP="00F20849">
            <w:pPr>
              <w:pStyle w:val="ListParagraph"/>
              <w:ind w:left="0"/>
              <w:rPr>
                <w:rFonts w:ascii="Arial" w:hAnsi="Arial" w:cs="Arial"/>
              </w:rPr>
            </w:pPr>
            <w:r w:rsidRPr="007D2810">
              <w:rPr>
                <w:rFonts w:ascii="Arial" w:hAnsi="Arial" w:cs="Arial"/>
              </w:rPr>
              <w:t>12.1.4</w:t>
            </w:r>
          </w:p>
        </w:tc>
        <w:tc>
          <w:tcPr>
            <w:tcW w:w="6969" w:type="dxa"/>
          </w:tcPr>
          <w:p w14:paraId="711870C0" w14:textId="30C512B3" w:rsidR="00F20849" w:rsidRPr="007D2810" w:rsidRDefault="00F20849" w:rsidP="00F20849">
            <w:pPr>
              <w:rPr>
                <w:rFonts w:ascii="Arial" w:hAnsi="Arial" w:cs="Arial"/>
              </w:rPr>
            </w:pPr>
            <w:r w:rsidRPr="007D2810">
              <w:rPr>
                <w:rFonts w:ascii="Arial" w:hAnsi="Arial" w:cs="Arial"/>
              </w:rPr>
              <w:t>If reactive pothole repairs are delivered by a contractor, do your contracting arrangement</w:t>
            </w:r>
            <w:r w:rsidR="00204258" w:rsidRPr="007D2810">
              <w:rPr>
                <w:rFonts w:ascii="Arial" w:hAnsi="Arial" w:cs="Arial"/>
              </w:rPr>
              <w:t>s</w:t>
            </w:r>
            <w:r w:rsidRPr="007D2810">
              <w:rPr>
                <w:rFonts w:ascii="Arial" w:hAnsi="Arial" w:cs="Arial"/>
              </w:rPr>
              <w:t xml:space="preserve"> incentivise single</w:t>
            </w:r>
            <w:r w:rsidRPr="007D2810">
              <w:rPr>
                <w:rFonts w:ascii="Cambria Math" w:hAnsi="Cambria Math" w:cs="Cambria Math"/>
              </w:rPr>
              <w:t>‑</w:t>
            </w:r>
            <w:r w:rsidRPr="007D2810">
              <w:rPr>
                <w:rFonts w:ascii="Arial" w:hAnsi="Arial" w:cs="Arial"/>
              </w:rPr>
              <w:t>visit permanent repairs where it is safe and appropriate to do so?</w:t>
            </w:r>
          </w:p>
        </w:tc>
        <w:tc>
          <w:tcPr>
            <w:tcW w:w="1548" w:type="dxa"/>
          </w:tcPr>
          <w:p w14:paraId="51AA79B3" w14:textId="525D9B98" w:rsidR="00F20849" w:rsidRPr="00493E4C" w:rsidRDefault="00F20849" w:rsidP="007D2810">
            <w:pPr>
              <w:rPr>
                <w:b/>
              </w:rPr>
            </w:pPr>
            <w:r w:rsidRPr="00493E4C" w:rsidDel="0079169E">
              <w:rPr>
                <w:rFonts w:ascii="Arial" w:hAnsi="Arial" w:cs="Arial"/>
                <w:b/>
              </w:rPr>
              <w:t>N</w:t>
            </w:r>
            <w:r w:rsidR="00CB6D2E">
              <w:rPr>
                <w:rFonts w:ascii="Arial" w:hAnsi="Arial" w:cs="Arial"/>
                <w:b/>
              </w:rPr>
              <w:t>A</w:t>
            </w:r>
          </w:p>
        </w:tc>
      </w:tr>
    </w:tbl>
    <w:p w14:paraId="4BA2011D" w14:textId="3B47EB0D" w:rsidR="00A94972" w:rsidRPr="00FA3D06" w:rsidRDefault="00CD5980" w:rsidP="00A94972">
      <w:pPr>
        <w:spacing w:before="240" w:after="0"/>
        <w:rPr>
          <w:rFonts w:ascii="Arial" w:hAnsi="Arial" w:cs="Arial"/>
          <w:i/>
        </w:rPr>
      </w:pPr>
      <w:r>
        <w:rPr>
          <w:rFonts w:ascii="Arial" w:hAnsi="Arial" w:cs="Arial"/>
          <w:i/>
          <w:iCs/>
        </w:rPr>
        <w:t xml:space="preserve">12.1.5 - </w:t>
      </w:r>
      <w:r w:rsidR="00A94972" w:rsidRPr="00FA3D06">
        <w:rPr>
          <w:rFonts w:ascii="Arial" w:hAnsi="Arial" w:cs="Arial"/>
          <w:i/>
        </w:rPr>
        <w:t>Evidence Summary</w:t>
      </w:r>
    </w:p>
    <w:tbl>
      <w:tblPr>
        <w:tblStyle w:val="TableGrid"/>
        <w:tblW w:w="9066" w:type="dxa"/>
        <w:tblLook w:val="04A0" w:firstRow="1" w:lastRow="0" w:firstColumn="1" w:lastColumn="0" w:noHBand="0" w:noVBand="1"/>
        <w:tblCaption w:val="B12.1.5 Evidence summary"/>
      </w:tblPr>
      <w:tblGrid>
        <w:gridCol w:w="9066"/>
      </w:tblGrid>
      <w:tr w:rsidR="00A94972" w:rsidRPr="006B50C7" w14:paraId="3B11F7E6" w14:textId="77777777" w:rsidTr="00AF0C2B">
        <w:tc>
          <w:tcPr>
            <w:tcW w:w="8926" w:type="dxa"/>
          </w:tcPr>
          <w:p w14:paraId="3FD21C3C" w14:textId="51698C9E" w:rsidR="000C7AAD" w:rsidRPr="00A27F72" w:rsidRDefault="00CF046D">
            <w:pPr>
              <w:rPr>
                <w:rFonts w:ascii="Arial" w:hAnsi="Arial" w:cs="Arial"/>
                <w:iCs/>
                <w:color w:val="156082" w:themeColor="accent1"/>
              </w:rPr>
            </w:pPr>
            <w:r w:rsidRPr="00A27F72">
              <w:rPr>
                <w:rFonts w:ascii="Arial" w:hAnsi="Arial" w:cs="Arial"/>
                <w:iCs/>
                <w:color w:val="156082" w:themeColor="accent1"/>
              </w:rPr>
              <w:t xml:space="preserve">Reading </w:t>
            </w:r>
            <w:r w:rsidR="000C7AAD" w:rsidRPr="00A27F72">
              <w:rPr>
                <w:rFonts w:ascii="Arial" w:hAnsi="Arial" w:cs="Arial"/>
                <w:iCs/>
                <w:color w:val="156082" w:themeColor="accent1"/>
              </w:rPr>
              <w:t>carries</w:t>
            </w:r>
            <w:r w:rsidRPr="00A27F72">
              <w:rPr>
                <w:rFonts w:ascii="Arial" w:hAnsi="Arial" w:cs="Arial"/>
                <w:iCs/>
                <w:color w:val="156082" w:themeColor="accent1"/>
              </w:rPr>
              <w:t xml:space="preserve"> out all pothole repairs </w:t>
            </w:r>
            <w:r w:rsidR="00F17E44" w:rsidRPr="00A27F72">
              <w:rPr>
                <w:rFonts w:ascii="Arial" w:hAnsi="Arial" w:cs="Arial"/>
                <w:iCs/>
                <w:color w:val="156082" w:themeColor="accent1"/>
              </w:rPr>
              <w:t xml:space="preserve">and minor highway maintenance </w:t>
            </w:r>
            <w:r w:rsidRPr="00A27F72">
              <w:rPr>
                <w:rFonts w:ascii="Arial" w:hAnsi="Arial" w:cs="Arial"/>
                <w:iCs/>
                <w:color w:val="156082" w:themeColor="accent1"/>
              </w:rPr>
              <w:t>using</w:t>
            </w:r>
            <w:r w:rsidR="000C7AAD" w:rsidRPr="00A27F72">
              <w:rPr>
                <w:rFonts w:ascii="Arial" w:hAnsi="Arial" w:cs="Arial"/>
                <w:iCs/>
                <w:color w:val="156082" w:themeColor="accent1"/>
              </w:rPr>
              <w:t xml:space="preserve"> our</w:t>
            </w:r>
            <w:r w:rsidRPr="00A27F72">
              <w:rPr>
                <w:rFonts w:ascii="Arial" w:hAnsi="Arial" w:cs="Arial"/>
                <w:iCs/>
                <w:color w:val="156082" w:themeColor="accent1"/>
              </w:rPr>
              <w:t xml:space="preserve"> in-house Highway </w:t>
            </w:r>
            <w:r w:rsidR="000C7AAD" w:rsidRPr="00A27F72">
              <w:rPr>
                <w:rFonts w:ascii="Arial" w:hAnsi="Arial" w:cs="Arial"/>
                <w:iCs/>
                <w:color w:val="156082" w:themeColor="accent1"/>
              </w:rPr>
              <w:t xml:space="preserve">&amp; Drainage </w:t>
            </w:r>
            <w:r w:rsidR="00D22F54" w:rsidRPr="00A27F72">
              <w:rPr>
                <w:rFonts w:ascii="Arial" w:hAnsi="Arial" w:cs="Arial"/>
                <w:iCs/>
                <w:color w:val="156082" w:themeColor="accent1"/>
              </w:rPr>
              <w:t>Operations</w:t>
            </w:r>
            <w:r w:rsidR="000C7AAD" w:rsidRPr="00A27F72">
              <w:rPr>
                <w:rFonts w:ascii="Arial" w:hAnsi="Arial" w:cs="Arial"/>
                <w:iCs/>
                <w:color w:val="156082" w:themeColor="accent1"/>
              </w:rPr>
              <w:t xml:space="preserve"> Team.</w:t>
            </w:r>
          </w:p>
          <w:p w14:paraId="09195405" w14:textId="77777777" w:rsidR="000C7AAD" w:rsidRPr="00A27F72" w:rsidRDefault="000C7AAD">
            <w:pPr>
              <w:rPr>
                <w:rFonts w:ascii="Arial" w:hAnsi="Arial" w:cs="Arial"/>
                <w:iCs/>
                <w:color w:val="156082" w:themeColor="accent1"/>
              </w:rPr>
            </w:pPr>
          </w:p>
          <w:p w14:paraId="7215EC61" w14:textId="13395894" w:rsidR="000C7AAD" w:rsidRPr="00A27F72" w:rsidRDefault="00D22F54">
            <w:pPr>
              <w:rPr>
                <w:rFonts w:ascii="Arial" w:hAnsi="Arial" w:cs="Arial"/>
                <w:iCs/>
                <w:color w:val="156082" w:themeColor="accent1"/>
              </w:rPr>
            </w:pPr>
            <w:r w:rsidRPr="00A27F72">
              <w:rPr>
                <w:rFonts w:ascii="Arial" w:hAnsi="Arial" w:cs="Arial"/>
                <w:iCs/>
                <w:color w:val="156082" w:themeColor="accent1"/>
              </w:rPr>
              <w:t xml:space="preserve">We aim to repair all potholes permanently </w:t>
            </w:r>
            <w:r w:rsidR="0051408C" w:rsidRPr="00A27F72">
              <w:rPr>
                <w:rFonts w:ascii="Arial" w:hAnsi="Arial" w:cs="Arial"/>
                <w:iCs/>
                <w:color w:val="156082" w:themeColor="accent1"/>
              </w:rPr>
              <w:t xml:space="preserve">first time </w:t>
            </w:r>
            <w:r w:rsidRPr="00A27F72">
              <w:rPr>
                <w:rFonts w:ascii="Arial" w:hAnsi="Arial" w:cs="Arial"/>
                <w:iCs/>
                <w:color w:val="156082" w:themeColor="accent1"/>
              </w:rPr>
              <w:t>where possible with any reported failures being inspected by</w:t>
            </w:r>
            <w:r w:rsidR="0051408C" w:rsidRPr="00A27F72">
              <w:rPr>
                <w:rFonts w:ascii="Arial" w:hAnsi="Arial" w:cs="Arial"/>
                <w:iCs/>
                <w:color w:val="156082" w:themeColor="accent1"/>
              </w:rPr>
              <w:t xml:space="preserve"> the Council’s Highway Inspector</w:t>
            </w:r>
            <w:r w:rsidR="00CB6D2E">
              <w:rPr>
                <w:rFonts w:ascii="Arial" w:hAnsi="Arial" w:cs="Arial"/>
                <w:iCs/>
                <w:color w:val="156082" w:themeColor="accent1"/>
              </w:rPr>
              <w:t>s</w:t>
            </w:r>
            <w:r w:rsidR="0051408C" w:rsidRPr="00A27F72">
              <w:rPr>
                <w:rFonts w:ascii="Arial" w:hAnsi="Arial" w:cs="Arial"/>
                <w:iCs/>
                <w:color w:val="156082" w:themeColor="accent1"/>
              </w:rPr>
              <w:t xml:space="preserve"> to assess </w:t>
            </w:r>
            <w:r w:rsidR="0045390E" w:rsidRPr="00A27F72">
              <w:rPr>
                <w:rFonts w:ascii="Arial" w:hAnsi="Arial" w:cs="Arial"/>
                <w:iCs/>
                <w:color w:val="156082" w:themeColor="accent1"/>
              </w:rPr>
              <w:t>if underlying issues causing the failure</w:t>
            </w:r>
            <w:r w:rsidR="00302F30" w:rsidRPr="00A27F72">
              <w:rPr>
                <w:rFonts w:ascii="Arial" w:hAnsi="Arial" w:cs="Arial"/>
                <w:iCs/>
                <w:color w:val="156082" w:themeColor="accent1"/>
              </w:rPr>
              <w:t xml:space="preserve"> or workmanship</w:t>
            </w:r>
            <w:r w:rsidR="0045390E" w:rsidRPr="00A27F72">
              <w:rPr>
                <w:rFonts w:ascii="Arial" w:hAnsi="Arial" w:cs="Arial"/>
                <w:iCs/>
                <w:color w:val="156082" w:themeColor="accent1"/>
              </w:rPr>
              <w:t>.</w:t>
            </w:r>
            <w:r w:rsidR="00302F30" w:rsidRPr="00A27F72">
              <w:rPr>
                <w:rFonts w:ascii="Arial" w:hAnsi="Arial" w:cs="Arial"/>
                <w:iCs/>
                <w:color w:val="156082" w:themeColor="accent1"/>
              </w:rPr>
              <w:t xml:space="preserve"> </w:t>
            </w:r>
            <w:r w:rsidR="009B3DF4" w:rsidRPr="00A27F72">
              <w:rPr>
                <w:rFonts w:ascii="Arial" w:hAnsi="Arial" w:cs="Arial"/>
                <w:iCs/>
                <w:color w:val="156082" w:themeColor="accent1"/>
              </w:rPr>
              <w:t>Repairs will be ordered as appropriate.</w:t>
            </w:r>
          </w:p>
          <w:p w14:paraId="2A4C50CB" w14:textId="77777777" w:rsidR="005073B3" w:rsidRPr="00A27F72" w:rsidRDefault="005073B3">
            <w:pPr>
              <w:rPr>
                <w:rFonts w:ascii="Arial" w:hAnsi="Arial" w:cs="Arial"/>
                <w:iCs/>
                <w:color w:val="156082" w:themeColor="accent1"/>
              </w:rPr>
            </w:pPr>
          </w:p>
          <w:p w14:paraId="68736D6A" w14:textId="680EFEE4" w:rsidR="000C7AAD" w:rsidRDefault="005073B3">
            <w:pPr>
              <w:rPr>
                <w:rFonts w:ascii="Arial" w:hAnsi="Arial" w:cs="Arial"/>
                <w:iCs/>
                <w:color w:val="156082" w:themeColor="accent1"/>
              </w:rPr>
            </w:pPr>
            <w:r w:rsidRPr="00A27F72">
              <w:rPr>
                <w:rFonts w:ascii="Arial" w:hAnsi="Arial" w:cs="Arial"/>
                <w:iCs/>
                <w:color w:val="156082" w:themeColor="accent1"/>
              </w:rPr>
              <w:t xml:space="preserve">All national and Local Performance Indicators are published to ensure </w:t>
            </w:r>
            <w:r w:rsidR="00F17E44" w:rsidRPr="00A27F72">
              <w:rPr>
                <w:rFonts w:ascii="Arial" w:hAnsi="Arial" w:cs="Arial"/>
                <w:iCs/>
                <w:color w:val="156082" w:themeColor="accent1"/>
              </w:rPr>
              <w:t>that Reading is meeting our statutory Obligations and offering value for money.</w:t>
            </w:r>
          </w:p>
          <w:p w14:paraId="73FA4FAA" w14:textId="77777777" w:rsidR="00B03789" w:rsidRDefault="00B03789">
            <w:pPr>
              <w:rPr>
                <w:rFonts w:ascii="Arial" w:hAnsi="Arial" w:cs="Arial"/>
                <w:i/>
                <w:iCs/>
                <w:color w:val="156082" w:themeColor="accent1"/>
              </w:rPr>
            </w:pPr>
          </w:p>
          <w:p w14:paraId="7B10CA48" w14:textId="4FB14F34" w:rsidR="00B03789" w:rsidRPr="00B03789" w:rsidRDefault="00B03789">
            <w:pPr>
              <w:rPr>
                <w:rFonts w:ascii="Arial" w:hAnsi="Arial" w:cs="Arial"/>
                <w:color w:val="156082" w:themeColor="accent1"/>
              </w:rPr>
            </w:pPr>
            <w:r>
              <w:rPr>
                <w:rFonts w:ascii="Arial" w:hAnsi="Arial" w:cs="Arial"/>
                <w:color w:val="156082" w:themeColor="accent1"/>
              </w:rPr>
              <w:t xml:space="preserve">All </w:t>
            </w:r>
            <w:r w:rsidR="006E0E3F">
              <w:rPr>
                <w:rFonts w:ascii="Arial" w:hAnsi="Arial" w:cs="Arial"/>
                <w:color w:val="156082" w:themeColor="accent1"/>
              </w:rPr>
              <w:t xml:space="preserve">contracts for Highway Maintenance including </w:t>
            </w:r>
            <w:r w:rsidR="00493E4C">
              <w:rPr>
                <w:rFonts w:ascii="Arial" w:hAnsi="Arial" w:cs="Arial"/>
                <w:color w:val="156082" w:themeColor="accent1"/>
              </w:rPr>
              <w:t>Streetlighting</w:t>
            </w:r>
            <w:r w:rsidR="006E0E3F">
              <w:rPr>
                <w:rFonts w:ascii="Arial" w:hAnsi="Arial" w:cs="Arial"/>
                <w:color w:val="156082" w:themeColor="accent1"/>
              </w:rPr>
              <w:t xml:space="preserve">, Winter Maintenance and Road Surfacing do contain performance indicators, bonds and retention to ensure </w:t>
            </w:r>
            <w:r w:rsidR="00493E4C">
              <w:rPr>
                <w:rFonts w:ascii="Arial" w:hAnsi="Arial" w:cs="Arial"/>
                <w:color w:val="156082" w:themeColor="accent1"/>
              </w:rPr>
              <w:t>compliance with work standards.</w:t>
            </w:r>
          </w:p>
          <w:p w14:paraId="21119871" w14:textId="0F91D3B5" w:rsidR="00A94972" w:rsidRPr="00FA3D06" w:rsidRDefault="00CF046D">
            <w:pPr>
              <w:rPr>
                <w:rFonts w:ascii="Arial" w:hAnsi="Arial" w:cs="Arial"/>
                <w:i/>
              </w:rPr>
            </w:pPr>
            <w:r>
              <w:rPr>
                <w:rFonts w:ascii="Arial" w:hAnsi="Arial" w:cs="Arial"/>
                <w:i/>
              </w:rPr>
              <w:t xml:space="preserve"> </w:t>
            </w:r>
          </w:p>
        </w:tc>
      </w:tr>
    </w:tbl>
    <w:p w14:paraId="0B38600C" w14:textId="77777777" w:rsidR="009E131E" w:rsidRPr="00FA3D06" w:rsidRDefault="009E131E" w:rsidP="00493E4C">
      <w:pPr>
        <w:spacing w:before="240" w:after="0"/>
        <w:rPr>
          <w:rFonts w:ascii="Arial" w:hAnsi="Arial" w:cs="Arial"/>
        </w:rPr>
      </w:pPr>
      <w:bookmarkStart w:id="21" w:name="revenue"/>
      <w:bookmarkEnd w:id="21"/>
    </w:p>
    <w:sectPr w:rsidR="009E131E" w:rsidRPr="00FA3D06" w:rsidSect="00D824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2B82" w14:textId="77777777" w:rsidR="00386F92" w:rsidRDefault="00386F92" w:rsidP="00D824DB">
      <w:pPr>
        <w:spacing w:after="0" w:line="240" w:lineRule="auto"/>
      </w:pPr>
      <w:r>
        <w:separator/>
      </w:r>
    </w:p>
  </w:endnote>
  <w:endnote w:type="continuationSeparator" w:id="0">
    <w:p w14:paraId="7D41C6A5" w14:textId="77777777" w:rsidR="00386F92" w:rsidRDefault="00386F92" w:rsidP="00D8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E0319" w14:textId="77777777" w:rsidR="00386F92" w:rsidRDefault="00386F92" w:rsidP="00D824DB">
      <w:pPr>
        <w:spacing w:after="0" w:line="240" w:lineRule="auto"/>
      </w:pPr>
      <w:r>
        <w:separator/>
      </w:r>
    </w:p>
  </w:footnote>
  <w:footnote w:type="continuationSeparator" w:id="0">
    <w:p w14:paraId="5B41FF72" w14:textId="77777777" w:rsidR="00386F92" w:rsidRDefault="00386F92" w:rsidP="00D82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EF6"/>
    <w:multiLevelType w:val="hybridMultilevel"/>
    <w:tmpl w:val="880830D0"/>
    <w:lvl w:ilvl="0" w:tplc="0BBC8880">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CF6226"/>
    <w:multiLevelType w:val="hybridMultilevel"/>
    <w:tmpl w:val="47367240"/>
    <w:lvl w:ilvl="0" w:tplc="0BBC8880">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0919B4"/>
    <w:multiLevelType w:val="hybridMultilevel"/>
    <w:tmpl w:val="28CEB9FC"/>
    <w:lvl w:ilvl="0" w:tplc="B58E9372">
      <w:start w:val="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C76A8"/>
    <w:multiLevelType w:val="hybridMultilevel"/>
    <w:tmpl w:val="1BF29E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641C50"/>
    <w:multiLevelType w:val="multilevel"/>
    <w:tmpl w:val="960A6D0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693B86"/>
    <w:multiLevelType w:val="hybridMultilevel"/>
    <w:tmpl w:val="6E96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F5330"/>
    <w:multiLevelType w:val="hybridMultilevel"/>
    <w:tmpl w:val="4CA4AAB6"/>
    <w:lvl w:ilvl="0" w:tplc="ABAA140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A2AA4"/>
    <w:multiLevelType w:val="hybridMultilevel"/>
    <w:tmpl w:val="04AA3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1FB8C1"/>
    <w:multiLevelType w:val="hybridMultilevel"/>
    <w:tmpl w:val="FFFFFFFF"/>
    <w:lvl w:ilvl="0" w:tplc="7E121868">
      <w:start w:val="1"/>
      <w:numFmt w:val="bullet"/>
      <w:lvlText w:val=""/>
      <w:lvlJc w:val="left"/>
      <w:pPr>
        <w:ind w:left="720" w:hanging="360"/>
      </w:pPr>
      <w:rPr>
        <w:rFonts w:ascii="Symbol" w:hAnsi="Symbol" w:hint="default"/>
      </w:rPr>
    </w:lvl>
    <w:lvl w:ilvl="1" w:tplc="8C8C5B14">
      <w:start w:val="1"/>
      <w:numFmt w:val="bullet"/>
      <w:lvlText w:val="o"/>
      <w:lvlJc w:val="left"/>
      <w:pPr>
        <w:ind w:left="1440" w:hanging="360"/>
      </w:pPr>
      <w:rPr>
        <w:rFonts w:ascii="Courier New" w:hAnsi="Courier New" w:hint="default"/>
      </w:rPr>
    </w:lvl>
    <w:lvl w:ilvl="2" w:tplc="8F4CB8D2">
      <w:start w:val="1"/>
      <w:numFmt w:val="bullet"/>
      <w:lvlText w:val=""/>
      <w:lvlJc w:val="left"/>
      <w:pPr>
        <w:ind w:left="2160" w:hanging="360"/>
      </w:pPr>
      <w:rPr>
        <w:rFonts w:ascii="Wingdings" w:hAnsi="Wingdings" w:hint="default"/>
      </w:rPr>
    </w:lvl>
    <w:lvl w:ilvl="3" w:tplc="011852CA">
      <w:start w:val="1"/>
      <w:numFmt w:val="bullet"/>
      <w:lvlText w:val=""/>
      <w:lvlJc w:val="left"/>
      <w:pPr>
        <w:ind w:left="2880" w:hanging="360"/>
      </w:pPr>
      <w:rPr>
        <w:rFonts w:ascii="Symbol" w:hAnsi="Symbol" w:hint="default"/>
      </w:rPr>
    </w:lvl>
    <w:lvl w:ilvl="4" w:tplc="927C212C">
      <w:start w:val="1"/>
      <w:numFmt w:val="bullet"/>
      <w:lvlText w:val="o"/>
      <w:lvlJc w:val="left"/>
      <w:pPr>
        <w:ind w:left="3600" w:hanging="360"/>
      </w:pPr>
      <w:rPr>
        <w:rFonts w:ascii="Courier New" w:hAnsi="Courier New" w:hint="default"/>
      </w:rPr>
    </w:lvl>
    <w:lvl w:ilvl="5" w:tplc="1AB282B6">
      <w:start w:val="1"/>
      <w:numFmt w:val="bullet"/>
      <w:lvlText w:val=""/>
      <w:lvlJc w:val="left"/>
      <w:pPr>
        <w:ind w:left="4320" w:hanging="360"/>
      </w:pPr>
      <w:rPr>
        <w:rFonts w:ascii="Wingdings" w:hAnsi="Wingdings" w:hint="default"/>
      </w:rPr>
    </w:lvl>
    <w:lvl w:ilvl="6" w:tplc="E154DB48">
      <w:start w:val="1"/>
      <w:numFmt w:val="bullet"/>
      <w:lvlText w:val=""/>
      <w:lvlJc w:val="left"/>
      <w:pPr>
        <w:ind w:left="5040" w:hanging="360"/>
      </w:pPr>
      <w:rPr>
        <w:rFonts w:ascii="Symbol" w:hAnsi="Symbol" w:hint="default"/>
      </w:rPr>
    </w:lvl>
    <w:lvl w:ilvl="7" w:tplc="F77A94AE">
      <w:start w:val="1"/>
      <w:numFmt w:val="bullet"/>
      <w:lvlText w:val="o"/>
      <w:lvlJc w:val="left"/>
      <w:pPr>
        <w:ind w:left="5760" w:hanging="360"/>
      </w:pPr>
      <w:rPr>
        <w:rFonts w:ascii="Courier New" w:hAnsi="Courier New" w:hint="default"/>
      </w:rPr>
    </w:lvl>
    <w:lvl w:ilvl="8" w:tplc="5C8861D8">
      <w:start w:val="1"/>
      <w:numFmt w:val="bullet"/>
      <w:lvlText w:val=""/>
      <w:lvlJc w:val="left"/>
      <w:pPr>
        <w:ind w:left="6480" w:hanging="360"/>
      </w:pPr>
      <w:rPr>
        <w:rFonts w:ascii="Wingdings" w:hAnsi="Wingdings" w:hint="default"/>
      </w:rPr>
    </w:lvl>
  </w:abstractNum>
  <w:abstractNum w:abstractNumId="9" w15:restartNumberingAfterBreak="0">
    <w:nsid w:val="3BDC1D03"/>
    <w:multiLevelType w:val="hybridMultilevel"/>
    <w:tmpl w:val="5ECAFC34"/>
    <w:lvl w:ilvl="0" w:tplc="EF901488">
      <w:start w:val="1"/>
      <w:numFmt w:val="decimal"/>
      <w:lvlText w:val="4.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22217F"/>
    <w:multiLevelType w:val="hybridMultilevel"/>
    <w:tmpl w:val="4FF60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BF11C8"/>
    <w:multiLevelType w:val="hybridMultilevel"/>
    <w:tmpl w:val="C6D0AF40"/>
    <w:lvl w:ilvl="0" w:tplc="ABAA140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A44F7E"/>
    <w:multiLevelType w:val="hybridMultilevel"/>
    <w:tmpl w:val="C63A14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F50A4F"/>
    <w:multiLevelType w:val="hybridMultilevel"/>
    <w:tmpl w:val="7BF83AFE"/>
    <w:lvl w:ilvl="0" w:tplc="8C1C967C">
      <w:start w:val="202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87B35"/>
    <w:multiLevelType w:val="multilevel"/>
    <w:tmpl w:val="CC6E2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363485B"/>
    <w:multiLevelType w:val="multilevel"/>
    <w:tmpl w:val="CC6E20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49D515D"/>
    <w:multiLevelType w:val="hybridMultilevel"/>
    <w:tmpl w:val="A086A2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0D0A09"/>
    <w:multiLevelType w:val="hybridMultilevel"/>
    <w:tmpl w:val="1BF29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61264A"/>
    <w:multiLevelType w:val="hybridMultilevel"/>
    <w:tmpl w:val="455E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4D359F"/>
    <w:multiLevelType w:val="hybridMultilevel"/>
    <w:tmpl w:val="775A4F78"/>
    <w:lvl w:ilvl="0" w:tplc="0BC852CA">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E06AC7"/>
    <w:multiLevelType w:val="hybridMultilevel"/>
    <w:tmpl w:val="3E78E440"/>
    <w:lvl w:ilvl="0" w:tplc="0BBC888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A14682"/>
    <w:multiLevelType w:val="multilevel"/>
    <w:tmpl w:val="5DB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231088"/>
    <w:multiLevelType w:val="hybridMultilevel"/>
    <w:tmpl w:val="2408D322"/>
    <w:lvl w:ilvl="0" w:tplc="966C4FB4">
      <w:start w:val="1"/>
      <w:numFmt w:val="decimal"/>
      <w:lvlText w:val="7.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CEA7A"/>
    <w:multiLevelType w:val="hybridMultilevel"/>
    <w:tmpl w:val="FFFFFFFF"/>
    <w:lvl w:ilvl="0" w:tplc="C1A45206">
      <w:start w:val="1"/>
      <w:numFmt w:val="bullet"/>
      <w:lvlText w:val=""/>
      <w:lvlJc w:val="left"/>
      <w:pPr>
        <w:ind w:left="720" w:hanging="360"/>
      </w:pPr>
      <w:rPr>
        <w:rFonts w:ascii="Symbol" w:hAnsi="Symbol" w:hint="default"/>
      </w:rPr>
    </w:lvl>
    <w:lvl w:ilvl="1" w:tplc="3BA8F9C2">
      <w:start w:val="1"/>
      <w:numFmt w:val="bullet"/>
      <w:lvlText w:val="o"/>
      <w:lvlJc w:val="left"/>
      <w:pPr>
        <w:ind w:left="1440" w:hanging="360"/>
      </w:pPr>
      <w:rPr>
        <w:rFonts w:ascii="Courier New" w:hAnsi="Courier New" w:hint="default"/>
      </w:rPr>
    </w:lvl>
    <w:lvl w:ilvl="2" w:tplc="3DA8EABE">
      <w:start w:val="1"/>
      <w:numFmt w:val="bullet"/>
      <w:lvlText w:val=""/>
      <w:lvlJc w:val="left"/>
      <w:pPr>
        <w:ind w:left="2160" w:hanging="360"/>
      </w:pPr>
      <w:rPr>
        <w:rFonts w:ascii="Wingdings" w:hAnsi="Wingdings" w:hint="default"/>
      </w:rPr>
    </w:lvl>
    <w:lvl w:ilvl="3" w:tplc="424A9712">
      <w:start w:val="1"/>
      <w:numFmt w:val="bullet"/>
      <w:lvlText w:val=""/>
      <w:lvlJc w:val="left"/>
      <w:pPr>
        <w:ind w:left="2880" w:hanging="360"/>
      </w:pPr>
      <w:rPr>
        <w:rFonts w:ascii="Symbol" w:hAnsi="Symbol" w:hint="default"/>
      </w:rPr>
    </w:lvl>
    <w:lvl w:ilvl="4" w:tplc="2112FF30">
      <w:start w:val="1"/>
      <w:numFmt w:val="bullet"/>
      <w:lvlText w:val="o"/>
      <w:lvlJc w:val="left"/>
      <w:pPr>
        <w:ind w:left="3600" w:hanging="360"/>
      </w:pPr>
      <w:rPr>
        <w:rFonts w:ascii="Courier New" w:hAnsi="Courier New" w:hint="default"/>
      </w:rPr>
    </w:lvl>
    <w:lvl w:ilvl="5" w:tplc="7C787AB2">
      <w:start w:val="1"/>
      <w:numFmt w:val="bullet"/>
      <w:lvlText w:val=""/>
      <w:lvlJc w:val="left"/>
      <w:pPr>
        <w:ind w:left="4320" w:hanging="360"/>
      </w:pPr>
      <w:rPr>
        <w:rFonts w:ascii="Wingdings" w:hAnsi="Wingdings" w:hint="default"/>
      </w:rPr>
    </w:lvl>
    <w:lvl w:ilvl="6" w:tplc="A22614D2">
      <w:start w:val="1"/>
      <w:numFmt w:val="bullet"/>
      <w:lvlText w:val=""/>
      <w:lvlJc w:val="left"/>
      <w:pPr>
        <w:ind w:left="5040" w:hanging="360"/>
      </w:pPr>
      <w:rPr>
        <w:rFonts w:ascii="Symbol" w:hAnsi="Symbol" w:hint="default"/>
      </w:rPr>
    </w:lvl>
    <w:lvl w:ilvl="7" w:tplc="02ACDD92">
      <w:start w:val="1"/>
      <w:numFmt w:val="bullet"/>
      <w:lvlText w:val="o"/>
      <w:lvlJc w:val="left"/>
      <w:pPr>
        <w:ind w:left="5760" w:hanging="360"/>
      </w:pPr>
      <w:rPr>
        <w:rFonts w:ascii="Courier New" w:hAnsi="Courier New" w:hint="default"/>
      </w:rPr>
    </w:lvl>
    <w:lvl w:ilvl="8" w:tplc="DDB03146">
      <w:start w:val="1"/>
      <w:numFmt w:val="bullet"/>
      <w:lvlText w:val=""/>
      <w:lvlJc w:val="left"/>
      <w:pPr>
        <w:ind w:left="6480" w:hanging="360"/>
      </w:pPr>
      <w:rPr>
        <w:rFonts w:ascii="Wingdings" w:hAnsi="Wingdings" w:hint="default"/>
      </w:rPr>
    </w:lvl>
  </w:abstractNum>
  <w:abstractNum w:abstractNumId="24" w15:restartNumberingAfterBreak="0">
    <w:nsid w:val="7F9E3661"/>
    <w:multiLevelType w:val="hybridMultilevel"/>
    <w:tmpl w:val="71E27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59487980">
    <w:abstractNumId w:val="2"/>
  </w:num>
  <w:num w:numId="2" w16cid:durableId="268392277">
    <w:abstractNumId w:val="6"/>
  </w:num>
  <w:num w:numId="3" w16cid:durableId="730469615">
    <w:abstractNumId w:val="11"/>
  </w:num>
  <w:num w:numId="4" w16cid:durableId="1496729245">
    <w:abstractNumId w:val="9"/>
  </w:num>
  <w:num w:numId="5" w16cid:durableId="1622761018">
    <w:abstractNumId w:val="22"/>
  </w:num>
  <w:num w:numId="6" w16cid:durableId="1685013041">
    <w:abstractNumId w:val="17"/>
  </w:num>
  <w:num w:numId="7" w16cid:durableId="1479763465">
    <w:abstractNumId w:val="10"/>
  </w:num>
  <w:num w:numId="8" w16cid:durableId="905530141">
    <w:abstractNumId w:val="18"/>
  </w:num>
  <w:num w:numId="9" w16cid:durableId="1269967120">
    <w:abstractNumId w:val="4"/>
    <w:lvlOverride w:ilvl="0">
      <w:startOverride w:val="1"/>
    </w:lvlOverride>
  </w:num>
  <w:num w:numId="10" w16cid:durableId="1086656663">
    <w:abstractNumId w:val="14"/>
    <w:lvlOverride w:ilvl="0">
      <w:startOverride w:val="1"/>
    </w:lvlOverride>
  </w:num>
  <w:num w:numId="11" w16cid:durableId="1445265644">
    <w:abstractNumId w:val="3"/>
  </w:num>
  <w:num w:numId="12" w16cid:durableId="1109664402">
    <w:abstractNumId w:val="19"/>
  </w:num>
  <w:num w:numId="13" w16cid:durableId="89816218">
    <w:abstractNumId w:val="12"/>
  </w:num>
  <w:num w:numId="14" w16cid:durableId="892153505">
    <w:abstractNumId w:val="0"/>
  </w:num>
  <w:num w:numId="15" w16cid:durableId="238713950">
    <w:abstractNumId w:val="1"/>
  </w:num>
  <w:num w:numId="16" w16cid:durableId="1888644526">
    <w:abstractNumId w:val="20"/>
  </w:num>
  <w:num w:numId="17" w16cid:durableId="1233659647">
    <w:abstractNumId w:val="13"/>
  </w:num>
  <w:num w:numId="18" w16cid:durableId="1648976379">
    <w:abstractNumId w:val="7"/>
  </w:num>
  <w:num w:numId="19" w16cid:durableId="899753748">
    <w:abstractNumId w:val="21"/>
  </w:num>
  <w:num w:numId="20" w16cid:durableId="349338510">
    <w:abstractNumId w:val="15"/>
  </w:num>
  <w:num w:numId="21" w16cid:durableId="1665283955">
    <w:abstractNumId w:val="16"/>
  </w:num>
  <w:num w:numId="22" w16cid:durableId="966930899">
    <w:abstractNumId w:val="23"/>
  </w:num>
  <w:num w:numId="23" w16cid:durableId="1042289343">
    <w:abstractNumId w:val="10"/>
  </w:num>
  <w:num w:numId="24" w16cid:durableId="1488547358">
    <w:abstractNumId w:val="8"/>
  </w:num>
  <w:num w:numId="25" w16cid:durableId="1131703750">
    <w:abstractNumId w:val="5"/>
  </w:num>
  <w:num w:numId="26" w16cid:durableId="211500435">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DB"/>
    <w:rsid w:val="00000562"/>
    <w:rsid w:val="00000E4D"/>
    <w:rsid w:val="00001F83"/>
    <w:rsid w:val="00002B56"/>
    <w:rsid w:val="00002F5D"/>
    <w:rsid w:val="000037A0"/>
    <w:rsid w:val="000043F6"/>
    <w:rsid w:val="0000449F"/>
    <w:rsid w:val="00004BFC"/>
    <w:rsid w:val="00004C1F"/>
    <w:rsid w:val="00004F32"/>
    <w:rsid w:val="0000653C"/>
    <w:rsid w:val="000079DA"/>
    <w:rsid w:val="000100CA"/>
    <w:rsid w:val="0001025A"/>
    <w:rsid w:val="00010A1E"/>
    <w:rsid w:val="00010C5C"/>
    <w:rsid w:val="000111DA"/>
    <w:rsid w:val="000112F6"/>
    <w:rsid w:val="000113CA"/>
    <w:rsid w:val="000119DC"/>
    <w:rsid w:val="000119EF"/>
    <w:rsid w:val="00011E2E"/>
    <w:rsid w:val="0001221F"/>
    <w:rsid w:val="0001259C"/>
    <w:rsid w:val="00013416"/>
    <w:rsid w:val="00013785"/>
    <w:rsid w:val="00013D10"/>
    <w:rsid w:val="000149B1"/>
    <w:rsid w:val="00014DBF"/>
    <w:rsid w:val="000157A8"/>
    <w:rsid w:val="00016124"/>
    <w:rsid w:val="00016DAD"/>
    <w:rsid w:val="00017BA4"/>
    <w:rsid w:val="00017F44"/>
    <w:rsid w:val="00020705"/>
    <w:rsid w:val="00020FE9"/>
    <w:rsid w:val="00021199"/>
    <w:rsid w:val="000219D6"/>
    <w:rsid w:val="00021A5F"/>
    <w:rsid w:val="00021C5C"/>
    <w:rsid w:val="00022240"/>
    <w:rsid w:val="00022598"/>
    <w:rsid w:val="000225C0"/>
    <w:rsid w:val="000229DE"/>
    <w:rsid w:val="00023259"/>
    <w:rsid w:val="000234B3"/>
    <w:rsid w:val="00023766"/>
    <w:rsid w:val="000237B2"/>
    <w:rsid w:val="00023AB0"/>
    <w:rsid w:val="00023B99"/>
    <w:rsid w:val="00024550"/>
    <w:rsid w:val="000246E3"/>
    <w:rsid w:val="0002496D"/>
    <w:rsid w:val="0002516A"/>
    <w:rsid w:val="00025B5C"/>
    <w:rsid w:val="00025E3E"/>
    <w:rsid w:val="000265D3"/>
    <w:rsid w:val="0002661E"/>
    <w:rsid w:val="000267E5"/>
    <w:rsid w:val="00026885"/>
    <w:rsid w:val="00026935"/>
    <w:rsid w:val="00026CA3"/>
    <w:rsid w:val="00027135"/>
    <w:rsid w:val="0002A097"/>
    <w:rsid w:val="00030034"/>
    <w:rsid w:val="00030119"/>
    <w:rsid w:val="000307F4"/>
    <w:rsid w:val="00030C21"/>
    <w:rsid w:val="00031EFF"/>
    <w:rsid w:val="00032148"/>
    <w:rsid w:val="00032562"/>
    <w:rsid w:val="00032726"/>
    <w:rsid w:val="00032AD5"/>
    <w:rsid w:val="00033010"/>
    <w:rsid w:val="000335C7"/>
    <w:rsid w:val="000339FD"/>
    <w:rsid w:val="00033C64"/>
    <w:rsid w:val="000341EE"/>
    <w:rsid w:val="0003475E"/>
    <w:rsid w:val="0003498A"/>
    <w:rsid w:val="00034E11"/>
    <w:rsid w:val="000351F4"/>
    <w:rsid w:val="000358D3"/>
    <w:rsid w:val="00035AC4"/>
    <w:rsid w:val="00036327"/>
    <w:rsid w:val="00036790"/>
    <w:rsid w:val="00036AE2"/>
    <w:rsid w:val="00036B17"/>
    <w:rsid w:val="000370B8"/>
    <w:rsid w:val="0003757C"/>
    <w:rsid w:val="00037676"/>
    <w:rsid w:val="00040026"/>
    <w:rsid w:val="0004017B"/>
    <w:rsid w:val="000405EF"/>
    <w:rsid w:val="00040783"/>
    <w:rsid w:val="000408C7"/>
    <w:rsid w:val="00040AC7"/>
    <w:rsid w:val="00040D1F"/>
    <w:rsid w:val="00041244"/>
    <w:rsid w:val="0004200B"/>
    <w:rsid w:val="000429AA"/>
    <w:rsid w:val="00043175"/>
    <w:rsid w:val="00043BFB"/>
    <w:rsid w:val="00043F41"/>
    <w:rsid w:val="000449B8"/>
    <w:rsid w:val="000465DB"/>
    <w:rsid w:val="00046BA7"/>
    <w:rsid w:val="0004712D"/>
    <w:rsid w:val="000474AC"/>
    <w:rsid w:val="00047A7E"/>
    <w:rsid w:val="00047D8C"/>
    <w:rsid w:val="00050009"/>
    <w:rsid w:val="00050481"/>
    <w:rsid w:val="0005083C"/>
    <w:rsid w:val="00050D28"/>
    <w:rsid w:val="00050D34"/>
    <w:rsid w:val="00050E95"/>
    <w:rsid w:val="000514D3"/>
    <w:rsid w:val="000516CA"/>
    <w:rsid w:val="0005184D"/>
    <w:rsid w:val="00051A3A"/>
    <w:rsid w:val="00051C1D"/>
    <w:rsid w:val="00051F96"/>
    <w:rsid w:val="00052019"/>
    <w:rsid w:val="0005220A"/>
    <w:rsid w:val="00052385"/>
    <w:rsid w:val="00052B3B"/>
    <w:rsid w:val="00052E3D"/>
    <w:rsid w:val="00052E55"/>
    <w:rsid w:val="00053171"/>
    <w:rsid w:val="0005374B"/>
    <w:rsid w:val="00053DF8"/>
    <w:rsid w:val="00054676"/>
    <w:rsid w:val="000548B7"/>
    <w:rsid w:val="000549CE"/>
    <w:rsid w:val="00054BF1"/>
    <w:rsid w:val="000554B6"/>
    <w:rsid w:val="000555B6"/>
    <w:rsid w:val="00055FC2"/>
    <w:rsid w:val="000562FE"/>
    <w:rsid w:val="00056780"/>
    <w:rsid w:val="0005699B"/>
    <w:rsid w:val="00056AAC"/>
    <w:rsid w:val="00056DF7"/>
    <w:rsid w:val="00056F75"/>
    <w:rsid w:val="00057047"/>
    <w:rsid w:val="00057261"/>
    <w:rsid w:val="00057539"/>
    <w:rsid w:val="0005779C"/>
    <w:rsid w:val="00060E7C"/>
    <w:rsid w:val="00060F3B"/>
    <w:rsid w:val="00060F9B"/>
    <w:rsid w:val="00061411"/>
    <w:rsid w:val="000615B2"/>
    <w:rsid w:val="00061D7D"/>
    <w:rsid w:val="000623F4"/>
    <w:rsid w:val="0006256F"/>
    <w:rsid w:val="0006316E"/>
    <w:rsid w:val="00063174"/>
    <w:rsid w:val="0006320E"/>
    <w:rsid w:val="00063902"/>
    <w:rsid w:val="00064191"/>
    <w:rsid w:val="00064486"/>
    <w:rsid w:val="00064CFF"/>
    <w:rsid w:val="00065068"/>
    <w:rsid w:val="00065B1F"/>
    <w:rsid w:val="00066053"/>
    <w:rsid w:val="000660A9"/>
    <w:rsid w:val="000661A5"/>
    <w:rsid w:val="000661BF"/>
    <w:rsid w:val="000662C7"/>
    <w:rsid w:val="00066DE8"/>
    <w:rsid w:val="00066FE2"/>
    <w:rsid w:val="00067053"/>
    <w:rsid w:val="00067460"/>
    <w:rsid w:val="0007038F"/>
    <w:rsid w:val="00070675"/>
    <w:rsid w:val="00070ABE"/>
    <w:rsid w:val="00070AEF"/>
    <w:rsid w:val="00070EB4"/>
    <w:rsid w:val="000719EF"/>
    <w:rsid w:val="00071A9D"/>
    <w:rsid w:val="0007350F"/>
    <w:rsid w:val="00073784"/>
    <w:rsid w:val="00073910"/>
    <w:rsid w:val="00074437"/>
    <w:rsid w:val="000744D1"/>
    <w:rsid w:val="000746B0"/>
    <w:rsid w:val="00075432"/>
    <w:rsid w:val="0007567A"/>
    <w:rsid w:val="000766E0"/>
    <w:rsid w:val="00076904"/>
    <w:rsid w:val="00077019"/>
    <w:rsid w:val="00077333"/>
    <w:rsid w:val="0007775B"/>
    <w:rsid w:val="00077BA9"/>
    <w:rsid w:val="00080DD6"/>
    <w:rsid w:val="00080F9F"/>
    <w:rsid w:val="000810DF"/>
    <w:rsid w:val="0008120D"/>
    <w:rsid w:val="0008187F"/>
    <w:rsid w:val="000823B4"/>
    <w:rsid w:val="000828CA"/>
    <w:rsid w:val="00082998"/>
    <w:rsid w:val="00082BEF"/>
    <w:rsid w:val="00082BF2"/>
    <w:rsid w:val="00082C01"/>
    <w:rsid w:val="00082FE3"/>
    <w:rsid w:val="000836A4"/>
    <w:rsid w:val="000838F1"/>
    <w:rsid w:val="00083C26"/>
    <w:rsid w:val="00083CC9"/>
    <w:rsid w:val="00083CE5"/>
    <w:rsid w:val="000846C8"/>
    <w:rsid w:val="00085033"/>
    <w:rsid w:val="0008553D"/>
    <w:rsid w:val="000855EF"/>
    <w:rsid w:val="000856DA"/>
    <w:rsid w:val="00085715"/>
    <w:rsid w:val="00085FC7"/>
    <w:rsid w:val="000863B4"/>
    <w:rsid w:val="00086531"/>
    <w:rsid w:val="00086BF4"/>
    <w:rsid w:val="000870C1"/>
    <w:rsid w:val="000873BC"/>
    <w:rsid w:val="000874EE"/>
    <w:rsid w:val="00090375"/>
    <w:rsid w:val="00090698"/>
    <w:rsid w:val="00091251"/>
    <w:rsid w:val="00091860"/>
    <w:rsid w:val="00091D36"/>
    <w:rsid w:val="000923F6"/>
    <w:rsid w:val="00092BE7"/>
    <w:rsid w:val="00092F57"/>
    <w:rsid w:val="00093565"/>
    <w:rsid w:val="00094265"/>
    <w:rsid w:val="00095498"/>
    <w:rsid w:val="00095A47"/>
    <w:rsid w:val="00095AD9"/>
    <w:rsid w:val="00095C5E"/>
    <w:rsid w:val="00096793"/>
    <w:rsid w:val="000979D4"/>
    <w:rsid w:val="000A09AD"/>
    <w:rsid w:val="000A0BF2"/>
    <w:rsid w:val="000A0D92"/>
    <w:rsid w:val="000A1735"/>
    <w:rsid w:val="000A19B4"/>
    <w:rsid w:val="000A1AC4"/>
    <w:rsid w:val="000A2809"/>
    <w:rsid w:val="000A2C33"/>
    <w:rsid w:val="000A34A9"/>
    <w:rsid w:val="000A416F"/>
    <w:rsid w:val="000A41BC"/>
    <w:rsid w:val="000A43B0"/>
    <w:rsid w:val="000A44C7"/>
    <w:rsid w:val="000A472E"/>
    <w:rsid w:val="000A4975"/>
    <w:rsid w:val="000A4AD9"/>
    <w:rsid w:val="000A54C0"/>
    <w:rsid w:val="000A57C4"/>
    <w:rsid w:val="000A59BD"/>
    <w:rsid w:val="000A5BEF"/>
    <w:rsid w:val="000A5F42"/>
    <w:rsid w:val="000A6609"/>
    <w:rsid w:val="000A6D5F"/>
    <w:rsid w:val="000A7735"/>
    <w:rsid w:val="000A7851"/>
    <w:rsid w:val="000A7954"/>
    <w:rsid w:val="000A7BF3"/>
    <w:rsid w:val="000A7CCF"/>
    <w:rsid w:val="000A7D6B"/>
    <w:rsid w:val="000B047C"/>
    <w:rsid w:val="000B1145"/>
    <w:rsid w:val="000B188F"/>
    <w:rsid w:val="000B272D"/>
    <w:rsid w:val="000B2B6D"/>
    <w:rsid w:val="000B2D12"/>
    <w:rsid w:val="000B2D19"/>
    <w:rsid w:val="000B2F01"/>
    <w:rsid w:val="000B3263"/>
    <w:rsid w:val="000B3284"/>
    <w:rsid w:val="000B3991"/>
    <w:rsid w:val="000B3CD4"/>
    <w:rsid w:val="000B3E3A"/>
    <w:rsid w:val="000B4905"/>
    <w:rsid w:val="000B4EFD"/>
    <w:rsid w:val="000B5354"/>
    <w:rsid w:val="000B53F1"/>
    <w:rsid w:val="000B5E6B"/>
    <w:rsid w:val="000B612D"/>
    <w:rsid w:val="000B6B8E"/>
    <w:rsid w:val="000B6E9E"/>
    <w:rsid w:val="000B6F80"/>
    <w:rsid w:val="000B7037"/>
    <w:rsid w:val="000B76C6"/>
    <w:rsid w:val="000B7820"/>
    <w:rsid w:val="000B7849"/>
    <w:rsid w:val="000C02C4"/>
    <w:rsid w:val="000C0458"/>
    <w:rsid w:val="000C1BC2"/>
    <w:rsid w:val="000C3805"/>
    <w:rsid w:val="000C3E3F"/>
    <w:rsid w:val="000C4238"/>
    <w:rsid w:val="000C4513"/>
    <w:rsid w:val="000C466A"/>
    <w:rsid w:val="000C48FE"/>
    <w:rsid w:val="000C4955"/>
    <w:rsid w:val="000C4D6E"/>
    <w:rsid w:val="000C51E0"/>
    <w:rsid w:val="000C51FE"/>
    <w:rsid w:val="000C5791"/>
    <w:rsid w:val="000C5A1D"/>
    <w:rsid w:val="000C5E9D"/>
    <w:rsid w:val="000C60CA"/>
    <w:rsid w:val="000C6551"/>
    <w:rsid w:val="000C6870"/>
    <w:rsid w:val="000C68D2"/>
    <w:rsid w:val="000C6D81"/>
    <w:rsid w:val="000C6E91"/>
    <w:rsid w:val="000C6F0C"/>
    <w:rsid w:val="000C76EE"/>
    <w:rsid w:val="000C7AAD"/>
    <w:rsid w:val="000C7FA1"/>
    <w:rsid w:val="000D0392"/>
    <w:rsid w:val="000D042F"/>
    <w:rsid w:val="000D068D"/>
    <w:rsid w:val="000D0B7A"/>
    <w:rsid w:val="000D1190"/>
    <w:rsid w:val="000D131C"/>
    <w:rsid w:val="000D158D"/>
    <w:rsid w:val="000D162B"/>
    <w:rsid w:val="000D170F"/>
    <w:rsid w:val="000D26B6"/>
    <w:rsid w:val="000D2CF6"/>
    <w:rsid w:val="000D38CE"/>
    <w:rsid w:val="000D390E"/>
    <w:rsid w:val="000D3B1F"/>
    <w:rsid w:val="000D3E5D"/>
    <w:rsid w:val="000D4657"/>
    <w:rsid w:val="000D47C8"/>
    <w:rsid w:val="000D47D5"/>
    <w:rsid w:val="000D4FD6"/>
    <w:rsid w:val="000D51FB"/>
    <w:rsid w:val="000D5808"/>
    <w:rsid w:val="000D5C07"/>
    <w:rsid w:val="000D659E"/>
    <w:rsid w:val="000D6981"/>
    <w:rsid w:val="000D7406"/>
    <w:rsid w:val="000D7532"/>
    <w:rsid w:val="000D7936"/>
    <w:rsid w:val="000D7E08"/>
    <w:rsid w:val="000E06CE"/>
    <w:rsid w:val="000E0897"/>
    <w:rsid w:val="000E0C5A"/>
    <w:rsid w:val="000E1428"/>
    <w:rsid w:val="000E169E"/>
    <w:rsid w:val="000E185A"/>
    <w:rsid w:val="000E2123"/>
    <w:rsid w:val="000E2567"/>
    <w:rsid w:val="000E258A"/>
    <w:rsid w:val="000E270C"/>
    <w:rsid w:val="000E2DB2"/>
    <w:rsid w:val="000E2FA6"/>
    <w:rsid w:val="000E302D"/>
    <w:rsid w:val="000E3211"/>
    <w:rsid w:val="000E3499"/>
    <w:rsid w:val="000E34F8"/>
    <w:rsid w:val="000E35AA"/>
    <w:rsid w:val="000E3714"/>
    <w:rsid w:val="000E3ABA"/>
    <w:rsid w:val="000E3E27"/>
    <w:rsid w:val="000E48D9"/>
    <w:rsid w:val="000E55FA"/>
    <w:rsid w:val="000E58F9"/>
    <w:rsid w:val="000E5C59"/>
    <w:rsid w:val="000E606D"/>
    <w:rsid w:val="000E607B"/>
    <w:rsid w:val="000E6489"/>
    <w:rsid w:val="000E673A"/>
    <w:rsid w:val="000E6ACB"/>
    <w:rsid w:val="000E762F"/>
    <w:rsid w:val="000E78DA"/>
    <w:rsid w:val="000F0151"/>
    <w:rsid w:val="000F0668"/>
    <w:rsid w:val="000F289D"/>
    <w:rsid w:val="000F289E"/>
    <w:rsid w:val="000F2CE5"/>
    <w:rsid w:val="000F2DCC"/>
    <w:rsid w:val="000F3665"/>
    <w:rsid w:val="000F3683"/>
    <w:rsid w:val="000F372B"/>
    <w:rsid w:val="000F3A8A"/>
    <w:rsid w:val="000F3CBE"/>
    <w:rsid w:val="000F466D"/>
    <w:rsid w:val="000F519E"/>
    <w:rsid w:val="000F5636"/>
    <w:rsid w:val="000F6638"/>
    <w:rsid w:val="000F6DF6"/>
    <w:rsid w:val="000F6F71"/>
    <w:rsid w:val="000F79AD"/>
    <w:rsid w:val="000F7F6B"/>
    <w:rsid w:val="00100C9C"/>
    <w:rsid w:val="001019BE"/>
    <w:rsid w:val="00101B4D"/>
    <w:rsid w:val="00101F84"/>
    <w:rsid w:val="00102E9F"/>
    <w:rsid w:val="00103634"/>
    <w:rsid w:val="001036BA"/>
    <w:rsid w:val="001038A7"/>
    <w:rsid w:val="0010391D"/>
    <w:rsid w:val="0010438B"/>
    <w:rsid w:val="001046CB"/>
    <w:rsid w:val="00104742"/>
    <w:rsid w:val="00104776"/>
    <w:rsid w:val="0010551C"/>
    <w:rsid w:val="001056CB"/>
    <w:rsid w:val="00105958"/>
    <w:rsid w:val="00106152"/>
    <w:rsid w:val="00106227"/>
    <w:rsid w:val="00106264"/>
    <w:rsid w:val="00107145"/>
    <w:rsid w:val="00107590"/>
    <w:rsid w:val="00107E88"/>
    <w:rsid w:val="00111184"/>
    <w:rsid w:val="00112A42"/>
    <w:rsid w:val="00112C72"/>
    <w:rsid w:val="001131DF"/>
    <w:rsid w:val="00113CF5"/>
    <w:rsid w:val="00113E70"/>
    <w:rsid w:val="001148D5"/>
    <w:rsid w:val="00114B43"/>
    <w:rsid w:val="00114E7F"/>
    <w:rsid w:val="00114F5E"/>
    <w:rsid w:val="001152F0"/>
    <w:rsid w:val="0011676D"/>
    <w:rsid w:val="001168DB"/>
    <w:rsid w:val="001174E4"/>
    <w:rsid w:val="00117D76"/>
    <w:rsid w:val="00120353"/>
    <w:rsid w:val="00120DBF"/>
    <w:rsid w:val="00121256"/>
    <w:rsid w:val="00121690"/>
    <w:rsid w:val="001217E0"/>
    <w:rsid w:val="00121D34"/>
    <w:rsid w:val="00121E46"/>
    <w:rsid w:val="00122064"/>
    <w:rsid w:val="00122248"/>
    <w:rsid w:val="00122AD5"/>
    <w:rsid w:val="00122E10"/>
    <w:rsid w:val="00123615"/>
    <w:rsid w:val="00124BD7"/>
    <w:rsid w:val="001255AF"/>
    <w:rsid w:val="00125C29"/>
    <w:rsid w:val="0012645A"/>
    <w:rsid w:val="00126475"/>
    <w:rsid w:val="001267CE"/>
    <w:rsid w:val="00126C20"/>
    <w:rsid w:val="00126DFA"/>
    <w:rsid w:val="00126E4C"/>
    <w:rsid w:val="00127251"/>
    <w:rsid w:val="00127A0D"/>
    <w:rsid w:val="00127B9C"/>
    <w:rsid w:val="00127E1F"/>
    <w:rsid w:val="00127E8F"/>
    <w:rsid w:val="00130910"/>
    <w:rsid w:val="00130E0C"/>
    <w:rsid w:val="00130EC8"/>
    <w:rsid w:val="0013104E"/>
    <w:rsid w:val="0013136F"/>
    <w:rsid w:val="00131774"/>
    <w:rsid w:val="00132217"/>
    <w:rsid w:val="0013259C"/>
    <w:rsid w:val="00132982"/>
    <w:rsid w:val="00133D8C"/>
    <w:rsid w:val="00133E56"/>
    <w:rsid w:val="00133F80"/>
    <w:rsid w:val="00134397"/>
    <w:rsid w:val="00134774"/>
    <w:rsid w:val="001347DE"/>
    <w:rsid w:val="00135D36"/>
    <w:rsid w:val="00135F93"/>
    <w:rsid w:val="00135FA3"/>
    <w:rsid w:val="00135FBA"/>
    <w:rsid w:val="0013618F"/>
    <w:rsid w:val="00136793"/>
    <w:rsid w:val="00137376"/>
    <w:rsid w:val="001378E1"/>
    <w:rsid w:val="00140118"/>
    <w:rsid w:val="001402AF"/>
    <w:rsid w:val="00140A9E"/>
    <w:rsid w:val="00141254"/>
    <w:rsid w:val="00141319"/>
    <w:rsid w:val="001417E2"/>
    <w:rsid w:val="00141E88"/>
    <w:rsid w:val="001420B2"/>
    <w:rsid w:val="00142EBD"/>
    <w:rsid w:val="00142EE2"/>
    <w:rsid w:val="001437B7"/>
    <w:rsid w:val="00143B82"/>
    <w:rsid w:val="00143D14"/>
    <w:rsid w:val="0014466C"/>
    <w:rsid w:val="00144C2C"/>
    <w:rsid w:val="001450FC"/>
    <w:rsid w:val="0014517B"/>
    <w:rsid w:val="0014526B"/>
    <w:rsid w:val="00145443"/>
    <w:rsid w:val="00145DA1"/>
    <w:rsid w:val="0014638C"/>
    <w:rsid w:val="001464E1"/>
    <w:rsid w:val="00146926"/>
    <w:rsid w:val="00146D02"/>
    <w:rsid w:val="001470CA"/>
    <w:rsid w:val="00147B07"/>
    <w:rsid w:val="0015032C"/>
    <w:rsid w:val="001503E2"/>
    <w:rsid w:val="0015088B"/>
    <w:rsid w:val="001511B1"/>
    <w:rsid w:val="00151386"/>
    <w:rsid w:val="001514B9"/>
    <w:rsid w:val="00151BA7"/>
    <w:rsid w:val="0015263A"/>
    <w:rsid w:val="001526E7"/>
    <w:rsid w:val="00152C86"/>
    <w:rsid w:val="00152F08"/>
    <w:rsid w:val="00152F92"/>
    <w:rsid w:val="00153600"/>
    <w:rsid w:val="00153D1E"/>
    <w:rsid w:val="0015432B"/>
    <w:rsid w:val="00154F6F"/>
    <w:rsid w:val="0015508B"/>
    <w:rsid w:val="00155501"/>
    <w:rsid w:val="00155C33"/>
    <w:rsid w:val="00155C76"/>
    <w:rsid w:val="00156A25"/>
    <w:rsid w:val="00156DC9"/>
    <w:rsid w:val="00156E63"/>
    <w:rsid w:val="00160036"/>
    <w:rsid w:val="00160102"/>
    <w:rsid w:val="00160482"/>
    <w:rsid w:val="00160A0B"/>
    <w:rsid w:val="00160CE4"/>
    <w:rsid w:val="00161164"/>
    <w:rsid w:val="00161595"/>
    <w:rsid w:val="0016163F"/>
    <w:rsid w:val="001616C1"/>
    <w:rsid w:val="00161709"/>
    <w:rsid w:val="00162777"/>
    <w:rsid w:val="00162F0E"/>
    <w:rsid w:val="001632A0"/>
    <w:rsid w:val="00163803"/>
    <w:rsid w:val="001638E0"/>
    <w:rsid w:val="001638E9"/>
    <w:rsid w:val="001639A3"/>
    <w:rsid w:val="00163F22"/>
    <w:rsid w:val="00164187"/>
    <w:rsid w:val="0016479B"/>
    <w:rsid w:val="00164C6B"/>
    <w:rsid w:val="00164F5A"/>
    <w:rsid w:val="001651C7"/>
    <w:rsid w:val="0016543B"/>
    <w:rsid w:val="001654C7"/>
    <w:rsid w:val="001657CC"/>
    <w:rsid w:val="001659BA"/>
    <w:rsid w:val="00165C46"/>
    <w:rsid w:val="00165D48"/>
    <w:rsid w:val="0016674A"/>
    <w:rsid w:val="001667A7"/>
    <w:rsid w:val="00166C66"/>
    <w:rsid w:val="00167194"/>
    <w:rsid w:val="0016725E"/>
    <w:rsid w:val="00167DB3"/>
    <w:rsid w:val="00170076"/>
    <w:rsid w:val="001700F6"/>
    <w:rsid w:val="001702EB"/>
    <w:rsid w:val="001706C1"/>
    <w:rsid w:val="0017117F"/>
    <w:rsid w:val="00171436"/>
    <w:rsid w:val="001716BE"/>
    <w:rsid w:val="00171C1F"/>
    <w:rsid w:val="00172A7B"/>
    <w:rsid w:val="00172EDF"/>
    <w:rsid w:val="001730C1"/>
    <w:rsid w:val="001735CF"/>
    <w:rsid w:val="00173F60"/>
    <w:rsid w:val="00173FC8"/>
    <w:rsid w:val="0017480B"/>
    <w:rsid w:val="0017559A"/>
    <w:rsid w:val="00175722"/>
    <w:rsid w:val="00175AAD"/>
    <w:rsid w:val="0017616B"/>
    <w:rsid w:val="00176B38"/>
    <w:rsid w:val="00176B63"/>
    <w:rsid w:val="00177A95"/>
    <w:rsid w:val="00177D84"/>
    <w:rsid w:val="00180251"/>
    <w:rsid w:val="0018033D"/>
    <w:rsid w:val="001803AE"/>
    <w:rsid w:val="00180935"/>
    <w:rsid w:val="00180A4D"/>
    <w:rsid w:val="00180FBB"/>
    <w:rsid w:val="00180FC0"/>
    <w:rsid w:val="00180FCB"/>
    <w:rsid w:val="001811C3"/>
    <w:rsid w:val="001821D1"/>
    <w:rsid w:val="00182520"/>
    <w:rsid w:val="0018275E"/>
    <w:rsid w:val="00183EB0"/>
    <w:rsid w:val="0018476D"/>
    <w:rsid w:val="001848B2"/>
    <w:rsid w:val="00184BA3"/>
    <w:rsid w:val="00184D5E"/>
    <w:rsid w:val="00185104"/>
    <w:rsid w:val="0018609B"/>
    <w:rsid w:val="0018645D"/>
    <w:rsid w:val="00186468"/>
    <w:rsid w:val="00186714"/>
    <w:rsid w:val="00186C37"/>
    <w:rsid w:val="00186D25"/>
    <w:rsid w:val="00187165"/>
    <w:rsid w:val="00187600"/>
    <w:rsid w:val="0018797C"/>
    <w:rsid w:val="001906BF"/>
    <w:rsid w:val="001907D6"/>
    <w:rsid w:val="001908CA"/>
    <w:rsid w:val="00190B7A"/>
    <w:rsid w:val="00190D1C"/>
    <w:rsid w:val="00191D5D"/>
    <w:rsid w:val="0019257A"/>
    <w:rsid w:val="00192EC0"/>
    <w:rsid w:val="001936AA"/>
    <w:rsid w:val="0019412C"/>
    <w:rsid w:val="00194136"/>
    <w:rsid w:val="00194151"/>
    <w:rsid w:val="0019470A"/>
    <w:rsid w:val="0019497F"/>
    <w:rsid w:val="00194F14"/>
    <w:rsid w:val="00195008"/>
    <w:rsid w:val="00195BF7"/>
    <w:rsid w:val="001960F5"/>
    <w:rsid w:val="0019668A"/>
    <w:rsid w:val="0019695C"/>
    <w:rsid w:val="00196A99"/>
    <w:rsid w:val="00196FCA"/>
    <w:rsid w:val="001A049E"/>
    <w:rsid w:val="001A0F2E"/>
    <w:rsid w:val="001A0FC2"/>
    <w:rsid w:val="001A13F2"/>
    <w:rsid w:val="001A2151"/>
    <w:rsid w:val="001A21F7"/>
    <w:rsid w:val="001A268D"/>
    <w:rsid w:val="001A2B83"/>
    <w:rsid w:val="001A3ACD"/>
    <w:rsid w:val="001A4059"/>
    <w:rsid w:val="001A41AD"/>
    <w:rsid w:val="001A42B3"/>
    <w:rsid w:val="001A439B"/>
    <w:rsid w:val="001A4CEB"/>
    <w:rsid w:val="001A5295"/>
    <w:rsid w:val="001A5647"/>
    <w:rsid w:val="001A5C68"/>
    <w:rsid w:val="001A68FE"/>
    <w:rsid w:val="001A7528"/>
    <w:rsid w:val="001B03D2"/>
    <w:rsid w:val="001B155C"/>
    <w:rsid w:val="001B192D"/>
    <w:rsid w:val="001B207C"/>
    <w:rsid w:val="001B27EB"/>
    <w:rsid w:val="001B28EF"/>
    <w:rsid w:val="001B320B"/>
    <w:rsid w:val="001B378C"/>
    <w:rsid w:val="001B3971"/>
    <w:rsid w:val="001B3B03"/>
    <w:rsid w:val="001B3FFD"/>
    <w:rsid w:val="001B4862"/>
    <w:rsid w:val="001B4A9A"/>
    <w:rsid w:val="001B4AE9"/>
    <w:rsid w:val="001B4BA5"/>
    <w:rsid w:val="001B548C"/>
    <w:rsid w:val="001B5584"/>
    <w:rsid w:val="001B58FA"/>
    <w:rsid w:val="001B5FC3"/>
    <w:rsid w:val="001B6018"/>
    <w:rsid w:val="001B602D"/>
    <w:rsid w:val="001B6436"/>
    <w:rsid w:val="001B6C9F"/>
    <w:rsid w:val="001B71AE"/>
    <w:rsid w:val="001B7419"/>
    <w:rsid w:val="001B7C84"/>
    <w:rsid w:val="001C0915"/>
    <w:rsid w:val="001C0D4F"/>
    <w:rsid w:val="001C1442"/>
    <w:rsid w:val="001C2254"/>
    <w:rsid w:val="001C2A79"/>
    <w:rsid w:val="001C332C"/>
    <w:rsid w:val="001C368E"/>
    <w:rsid w:val="001C4108"/>
    <w:rsid w:val="001C5159"/>
    <w:rsid w:val="001C52C7"/>
    <w:rsid w:val="001C52E6"/>
    <w:rsid w:val="001C5A89"/>
    <w:rsid w:val="001C7075"/>
    <w:rsid w:val="001D00FE"/>
    <w:rsid w:val="001D0F7B"/>
    <w:rsid w:val="001D12DC"/>
    <w:rsid w:val="001D13FA"/>
    <w:rsid w:val="001D1B4A"/>
    <w:rsid w:val="001D2BF8"/>
    <w:rsid w:val="001D441B"/>
    <w:rsid w:val="001D4525"/>
    <w:rsid w:val="001D45D9"/>
    <w:rsid w:val="001D4946"/>
    <w:rsid w:val="001D4981"/>
    <w:rsid w:val="001D5283"/>
    <w:rsid w:val="001D55DC"/>
    <w:rsid w:val="001D62A9"/>
    <w:rsid w:val="001D6A74"/>
    <w:rsid w:val="001D6B87"/>
    <w:rsid w:val="001D70EE"/>
    <w:rsid w:val="001D757A"/>
    <w:rsid w:val="001D7F11"/>
    <w:rsid w:val="001E0482"/>
    <w:rsid w:val="001E0AB2"/>
    <w:rsid w:val="001E0C93"/>
    <w:rsid w:val="001E0C98"/>
    <w:rsid w:val="001E0F85"/>
    <w:rsid w:val="001E103E"/>
    <w:rsid w:val="001E1297"/>
    <w:rsid w:val="001E1486"/>
    <w:rsid w:val="001E1633"/>
    <w:rsid w:val="001E220C"/>
    <w:rsid w:val="001E228B"/>
    <w:rsid w:val="001E29D8"/>
    <w:rsid w:val="001E32C6"/>
    <w:rsid w:val="001E33BA"/>
    <w:rsid w:val="001E375A"/>
    <w:rsid w:val="001E38C4"/>
    <w:rsid w:val="001E3AF1"/>
    <w:rsid w:val="001E3F78"/>
    <w:rsid w:val="001E4642"/>
    <w:rsid w:val="001E49AC"/>
    <w:rsid w:val="001E53AC"/>
    <w:rsid w:val="001E5EC1"/>
    <w:rsid w:val="001E632C"/>
    <w:rsid w:val="001E6336"/>
    <w:rsid w:val="001E6B5D"/>
    <w:rsid w:val="001E6D3F"/>
    <w:rsid w:val="001E7507"/>
    <w:rsid w:val="001E7CA7"/>
    <w:rsid w:val="001E7D2E"/>
    <w:rsid w:val="001F091A"/>
    <w:rsid w:val="001F1489"/>
    <w:rsid w:val="001F14E1"/>
    <w:rsid w:val="001F18AF"/>
    <w:rsid w:val="001F1FD0"/>
    <w:rsid w:val="001F25A1"/>
    <w:rsid w:val="001F2977"/>
    <w:rsid w:val="001F2A48"/>
    <w:rsid w:val="001F2A70"/>
    <w:rsid w:val="001F2EFE"/>
    <w:rsid w:val="001F3D39"/>
    <w:rsid w:val="001F3E00"/>
    <w:rsid w:val="001F3E25"/>
    <w:rsid w:val="001F48A5"/>
    <w:rsid w:val="001F5357"/>
    <w:rsid w:val="001F5D95"/>
    <w:rsid w:val="001F5E41"/>
    <w:rsid w:val="001F6750"/>
    <w:rsid w:val="001F6CA2"/>
    <w:rsid w:val="001F71AF"/>
    <w:rsid w:val="001F7A73"/>
    <w:rsid w:val="00200A89"/>
    <w:rsid w:val="00200D2E"/>
    <w:rsid w:val="00200EBD"/>
    <w:rsid w:val="00201438"/>
    <w:rsid w:val="00201CD5"/>
    <w:rsid w:val="00203C13"/>
    <w:rsid w:val="00203C4A"/>
    <w:rsid w:val="00204258"/>
    <w:rsid w:val="00204611"/>
    <w:rsid w:val="00204841"/>
    <w:rsid w:val="0020492E"/>
    <w:rsid w:val="00204D87"/>
    <w:rsid w:val="00204DFE"/>
    <w:rsid w:val="002059FC"/>
    <w:rsid w:val="00205C97"/>
    <w:rsid w:val="0020676D"/>
    <w:rsid w:val="00206A3B"/>
    <w:rsid w:val="00206B3E"/>
    <w:rsid w:val="002077EE"/>
    <w:rsid w:val="00210085"/>
    <w:rsid w:val="0021043D"/>
    <w:rsid w:val="002107CC"/>
    <w:rsid w:val="002108BB"/>
    <w:rsid w:val="00212BA5"/>
    <w:rsid w:val="00212E8E"/>
    <w:rsid w:val="00212FBE"/>
    <w:rsid w:val="002133D0"/>
    <w:rsid w:val="00213602"/>
    <w:rsid w:val="00213ABB"/>
    <w:rsid w:val="00213FB7"/>
    <w:rsid w:val="00214213"/>
    <w:rsid w:val="0021454B"/>
    <w:rsid w:val="002149C3"/>
    <w:rsid w:val="00214F12"/>
    <w:rsid w:val="00215059"/>
    <w:rsid w:val="002166F2"/>
    <w:rsid w:val="002169E5"/>
    <w:rsid w:val="00216F37"/>
    <w:rsid w:val="002170D7"/>
    <w:rsid w:val="00217423"/>
    <w:rsid w:val="00217C58"/>
    <w:rsid w:val="002204F4"/>
    <w:rsid w:val="002206F7"/>
    <w:rsid w:val="00220B7A"/>
    <w:rsid w:val="00221E7E"/>
    <w:rsid w:val="0022202F"/>
    <w:rsid w:val="002223AF"/>
    <w:rsid w:val="002223B5"/>
    <w:rsid w:val="0022258F"/>
    <w:rsid w:val="0022333F"/>
    <w:rsid w:val="00223551"/>
    <w:rsid w:val="00223D78"/>
    <w:rsid w:val="00223E91"/>
    <w:rsid w:val="00224337"/>
    <w:rsid w:val="002245C3"/>
    <w:rsid w:val="00224AA7"/>
    <w:rsid w:val="0022534C"/>
    <w:rsid w:val="002256D2"/>
    <w:rsid w:val="00226310"/>
    <w:rsid w:val="00226FB6"/>
    <w:rsid w:val="002270F1"/>
    <w:rsid w:val="002277C3"/>
    <w:rsid w:val="00227A57"/>
    <w:rsid w:val="002305EF"/>
    <w:rsid w:val="00230737"/>
    <w:rsid w:val="00230D9F"/>
    <w:rsid w:val="002316D1"/>
    <w:rsid w:val="00231789"/>
    <w:rsid w:val="00231BBD"/>
    <w:rsid w:val="00231D08"/>
    <w:rsid w:val="002327B4"/>
    <w:rsid w:val="00232CDF"/>
    <w:rsid w:val="0023397F"/>
    <w:rsid w:val="002342AD"/>
    <w:rsid w:val="002343ED"/>
    <w:rsid w:val="00234595"/>
    <w:rsid w:val="00234A4D"/>
    <w:rsid w:val="00234E8C"/>
    <w:rsid w:val="00235DDA"/>
    <w:rsid w:val="00235F0C"/>
    <w:rsid w:val="00236595"/>
    <w:rsid w:val="00237CD9"/>
    <w:rsid w:val="00237F5A"/>
    <w:rsid w:val="0024019C"/>
    <w:rsid w:val="002404D6"/>
    <w:rsid w:val="00240894"/>
    <w:rsid w:val="002408F0"/>
    <w:rsid w:val="00240B77"/>
    <w:rsid w:val="00240CD3"/>
    <w:rsid w:val="002416B5"/>
    <w:rsid w:val="002419FA"/>
    <w:rsid w:val="00241A5D"/>
    <w:rsid w:val="00241C70"/>
    <w:rsid w:val="00241F01"/>
    <w:rsid w:val="00242450"/>
    <w:rsid w:val="00242679"/>
    <w:rsid w:val="00242ABC"/>
    <w:rsid w:val="00242C70"/>
    <w:rsid w:val="00243116"/>
    <w:rsid w:val="0024375D"/>
    <w:rsid w:val="00243894"/>
    <w:rsid w:val="00244F53"/>
    <w:rsid w:val="00244F5D"/>
    <w:rsid w:val="002457DA"/>
    <w:rsid w:val="00245C39"/>
    <w:rsid w:val="002466D9"/>
    <w:rsid w:val="00247BEA"/>
    <w:rsid w:val="00250338"/>
    <w:rsid w:val="002506AE"/>
    <w:rsid w:val="00250D8D"/>
    <w:rsid w:val="00250DBE"/>
    <w:rsid w:val="00251642"/>
    <w:rsid w:val="00251B08"/>
    <w:rsid w:val="00251D68"/>
    <w:rsid w:val="00251FA0"/>
    <w:rsid w:val="0025202E"/>
    <w:rsid w:val="002527C6"/>
    <w:rsid w:val="002529DF"/>
    <w:rsid w:val="00253609"/>
    <w:rsid w:val="00253D5C"/>
    <w:rsid w:val="00254088"/>
    <w:rsid w:val="0025452B"/>
    <w:rsid w:val="002545FD"/>
    <w:rsid w:val="00254DC0"/>
    <w:rsid w:val="00254F3F"/>
    <w:rsid w:val="00255331"/>
    <w:rsid w:val="002558EF"/>
    <w:rsid w:val="00256B98"/>
    <w:rsid w:val="0025723F"/>
    <w:rsid w:val="0025741F"/>
    <w:rsid w:val="002576BA"/>
    <w:rsid w:val="00257B19"/>
    <w:rsid w:val="00257BB3"/>
    <w:rsid w:val="002609D3"/>
    <w:rsid w:val="00260B74"/>
    <w:rsid w:val="00260BF3"/>
    <w:rsid w:val="002618AE"/>
    <w:rsid w:val="00262064"/>
    <w:rsid w:val="00262218"/>
    <w:rsid w:val="002628FD"/>
    <w:rsid w:val="002633D6"/>
    <w:rsid w:val="0026396A"/>
    <w:rsid w:val="0026552A"/>
    <w:rsid w:val="002657E7"/>
    <w:rsid w:val="00265AC9"/>
    <w:rsid w:val="00265B19"/>
    <w:rsid w:val="00265C6B"/>
    <w:rsid w:val="00265E08"/>
    <w:rsid w:val="00265FC3"/>
    <w:rsid w:val="002662C2"/>
    <w:rsid w:val="002669C9"/>
    <w:rsid w:val="00266CA1"/>
    <w:rsid w:val="00267134"/>
    <w:rsid w:val="00267BE0"/>
    <w:rsid w:val="00267D1B"/>
    <w:rsid w:val="00267DE1"/>
    <w:rsid w:val="0027060A"/>
    <w:rsid w:val="00270858"/>
    <w:rsid w:val="00270C51"/>
    <w:rsid w:val="00270E49"/>
    <w:rsid w:val="00270FF9"/>
    <w:rsid w:val="002711C0"/>
    <w:rsid w:val="002712A6"/>
    <w:rsid w:val="002719C9"/>
    <w:rsid w:val="00271B61"/>
    <w:rsid w:val="00272210"/>
    <w:rsid w:val="002725AA"/>
    <w:rsid w:val="00272A44"/>
    <w:rsid w:val="00272DAC"/>
    <w:rsid w:val="00272EFA"/>
    <w:rsid w:val="002731D3"/>
    <w:rsid w:val="002734A1"/>
    <w:rsid w:val="0027365D"/>
    <w:rsid w:val="002736E0"/>
    <w:rsid w:val="002737DC"/>
    <w:rsid w:val="00273C53"/>
    <w:rsid w:val="00273F17"/>
    <w:rsid w:val="0027483E"/>
    <w:rsid w:val="00274D3B"/>
    <w:rsid w:val="00275A1D"/>
    <w:rsid w:val="002760A7"/>
    <w:rsid w:val="002766B4"/>
    <w:rsid w:val="002769D8"/>
    <w:rsid w:val="00276C8C"/>
    <w:rsid w:val="00276CF4"/>
    <w:rsid w:val="00277094"/>
    <w:rsid w:val="002772B8"/>
    <w:rsid w:val="00277A18"/>
    <w:rsid w:val="00277BA6"/>
    <w:rsid w:val="00277F7A"/>
    <w:rsid w:val="002806F8"/>
    <w:rsid w:val="002810A1"/>
    <w:rsid w:val="002819A3"/>
    <w:rsid w:val="00283200"/>
    <w:rsid w:val="0028392C"/>
    <w:rsid w:val="00283975"/>
    <w:rsid w:val="00283EBF"/>
    <w:rsid w:val="002840A0"/>
    <w:rsid w:val="0028465C"/>
    <w:rsid w:val="00284749"/>
    <w:rsid w:val="0028481F"/>
    <w:rsid w:val="0028492B"/>
    <w:rsid w:val="00284A07"/>
    <w:rsid w:val="00284D1C"/>
    <w:rsid w:val="00284F93"/>
    <w:rsid w:val="0028572E"/>
    <w:rsid w:val="00285B3D"/>
    <w:rsid w:val="00286677"/>
    <w:rsid w:val="00286872"/>
    <w:rsid w:val="002869AB"/>
    <w:rsid w:val="00286C35"/>
    <w:rsid w:val="00287023"/>
    <w:rsid w:val="002871AA"/>
    <w:rsid w:val="00287A4F"/>
    <w:rsid w:val="00287F38"/>
    <w:rsid w:val="00287F5E"/>
    <w:rsid w:val="0029005A"/>
    <w:rsid w:val="0029033F"/>
    <w:rsid w:val="00290642"/>
    <w:rsid w:val="002908F6"/>
    <w:rsid w:val="00290A08"/>
    <w:rsid w:val="00290DFA"/>
    <w:rsid w:val="002919ED"/>
    <w:rsid w:val="00291A2D"/>
    <w:rsid w:val="00291AF3"/>
    <w:rsid w:val="002920B5"/>
    <w:rsid w:val="002928CE"/>
    <w:rsid w:val="00292AD8"/>
    <w:rsid w:val="002933EC"/>
    <w:rsid w:val="00293471"/>
    <w:rsid w:val="00293642"/>
    <w:rsid w:val="002937B6"/>
    <w:rsid w:val="00293D62"/>
    <w:rsid w:val="00294033"/>
    <w:rsid w:val="00294606"/>
    <w:rsid w:val="0029552D"/>
    <w:rsid w:val="00295621"/>
    <w:rsid w:val="00295BAC"/>
    <w:rsid w:val="00295E1B"/>
    <w:rsid w:val="00295F7E"/>
    <w:rsid w:val="002962C0"/>
    <w:rsid w:val="002967ED"/>
    <w:rsid w:val="00296F89"/>
    <w:rsid w:val="00297127"/>
    <w:rsid w:val="00297EDB"/>
    <w:rsid w:val="002A0029"/>
    <w:rsid w:val="002A0632"/>
    <w:rsid w:val="002A073A"/>
    <w:rsid w:val="002A0A43"/>
    <w:rsid w:val="002A0CEE"/>
    <w:rsid w:val="002A0D7F"/>
    <w:rsid w:val="002A12E3"/>
    <w:rsid w:val="002A1DEB"/>
    <w:rsid w:val="002A1F75"/>
    <w:rsid w:val="002A2004"/>
    <w:rsid w:val="002A2E2F"/>
    <w:rsid w:val="002A2F9A"/>
    <w:rsid w:val="002A3194"/>
    <w:rsid w:val="002A395F"/>
    <w:rsid w:val="002A39CF"/>
    <w:rsid w:val="002A3C29"/>
    <w:rsid w:val="002A3F81"/>
    <w:rsid w:val="002A4247"/>
    <w:rsid w:val="002A42B1"/>
    <w:rsid w:val="002A5540"/>
    <w:rsid w:val="002A55AC"/>
    <w:rsid w:val="002A59E0"/>
    <w:rsid w:val="002A5BF6"/>
    <w:rsid w:val="002A6207"/>
    <w:rsid w:val="002A645A"/>
    <w:rsid w:val="002A6500"/>
    <w:rsid w:val="002A683B"/>
    <w:rsid w:val="002A6C84"/>
    <w:rsid w:val="002A7987"/>
    <w:rsid w:val="002B01E9"/>
    <w:rsid w:val="002B06DE"/>
    <w:rsid w:val="002B0A21"/>
    <w:rsid w:val="002B0AA5"/>
    <w:rsid w:val="002B13C1"/>
    <w:rsid w:val="002B140F"/>
    <w:rsid w:val="002B15BE"/>
    <w:rsid w:val="002B189B"/>
    <w:rsid w:val="002B1ABF"/>
    <w:rsid w:val="002B1BB2"/>
    <w:rsid w:val="002B1D0F"/>
    <w:rsid w:val="002B2983"/>
    <w:rsid w:val="002B29D7"/>
    <w:rsid w:val="002B35FE"/>
    <w:rsid w:val="002B3725"/>
    <w:rsid w:val="002B403B"/>
    <w:rsid w:val="002B4953"/>
    <w:rsid w:val="002B4C48"/>
    <w:rsid w:val="002B5D41"/>
    <w:rsid w:val="002B5EC0"/>
    <w:rsid w:val="002B6123"/>
    <w:rsid w:val="002B699E"/>
    <w:rsid w:val="002B6ACE"/>
    <w:rsid w:val="002B7B4D"/>
    <w:rsid w:val="002B7B52"/>
    <w:rsid w:val="002B7B79"/>
    <w:rsid w:val="002B7C6D"/>
    <w:rsid w:val="002B7FDE"/>
    <w:rsid w:val="002C0EE8"/>
    <w:rsid w:val="002C0EF8"/>
    <w:rsid w:val="002C15BC"/>
    <w:rsid w:val="002C1844"/>
    <w:rsid w:val="002C1A4F"/>
    <w:rsid w:val="002C1F3B"/>
    <w:rsid w:val="002C221A"/>
    <w:rsid w:val="002C3A8B"/>
    <w:rsid w:val="002C3FBD"/>
    <w:rsid w:val="002C42F5"/>
    <w:rsid w:val="002C442B"/>
    <w:rsid w:val="002C45FE"/>
    <w:rsid w:val="002C480B"/>
    <w:rsid w:val="002C4843"/>
    <w:rsid w:val="002C4998"/>
    <w:rsid w:val="002C5A26"/>
    <w:rsid w:val="002C5A89"/>
    <w:rsid w:val="002C5B75"/>
    <w:rsid w:val="002C60AE"/>
    <w:rsid w:val="002C625E"/>
    <w:rsid w:val="002C6C32"/>
    <w:rsid w:val="002C72C1"/>
    <w:rsid w:val="002C7710"/>
    <w:rsid w:val="002C7B08"/>
    <w:rsid w:val="002C7BBD"/>
    <w:rsid w:val="002D0DFE"/>
    <w:rsid w:val="002D1566"/>
    <w:rsid w:val="002D156E"/>
    <w:rsid w:val="002D1706"/>
    <w:rsid w:val="002D18AA"/>
    <w:rsid w:val="002D2712"/>
    <w:rsid w:val="002D2A01"/>
    <w:rsid w:val="002D2C87"/>
    <w:rsid w:val="002D2D11"/>
    <w:rsid w:val="002D4DBF"/>
    <w:rsid w:val="002D5B4E"/>
    <w:rsid w:val="002D6D5B"/>
    <w:rsid w:val="002D6F36"/>
    <w:rsid w:val="002D7401"/>
    <w:rsid w:val="002D76F6"/>
    <w:rsid w:val="002D7897"/>
    <w:rsid w:val="002D78FA"/>
    <w:rsid w:val="002D79E5"/>
    <w:rsid w:val="002D7F2F"/>
    <w:rsid w:val="002E05B0"/>
    <w:rsid w:val="002E10E6"/>
    <w:rsid w:val="002E16EA"/>
    <w:rsid w:val="002E1AE3"/>
    <w:rsid w:val="002E2F42"/>
    <w:rsid w:val="002E3631"/>
    <w:rsid w:val="002E38A3"/>
    <w:rsid w:val="002E3BFF"/>
    <w:rsid w:val="002E417D"/>
    <w:rsid w:val="002E41D7"/>
    <w:rsid w:val="002E437A"/>
    <w:rsid w:val="002E50B3"/>
    <w:rsid w:val="002E50DA"/>
    <w:rsid w:val="002E568F"/>
    <w:rsid w:val="002E56DF"/>
    <w:rsid w:val="002E5754"/>
    <w:rsid w:val="002E5948"/>
    <w:rsid w:val="002E613B"/>
    <w:rsid w:val="002E670A"/>
    <w:rsid w:val="002E6A44"/>
    <w:rsid w:val="002E6F3E"/>
    <w:rsid w:val="002E7186"/>
    <w:rsid w:val="002E7C74"/>
    <w:rsid w:val="002F0A19"/>
    <w:rsid w:val="002F1A70"/>
    <w:rsid w:val="002F21A6"/>
    <w:rsid w:val="002F27EB"/>
    <w:rsid w:val="002F2B51"/>
    <w:rsid w:val="002F2C8A"/>
    <w:rsid w:val="002F2DB9"/>
    <w:rsid w:val="002F363D"/>
    <w:rsid w:val="002F3A75"/>
    <w:rsid w:val="002F3A76"/>
    <w:rsid w:val="002F3D4F"/>
    <w:rsid w:val="002F443F"/>
    <w:rsid w:val="002F451D"/>
    <w:rsid w:val="002F4644"/>
    <w:rsid w:val="002F4784"/>
    <w:rsid w:val="002F49C4"/>
    <w:rsid w:val="002F4B7F"/>
    <w:rsid w:val="002F5771"/>
    <w:rsid w:val="002F60CF"/>
    <w:rsid w:val="002F6848"/>
    <w:rsid w:val="002F695D"/>
    <w:rsid w:val="002F6B00"/>
    <w:rsid w:val="002F6B24"/>
    <w:rsid w:val="00300083"/>
    <w:rsid w:val="00300189"/>
    <w:rsid w:val="00300354"/>
    <w:rsid w:val="00300575"/>
    <w:rsid w:val="003005B8"/>
    <w:rsid w:val="00300925"/>
    <w:rsid w:val="00300B2F"/>
    <w:rsid w:val="00300EB5"/>
    <w:rsid w:val="00301B48"/>
    <w:rsid w:val="00301D91"/>
    <w:rsid w:val="00302009"/>
    <w:rsid w:val="003027A7"/>
    <w:rsid w:val="00302F13"/>
    <w:rsid w:val="00302F30"/>
    <w:rsid w:val="00303019"/>
    <w:rsid w:val="003031DD"/>
    <w:rsid w:val="00303B0C"/>
    <w:rsid w:val="0030488C"/>
    <w:rsid w:val="00305230"/>
    <w:rsid w:val="00305441"/>
    <w:rsid w:val="00305A85"/>
    <w:rsid w:val="00305EE0"/>
    <w:rsid w:val="0030612C"/>
    <w:rsid w:val="00306954"/>
    <w:rsid w:val="00307419"/>
    <w:rsid w:val="003077A6"/>
    <w:rsid w:val="00310B74"/>
    <w:rsid w:val="003116DF"/>
    <w:rsid w:val="0031191A"/>
    <w:rsid w:val="003119FE"/>
    <w:rsid w:val="00312A25"/>
    <w:rsid w:val="00312D07"/>
    <w:rsid w:val="00312D22"/>
    <w:rsid w:val="0031305F"/>
    <w:rsid w:val="003132F6"/>
    <w:rsid w:val="00313AEB"/>
    <w:rsid w:val="00314577"/>
    <w:rsid w:val="00314870"/>
    <w:rsid w:val="00314E49"/>
    <w:rsid w:val="003156BD"/>
    <w:rsid w:val="00315E6C"/>
    <w:rsid w:val="003164D5"/>
    <w:rsid w:val="003169F6"/>
    <w:rsid w:val="00316CE9"/>
    <w:rsid w:val="00320256"/>
    <w:rsid w:val="00320444"/>
    <w:rsid w:val="0032155E"/>
    <w:rsid w:val="00321ACD"/>
    <w:rsid w:val="00321BE7"/>
    <w:rsid w:val="00321EE1"/>
    <w:rsid w:val="003222FC"/>
    <w:rsid w:val="0032235C"/>
    <w:rsid w:val="003223A1"/>
    <w:rsid w:val="00322866"/>
    <w:rsid w:val="00322D85"/>
    <w:rsid w:val="0032317E"/>
    <w:rsid w:val="00323635"/>
    <w:rsid w:val="0032458B"/>
    <w:rsid w:val="0032471A"/>
    <w:rsid w:val="003249B5"/>
    <w:rsid w:val="0032508D"/>
    <w:rsid w:val="0032533B"/>
    <w:rsid w:val="00325494"/>
    <w:rsid w:val="003256BB"/>
    <w:rsid w:val="003257AC"/>
    <w:rsid w:val="003257DF"/>
    <w:rsid w:val="00325CCE"/>
    <w:rsid w:val="00325E77"/>
    <w:rsid w:val="00326370"/>
    <w:rsid w:val="00326C45"/>
    <w:rsid w:val="00327260"/>
    <w:rsid w:val="00327572"/>
    <w:rsid w:val="00327A69"/>
    <w:rsid w:val="00327FFD"/>
    <w:rsid w:val="00330B83"/>
    <w:rsid w:val="00330E48"/>
    <w:rsid w:val="00330FE9"/>
    <w:rsid w:val="00332A19"/>
    <w:rsid w:val="00333652"/>
    <w:rsid w:val="003337B1"/>
    <w:rsid w:val="00333865"/>
    <w:rsid w:val="00334909"/>
    <w:rsid w:val="00334C8A"/>
    <w:rsid w:val="00334E53"/>
    <w:rsid w:val="00335226"/>
    <w:rsid w:val="003354A9"/>
    <w:rsid w:val="0033575E"/>
    <w:rsid w:val="00335E3A"/>
    <w:rsid w:val="003363B7"/>
    <w:rsid w:val="00337036"/>
    <w:rsid w:val="0033727A"/>
    <w:rsid w:val="00337F3F"/>
    <w:rsid w:val="00340A95"/>
    <w:rsid w:val="00340F9D"/>
    <w:rsid w:val="00340FF6"/>
    <w:rsid w:val="003417B5"/>
    <w:rsid w:val="003423FD"/>
    <w:rsid w:val="003429E9"/>
    <w:rsid w:val="00343169"/>
    <w:rsid w:val="0034353F"/>
    <w:rsid w:val="0034356D"/>
    <w:rsid w:val="00344208"/>
    <w:rsid w:val="00344329"/>
    <w:rsid w:val="0034474B"/>
    <w:rsid w:val="003447F4"/>
    <w:rsid w:val="003448AE"/>
    <w:rsid w:val="00344A8F"/>
    <w:rsid w:val="00344C9A"/>
    <w:rsid w:val="00345772"/>
    <w:rsid w:val="003457B0"/>
    <w:rsid w:val="0034621B"/>
    <w:rsid w:val="00346231"/>
    <w:rsid w:val="00346474"/>
    <w:rsid w:val="00346EF1"/>
    <w:rsid w:val="00347F41"/>
    <w:rsid w:val="00350094"/>
    <w:rsid w:val="0035029B"/>
    <w:rsid w:val="00350D74"/>
    <w:rsid w:val="003515B1"/>
    <w:rsid w:val="00351804"/>
    <w:rsid w:val="00351885"/>
    <w:rsid w:val="00351A88"/>
    <w:rsid w:val="00351B4E"/>
    <w:rsid w:val="00351D60"/>
    <w:rsid w:val="003520A9"/>
    <w:rsid w:val="00352781"/>
    <w:rsid w:val="003529F2"/>
    <w:rsid w:val="00353012"/>
    <w:rsid w:val="00353683"/>
    <w:rsid w:val="0035389B"/>
    <w:rsid w:val="00353D42"/>
    <w:rsid w:val="00353E4F"/>
    <w:rsid w:val="003540F4"/>
    <w:rsid w:val="003547AC"/>
    <w:rsid w:val="00354863"/>
    <w:rsid w:val="00355571"/>
    <w:rsid w:val="0035567C"/>
    <w:rsid w:val="00355696"/>
    <w:rsid w:val="00355BAB"/>
    <w:rsid w:val="00355F1E"/>
    <w:rsid w:val="00356485"/>
    <w:rsid w:val="003575BF"/>
    <w:rsid w:val="00360427"/>
    <w:rsid w:val="00361157"/>
    <w:rsid w:val="00361C75"/>
    <w:rsid w:val="00361E14"/>
    <w:rsid w:val="003625C7"/>
    <w:rsid w:val="00362802"/>
    <w:rsid w:val="00362B1C"/>
    <w:rsid w:val="00362F4F"/>
    <w:rsid w:val="00363804"/>
    <w:rsid w:val="0036390E"/>
    <w:rsid w:val="00363930"/>
    <w:rsid w:val="00363C80"/>
    <w:rsid w:val="00364350"/>
    <w:rsid w:val="00364E4B"/>
    <w:rsid w:val="00366117"/>
    <w:rsid w:val="00366B64"/>
    <w:rsid w:val="00366CF6"/>
    <w:rsid w:val="00366FCB"/>
    <w:rsid w:val="003675AA"/>
    <w:rsid w:val="00367E16"/>
    <w:rsid w:val="00370360"/>
    <w:rsid w:val="003710ED"/>
    <w:rsid w:val="003719C2"/>
    <w:rsid w:val="003719F8"/>
    <w:rsid w:val="00371D8E"/>
    <w:rsid w:val="003720B5"/>
    <w:rsid w:val="003729A2"/>
    <w:rsid w:val="00373A8A"/>
    <w:rsid w:val="0037490C"/>
    <w:rsid w:val="00374A0B"/>
    <w:rsid w:val="00374E33"/>
    <w:rsid w:val="0037519F"/>
    <w:rsid w:val="00375BAD"/>
    <w:rsid w:val="00376255"/>
    <w:rsid w:val="00376473"/>
    <w:rsid w:val="00376CD8"/>
    <w:rsid w:val="00377785"/>
    <w:rsid w:val="0037789B"/>
    <w:rsid w:val="003803C1"/>
    <w:rsid w:val="003818C3"/>
    <w:rsid w:val="00381A72"/>
    <w:rsid w:val="003821CA"/>
    <w:rsid w:val="0038270B"/>
    <w:rsid w:val="00382822"/>
    <w:rsid w:val="00382B4E"/>
    <w:rsid w:val="00382BF1"/>
    <w:rsid w:val="00383D5B"/>
    <w:rsid w:val="00383DDD"/>
    <w:rsid w:val="00384860"/>
    <w:rsid w:val="00384927"/>
    <w:rsid w:val="00384D4D"/>
    <w:rsid w:val="00386638"/>
    <w:rsid w:val="003866E6"/>
    <w:rsid w:val="00386813"/>
    <w:rsid w:val="00386A6E"/>
    <w:rsid w:val="00386AC4"/>
    <w:rsid w:val="00386F5E"/>
    <w:rsid w:val="00386F92"/>
    <w:rsid w:val="003877B5"/>
    <w:rsid w:val="00387A76"/>
    <w:rsid w:val="00387CB5"/>
    <w:rsid w:val="00387EB2"/>
    <w:rsid w:val="00387FB5"/>
    <w:rsid w:val="00390942"/>
    <w:rsid w:val="00390982"/>
    <w:rsid w:val="00390DE7"/>
    <w:rsid w:val="00390F07"/>
    <w:rsid w:val="00391A61"/>
    <w:rsid w:val="00391D23"/>
    <w:rsid w:val="00392E71"/>
    <w:rsid w:val="00394582"/>
    <w:rsid w:val="003945FD"/>
    <w:rsid w:val="003953F1"/>
    <w:rsid w:val="0039567B"/>
    <w:rsid w:val="003956AB"/>
    <w:rsid w:val="00395B60"/>
    <w:rsid w:val="00395E3F"/>
    <w:rsid w:val="0039613F"/>
    <w:rsid w:val="00396176"/>
    <w:rsid w:val="0039650C"/>
    <w:rsid w:val="003969C6"/>
    <w:rsid w:val="00397B0B"/>
    <w:rsid w:val="003A08FC"/>
    <w:rsid w:val="003A168F"/>
    <w:rsid w:val="003A1F7C"/>
    <w:rsid w:val="003A2690"/>
    <w:rsid w:val="003A27C9"/>
    <w:rsid w:val="003A2C49"/>
    <w:rsid w:val="003A32DD"/>
    <w:rsid w:val="003A3382"/>
    <w:rsid w:val="003A360E"/>
    <w:rsid w:val="003A42C2"/>
    <w:rsid w:val="003A4386"/>
    <w:rsid w:val="003A45AC"/>
    <w:rsid w:val="003A4662"/>
    <w:rsid w:val="003A4791"/>
    <w:rsid w:val="003A4AD2"/>
    <w:rsid w:val="003A4BC2"/>
    <w:rsid w:val="003A4D59"/>
    <w:rsid w:val="003A54AC"/>
    <w:rsid w:val="003A5C53"/>
    <w:rsid w:val="003A7190"/>
    <w:rsid w:val="003A7359"/>
    <w:rsid w:val="003A760C"/>
    <w:rsid w:val="003A7BB3"/>
    <w:rsid w:val="003B0129"/>
    <w:rsid w:val="003B0B1A"/>
    <w:rsid w:val="003B0BAB"/>
    <w:rsid w:val="003B129C"/>
    <w:rsid w:val="003B2615"/>
    <w:rsid w:val="003B28E0"/>
    <w:rsid w:val="003B2D83"/>
    <w:rsid w:val="003B3367"/>
    <w:rsid w:val="003B33CF"/>
    <w:rsid w:val="003B4CFF"/>
    <w:rsid w:val="003B6D13"/>
    <w:rsid w:val="003B6FBB"/>
    <w:rsid w:val="003B6FDF"/>
    <w:rsid w:val="003B73F6"/>
    <w:rsid w:val="003B744F"/>
    <w:rsid w:val="003B7AFD"/>
    <w:rsid w:val="003B7FDB"/>
    <w:rsid w:val="003C0287"/>
    <w:rsid w:val="003C0FF6"/>
    <w:rsid w:val="003C200A"/>
    <w:rsid w:val="003C2924"/>
    <w:rsid w:val="003C2AFC"/>
    <w:rsid w:val="003C2B27"/>
    <w:rsid w:val="003C3B27"/>
    <w:rsid w:val="003C4038"/>
    <w:rsid w:val="003C479F"/>
    <w:rsid w:val="003C4AC4"/>
    <w:rsid w:val="003C4D95"/>
    <w:rsid w:val="003C5334"/>
    <w:rsid w:val="003C5343"/>
    <w:rsid w:val="003C56A2"/>
    <w:rsid w:val="003C56DD"/>
    <w:rsid w:val="003C56F2"/>
    <w:rsid w:val="003C6735"/>
    <w:rsid w:val="003C6E0E"/>
    <w:rsid w:val="003C6EF9"/>
    <w:rsid w:val="003C7154"/>
    <w:rsid w:val="003C74B1"/>
    <w:rsid w:val="003D02C1"/>
    <w:rsid w:val="003D065C"/>
    <w:rsid w:val="003D0742"/>
    <w:rsid w:val="003D0832"/>
    <w:rsid w:val="003D09AE"/>
    <w:rsid w:val="003D0C95"/>
    <w:rsid w:val="003D0D51"/>
    <w:rsid w:val="003D13F2"/>
    <w:rsid w:val="003D1550"/>
    <w:rsid w:val="003D2ADB"/>
    <w:rsid w:val="003D2C34"/>
    <w:rsid w:val="003D3438"/>
    <w:rsid w:val="003D3A09"/>
    <w:rsid w:val="003D3B90"/>
    <w:rsid w:val="003D3BB3"/>
    <w:rsid w:val="003D3CAE"/>
    <w:rsid w:val="003D42EC"/>
    <w:rsid w:val="003D4A12"/>
    <w:rsid w:val="003D5785"/>
    <w:rsid w:val="003D5DCE"/>
    <w:rsid w:val="003D684A"/>
    <w:rsid w:val="003D6C3B"/>
    <w:rsid w:val="003D73E6"/>
    <w:rsid w:val="003D7473"/>
    <w:rsid w:val="003D74ED"/>
    <w:rsid w:val="003D7F4E"/>
    <w:rsid w:val="003E01DA"/>
    <w:rsid w:val="003E08A6"/>
    <w:rsid w:val="003E08BD"/>
    <w:rsid w:val="003E0C09"/>
    <w:rsid w:val="003E0DC4"/>
    <w:rsid w:val="003E1073"/>
    <w:rsid w:val="003E1651"/>
    <w:rsid w:val="003E16A5"/>
    <w:rsid w:val="003E26B7"/>
    <w:rsid w:val="003E2DA9"/>
    <w:rsid w:val="003E3A46"/>
    <w:rsid w:val="003E44D8"/>
    <w:rsid w:val="003E4C2B"/>
    <w:rsid w:val="003E4FBA"/>
    <w:rsid w:val="003E4FC5"/>
    <w:rsid w:val="003E568A"/>
    <w:rsid w:val="003E5705"/>
    <w:rsid w:val="003E5AE5"/>
    <w:rsid w:val="003E5C5F"/>
    <w:rsid w:val="003E5E02"/>
    <w:rsid w:val="003E6345"/>
    <w:rsid w:val="003E6753"/>
    <w:rsid w:val="003E7545"/>
    <w:rsid w:val="003E7F6D"/>
    <w:rsid w:val="003F012A"/>
    <w:rsid w:val="003F0709"/>
    <w:rsid w:val="003F1141"/>
    <w:rsid w:val="003F16EF"/>
    <w:rsid w:val="003F17A7"/>
    <w:rsid w:val="003F1C0F"/>
    <w:rsid w:val="003F29BE"/>
    <w:rsid w:val="003F2F33"/>
    <w:rsid w:val="003F39E5"/>
    <w:rsid w:val="003F3EE5"/>
    <w:rsid w:val="003F4A6C"/>
    <w:rsid w:val="003F4C60"/>
    <w:rsid w:val="003F544B"/>
    <w:rsid w:val="003F6587"/>
    <w:rsid w:val="003F6D9E"/>
    <w:rsid w:val="003F7891"/>
    <w:rsid w:val="003F7FB2"/>
    <w:rsid w:val="00400571"/>
    <w:rsid w:val="00400A69"/>
    <w:rsid w:val="00400F06"/>
    <w:rsid w:val="004010A5"/>
    <w:rsid w:val="004018C2"/>
    <w:rsid w:val="004018E8"/>
    <w:rsid w:val="00401D02"/>
    <w:rsid w:val="00401FBA"/>
    <w:rsid w:val="00401FF4"/>
    <w:rsid w:val="004020E7"/>
    <w:rsid w:val="00402319"/>
    <w:rsid w:val="00402DE6"/>
    <w:rsid w:val="00403D98"/>
    <w:rsid w:val="00403E6E"/>
    <w:rsid w:val="00403E9D"/>
    <w:rsid w:val="00403EF4"/>
    <w:rsid w:val="004043B4"/>
    <w:rsid w:val="004048BE"/>
    <w:rsid w:val="00404962"/>
    <w:rsid w:val="004049D2"/>
    <w:rsid w:val="0040596A"/>
    <w:rsid w:val="00405C87"/>
    <w:rsid w:val="004061D2"/>
    <w:rsid w:val="00406572"/>
    <w:rsid w:val="0040697F"/>
    <w:rsid w:val="00406C65"/>
    <w:rsid w:val="004072F6"/>
    <w:rsid w:val="004076DC"/>
    <w:rsid w:val="0040793B"/>
    <w:rsid w:val="00407E0E"/>
    <w:rsid w:val="00407EBA"/>
    <w:rsid w:val="00410950"/>
    <w:rsid w:val="004113F7"/>
    <w:rsid w:val="004116FE"/>
    <w:rsid w:val="0041187B"/>
    <w:rsid w:val="00411916"/>
    <w:rsid w:val="004119EA"/>
    <w:rsid w:val="00411A14"/>
    <w:rsid w:val="00411D26"/>
    <w:rsid w:val="004122A3"/>
    <w:rsid w:val="004129B5"/>
    <w:rsid w:val="00412A0C"/>
    <w:rsid w:val="00412AA5"/>
    <w:rsid w:val="004139E1"/>
    <w:rsid w:val="00414536"/>
    <w:rsid w:val="004145FB"/>
    <w:rsid w:val="00414692"/>
    <w:rsid w:val="00414923"/>
    <w:rsid w:val="00414E6A"/>
    <w:rsid w:val="0041527E"/>
    <w:rsid w:val="004154D0"/>
    <w:rsid w:val="00415F9A"/>
    <w:rsid w:val="00416219"/>
    <w:rsid w:val="0041634E"/>
    <w:rsid w:val="004168C6"/>
    <w:rsid w:val="00416A42"/>
    <w:rsid w:val="00416B6C"/>
    <w:rsid w:val="00416F0D"/>
    <w:rsid w:val="004170F1"/>
    <w:rsid w:val="004176CD"/>
    <w:rsid w:val="00417E38"/>
    <w:rsid w:val="0042007E"/>
    <w:rsid w:val="00420475"/>
    <w:rsid w:val="004204B3"/>
    <w:rsid w:val="004206B4"/>
    <w:rsid w:val="004207E5"/>
    <w:rsid w:val="00420D66"/>
    <w:rsid w:val="00421BA0"/>
    <w:rsid w:val="00422196"/>
    <w:rsid w:val="00422907"/>
    <w:rsid w:val="00422BCB"/>
    <w:rsid w:val="0042313D"/>
    <w:rsid w:val="00423426"/>
    <w:rsid w:val="00423943"/>
    <w:rsid w:val="00423987"/>
    <w:rsid w:val="00424282"/>
    <w:rsid w:val="00424936"/>
    <w:rsid w:val="00424D5B"/>
    <w:rsid w:val="00424EED"/>
    <w:rsid w:val="0042516D"/>
    <w:rsid w:val="00425EDA"/>
    <w:rsid w:val="004266E7"/>
    <w:rsid w:val="00427234"/>
    <w:rsid w:val="004272DC"/>
    <w:rsid w:val="00427A2B"/>
    <w:rsid w:val="00427C5F"/>
    <w:rsid w:val="00427C65"/>
    <w:rsid w:val="00427F2A"/>
    <w:rsid w:val="00430A5E"/>
    <w:rsid w:val="004311F4"/>
    <w:rsid w:val="0043120D"/>
    <w:rsid w:val="004318F8"/>
    <w:rsid w:val="00431EF6"/>
    <w:rsid w:val="0043219E"/>
    <w:rsid w:val="00432483"/>
    <w:rsid w:val="004325B5"/>
    <w:rsid w:val="004328D2"/>
    <w:rsid w:val="00432AD3"/>
    <w:rsid w:val="00432BBB"/>
    <w:rsid w:val="00433344"/>
    <w:rsid w:val="00433619"/>
    <w:rsid w:val="00433943"/>
    <w:rsid w:val="00433C30"/>
    <w:rsid w:val="00433C8F"/>
    <w:rsid w:val="0043426F"/>
    <w:rsid w:val="004342B2"/>
    <w:rsid w:val="00434851"/>
    <w:rsid w:val="00436519"/>
    <w:rsid w:val="004367B1"/>
    <w:rsid w:val="004368D1"/>
    <w:rsid w:val="00436B8B"/>
    <w:rsid w:val="00436D74"/>
    <w:rsid w:val="00436EAF"/>
    <w:rsid w:val="0043750F"/>
    <w:rsid w:val="00437E63"/>
    <w:rsid w:val="0044135C"/>
    <w:rsid w:val="004414B7"/>
    <w:rsid w:val="004419D8"/>
    <w:rsid w:val="0044205F"/>
    <w:rsid w:val="004439C3"/>
    <w:rsid w:val="00443AF2"/>
    <w:rsid w:val="00444182"/>
    <w:rsid w:val="00444208"/>
    <w:rsid w:val="0044555D"/>
    <w:rsid w:val="00445A3D"/>
    <w:rsid w:val="004472FC"/>
    <w:rsid w:val="0044773E"/>
    <w:rsid w:val="00447948"/>
    <w:rsid w:val="004479D8"/>
    <w:rsid w:val="004479E6"/>
    <w:rsid w:val="00447AA7"/>
    <w:rsid w:val="00447EF3"/>
    <w:rsid w:val="00450B4C"/>
    <w:rsid w:val="00450F74"/>
    <w:rsid w:val="00451039"/>
    <w:rsid w:val="004510BE"/>
    <w:rsid w:val="0045133E"/>
    <w:rsid w:val="004513E3"/>
    <w:rsid w:val="004516F5"/>
    <w:rsid w:val="00451B70"/>
    <w:rsid w:val="00452309"/>
    <w:rsid w:val="00452F45"/>
    <w:rsid w:val="00453164"/>
    <w:rsid w:val="0045390E"/>
    <w:rsid w:val="00454309"/>
    <w:rsid w:val="00454525"/>
    <w:rsid w:val="004546F6"/>
    <w:rsid w:val="0045481C"/>
    <w:rsid w:val="00454F32"/>
    <w:rsid w:val="0045516F"/>
    <w:rsid w:val="00455288"/>
    <w:rsid w:val="004553A0"/>
    <w:rsid w:val="00455B21"/>
    <w:rsid w:val="00455CB0"/>
    <w:rsid w:val="00456660"/>
    <w:rsid w:val="00456D2F"/>
    <w:rsid w:val="00457594"/>
    <w:rsid w:val="004576C4"/>
    <w:rsid w:val="00457782"/>
    <w:rsid w:val="004577BC"/>
    <w:rsid w:val="00457B80"/>
    <w:rsid w:val="00460371"/>
    <w:rsid w:val="00461197"/>
    <w:rsid w:val="004613E1"/>
    <w:rsid w:val="0046243F"/>
    <w:rsid w:val="00462493"/>
    <w:rsid w:val="004627A6"/>
    <w:rsid w:val="00464861"/>
    <w:rsid w:val="00464874"/>
    <w:rsid w:val="00464CED"/>
    <w:rsid w:val="00465752"/>
    <w:rsid w:val="00467B03"/>
    <w:rsid w:val="00467DA2"/>
    <w:rsid w:val="00467FE5"/>
    <w:rsid w:val="004703EF"/>
    <w:rsid w:val="00470BC6"/>
    <w:rsid w:val="0047119D"/>
    <w:rsid w:val="004714E1"/>
    <w:rsid w:val="00471935"/>
    <w:rsid w:val="00471A88"/>
    <w:rsid w:val="004723C5"/>
    <w:rsid w:val="004723EA"/>
    <w:rsid w:val="00473062"/>
    <w:rsid w:val="00473DDE"/>
    <w:rsid w:val="00473FF5"/>
    <w:rsid w:val="00474B35"/>
    <w:rsid w:val="00474B8D"/>
    <w:rsid w:val="004756A3"/>
    <w:rsid w:val="00475860"/>
    <w:rsid w:val="0047600B"/>
    <w:rsid w:val="00476771"/>
    <w:rsid w:val="00476CA0"/>
    <w:rsid w:val="0047712F"/>
    <w:rsid w:val="004772D6"/>
    <w:rsid w:val="00477FF5"/>
    <w:rsid w:val="00480011"/>
    <w:rsid w:val="00480143"/>
    <w:rsid w:val="0048024A"/>
    <w:rsid w:val="0048037F"/>
    <w:rsid w:val="004804D3"/>
    <w:rsid w:val="00480570"/>
    <w:rsid w:val="00480D54"/>
    <w:rsid w:val="004811DF"/>
    <w:rsid w:val="0048207C"/>
    <w:rsid w:val="004821F1"/>
    <w:rsid w:val="004829C5"/>
    <w:rsid w:val="00482BAE"/>
    <w:rsid w:val="004831B0"/>
    <w:rsid w:val="00483A4D"/>
    <w:rsid w:val="00483AEE"/>
    <w:rsid w:val="00483D37"/>
    <w:rsid w:val="00484E41"/>
    <w:rsid w:val="00484EB8"/>
    <w:rsid w:val="00484F2B"/>
    <w:rsid w:val="0048500A"/>
    <w:rsid w:val="004852F0"/>
    <w:rsid w:val="00485339"/>
    <w:rsid w:val="00485801"/>
    <w:rsid w:val="00486211"/>
    <w:rsid w:val="0048697B"/>
    <w:rsid w:val="00486F6B"/>
    <w:rsid w:val="004877E3"/>
    <w:rsid w:val="00487BDE"/>
    <w:rsid w:val="00487FD5"/>
    <w:rsid w:val="004903EB"/>
    <w:rsid w:val="0049059F"/>
    <w:rsid w:val="00490E82"/>
    <w:rsid w:val="004910B2"/>
    <w:rsid w:val="00491C10"/>
    <w:rsid w:val="00491DCF"/>
    <w:rsid w:val="00491E37"/>
    <w:rsid w:val="00492457"/>
    <w:rsid w:val="00492A53"/>
    <w:rsid w:val="0049328E"/>
    <w:rsid w:val="004935D9"/>
    <w:rsid w:val="004938A1"/>
    <w:rsid w:val="00493E4C"/>
    <w:rsid w:val="00494038"/>
    <w:rsid w:val="0049464E"/>
    <w:rsid w:val="0049542F"/>
    <w:rsid w:val="00495642"/>
    <w:rsid w:val="00495E42"/>
    <w:rsid w:val="00495FC7"/>
    <w:rsid w:val="004965E4"/>
    <w:rsid w:val="00496795"/>
    <w:rsid w:val="00496A18"/>
    <w:rsid w:val="00496E4E"/>
    <w:rsid w:val="00496F20"/>
    <w:rsid w:val="00496FD1"/>
    <w:rsid w:val="004970D3"/>
    <w:rsid w:val="004974A9"/>
    <w:rsid w:val="00497840"/>
    <w:rsid w:val="004A00D3"/>
    <w:rsid w:val="004A0DAE"/>
    <w:rsid w:val="004A11AA"/>
    <w:rsid w:val="004A12BC"/>
    <w:rsid w:val="004A1BFC"/>
    <w:rsid w:val="004A1C9F"/>
    <w:rsid w:val="004A25A0"/>
    <w:rsid w:val="004A2708"/>
    <w:rsid w:val="004A35D3"/>
    <w:rsid w:val="004A36D8"/>
    <w:rsid w:val="004A4579"/>
    <w:rsid w:val="004A4A56"/>
    <w:rsid w:val="004A4B44"/>
    <w:rsid w:val="004A4F0A"/>
    <w:rsid w:val="004A504E"/>
    <w:rsid w:val="004A5606"/>
    <w:rsid w:val="004A5727"/>
    <w:rsid w:val="004A59D0"/>
    <w:rsid w:val="004A5D43"/>
    <w:rsid w:val="004A6000"/>
    <w:rsid w:val="004A696A"/>
    <w:rsid w:val="004A6DA1"/>
    <w:rsid w:val="004A7763"/>
    <w:rsid w:val="004A7780"/>
    <w:rsid w:val="004A7BAA"/>
    <w:rsid w:val="004A7D4B"/>
    <w:rsid w:val="004B01D1"/>
    <w:rsid w:val="004B0289"/>
    <w:rsid w:val="004B051E"/>
    <w:rsid w:val="004B1083"/>
    <w:rsid w:val="004B19A9"/>
    <w:rsid w:val="004B1AC4"/>
    <w:rsid w:val="004B1BC9"/>
    <w:rsid w:val="004B1F0B"/>
    <w:rsid w:val="004B201D"/>
    <w:rsid w:val="004B282D"/>
    <w:rsid w:val="004B282E"/>
    <w:rsid w:val="004B2A2C"/>
    <w:rsid w:val="004B3E9A"/>
    <w:rsid w:val="004B3EF6"/>
    <w:rsid w:val="004B419D"/>
    <w:rsid w:val="004B48A7"/>
    <w:rsid w:val="004B4BA0"/>
    <w:rsid w:val="004B4C37"/>
    <w:rsid w:val="004B5EBC"/>
    <w:rsid w:val="004B5F52"/>
    <w:rsid w:val="004B6336"/>
    <w:rsid w:val="004B649A"/>
    <w:rsid w:val="004B65A7"/>
    <w:rsid w:val="004B695F"/>
    <w:rsid w:val="004B7389"/>
    <w:rsid w:val="004C0324"/>
    <w:rsid w:val="004C052F"/>
    <w:rsid w:val="004C0ACA"/>
    <w:rsid w:val="004C0B0B"/>
    <w:rsid w:val="004C16E4"/>
    <w:rsid w:val="004C2033"/>
    <w:rsid w:val="004C216B"/>
    <w:rsid w:val="004C2275"/>
    <w:rsid w:val="004C254E"/>
    <w:rsid w:val="004C2594"/>
    <w:rsid w:val="004C2C4D"/>
    <w:rsid w:val="004C3D13"/>
    <w:rsid w:val="004C3F92"/>
    <w:rsid w:val="004C4225"/>
    <w:rsid w:val="004C4D2D"/>
    <w:rsid w:val="004C5490"/>
    <w:rsid w:val="004C5587"/>
    <w:rsid w:val="004C589E"/>
    <w:rsid w:val="004C5990"/>
    <w:rsid w:val="004C5FC7"/>
    <w:rsid w:val="004C7777"/>
    <w:rsid w:val="004C793B"/>
    <w:rsid w:val="004D00AB"/>
    <w:rsid w:val="004D0CB3"/>
    <w:rsid w:val="004D0DEE"/>
    <w:rsid w:val="004D1BB9"/>
    <w:rsid w:val="004D24B9"/>
    <w:rsid w:val="004D2558"/>
    <w:rsid w:val="004D2C1D"/>
    <w:rsid w:val="004D2D77"/>
    <w:rsid w:val="004D2E8D"/>
    <w:rsid w:val="004D3733"/>
    <w:rsid w:val="004D3AC3"/>
    <w:rsid w:val="004D4DF5"/>
    <w:rsid w:val="004D5203"/>
    <w:rsid w:val="004D5588"/>
    <w:rsid w:val="004D5A4B"/>
    <w:rsid w:val="004D5CC0"/>
    <w:rsid w:val="004D5D7A"/>
    <w:rsid w:val="004D6C44"/>
    <w:rsid w:val="004D6CFD"/>
    <w:rsid w:val="004D6FD9"/>
    <w:rsid w:val="004D71BF"/>
    <w:rsid w:val="004D7E35"/>
    <w:rsid w:val="004D7F8B"/>
    <w:rsid w:val="004E00F5"/>
    <w:rsid w:val="004E0324"/>
    <w:rsid w:val="004E06DC"/>
    <w:rsid w:val="004E0821"/>
    <w:rsid w:val="004E0889"/>
    <w:rsid w:val="004E095A"/>
    <w:rsid w:val="004E0F29"/>
    <w:rsid w:val="004E1162"/>
    <w:rsid w:val="004E1D26"/>
    <w:rsid w:val="004E2135"/>
    <w:rsid w:val="004E255B"/>
    <w:rsid w:val="004E2674"/>
    <w:rsid w:val="004E2892"/>
    <w:rsid w:val="004E2C52"/>
    <w:rsid w:val="004E2F7F"/>
    <w:rsid w:val="004E3643"/>
    <w:rsid w:val="004E3AA7"/>
    <w:rsid w:val="004E4043"/>
    <w:rsid w:val="004E40BE"/>
    <w:rsid w:val="004E4515"/>
    <w:rsid w:val="004E4DF4"/>
    <w:rsid w:val="004E4ECD"/>
    <w:rsid w:val="004E5131"/>
    <w:rsid w:val="004E58EF"/>
    <w:rsid w:val="004E63C9"/>
    <w:rsid w:val="004E659B"/>
    <w:rsid w:val="004E6CBC"/>
    <w:rsid w:val="004E6EC1"/>
    <w:rsid w:val="004E6F59"/>
    <w:rsid w:val="004E7078"/>
    <w:rsid w:val="004E7F8A"/>
    <w:rsid w:val="004F044A"/>
    <w:rsid w:val="004F06DE"/>
    <w:rsid w:val="004F103A"/>
    <w:rsid w:val="004F14EE"/>
    <w:rsid w:val="004F168A"/>
    <w:rsid w:val="004F286B"/>
    <w:rsid w:val="004F297A"/>
    <w:rsid w:val="004F2BF0"/>
    <w:rsid w:val="004F2C41"/>
    <w:rsid w:val="004F2DC4"/>
    <w:rsid w:val="004F32A9"/>
    <w:rsid w:val="004F3472"/>
    <w:rsid w:val="004F3818"/>
    <w:rsid w:val="004F3828"/>
    <w:rsid w:val="004F3AC4"/>
    <w:rsid w:val="004F3B50"/>
    <w:rsid w:val="004F3DD0"/>
    <w:rsid w:val="004F4103"/>
    <w:rsid w:val="004F4130"/>
    <w:rsid w:val="004F42AD"/>
    <w:rsid w:val="004F43C7"/>
    <w:rsid w:val="004F4625"/>
    <w:rsid w:val="004F466A"/>
    <w:rsid w:val="004F4784"/>
    <w:rsid w:val="004F52AB"/>
    <w:rsid w:val="004F5967"/>
    <w:rsid w:val="004F665E"/>
    <w:rsid w:val="004F6840"/>
    <w:rsid w:val="004F6D05"/>
    <w:rsid w:val="004F71CB"/>
    <w:rsid w:val="004F7A23"/>
    <w:rsid w:val="00500336"/>
    <w:rsid w:val="00500438"/>
    <w:rsid w:val="00500734"/>
    <w:rsid w:val="00500E63"/>
    <w:rsid w:val="00501498"/>
    <w:rsid w:val="0050209C"/>
    <w:rsid w:val="0050228B"/>
    <w:rsid w:val="005024AE"/>
    <w:rsid w:val="005029A0"/>
    <w:rsid w:val="0050371C"/>
    <w:rsid w:val="00503B5D"/>
    <w:rsid w:val="00504514"/>
    <w:rsid w:val="00504608"/>
    <w:rsid w:val="00505BA0"/>
    <w:rsid w:val="005060B6"/>
    <w:rsid w:val="005063BA"/>
    <w:rsid w:val="005067F0"/>
    <w:rsid w:val="00506869"/>
    <w:rsid w:val="0050716E"/>
    <w:rsid w:val="005073B3"/>
    <w:rsid w:val="005076C6"/>
    <w:rsid w:val="00507748"/>
    <w:rsid w:val="00507B9E"/>
    <w:rsid w:val="00507C5D"/>
    <w:rsid w:val="00510083"/>
    <w:rsid w:val="00510140"/>
    <w:rsid w:val="00510FD2"/>
    <w:rsid w:val="005110FF"/>
    <w:rsid w:val="0051124D"/>
    <w:rsid w:val="00511395"/>
    <w:rsid w:val="0051166C"/>
    <w:rsid w:val="00511A5D"/>
    <w:rsid w:val="00512401"/>
    <w:rsid w:val="005127B9"/>
    <w:rsid w:val="00512C66"/>
    <w:rsid w:val="00512C73"/>
    <w:rsid w:val="00513413"/>
    <w:rsid w:val="0051392C"/>
    <w:rsid w:val="00513A23"/>
    <w:rsid w:val="00513B0C"/>
    <w:rsid w:val="0051408C"/>
    <w:rsid w:val="00514486"/>
    <w:rsid w:val="00514621"/>
    <w:rsid w:val="0051617C"/>
    <w:rsid w:val="00516D92"/>
    <w:rsid w:val="00517321"/>
    <w:rsid w:val="005173FD"/>
    <w:rsid w:val="00517921"/>
    <w:rsid w:val="00517A68"/>
    <w:rsid w:val="00517E3B"/>
    <w:rsid w:val="00520090"/>
    <w:rsid w:val="00520345"/>
    <w:rsid w:val="005203B9"/>
    <w:rsid w:val="00520676"/>
    <w:rsid w:val="00520688"/>
    <w:rsid w:val="00520A2F"/>
    <w:rsid w:val="00521515"/>
    <w:rsid w:val="0052177F"/>
    <w:rsid w:val="00521B83"/>
    <w:rsid w:val="005220DE"/>
    <w:rsid w:val="005234BF"/>
    <w:rsid w:val="00523BE6"/>
    <w:rsid w:val="00523D0D"/>
    <w:rsid w:val="00523E42"/>
    <w:rsid w:val="00523ECA"/>
    <w:rsid w:val="00523F31"/>
    <w:rsid w:val="00524250"/>
    <w:rsid w:val="0052495D"/>
    <w:rsid w:val="00524C1F"/>
    <w:rsid w:val="005250A0"/>
    <w:rsid w:val="005250B3"/>
    <w:rsid w:val="0052518B"/>
    <w:rsid w:val="00525564"/>
    <w:rsid w:val="00525627"/>
    <w:rsid w:val="00525675"/>
    <w:rsid w:val="00525D0D"/>
    <w:rsid w:val="0052750C"/>
    <w:rsid w:val="00527955"/>
    <w:rsid w:val="00527F83"/>
    <w:rsid w:val="005301E0"/>
    <w:rsid w:val="0053031C"/>
    <w:rsid w:val="005303D2"/>
    <w:rsid w:val="00530B3F"/>
    <w:rsid w:val="005317FB"/>
    <w:rsid w:val="00531976"/>
    <w:rsid w:val="00531E4F"/>
    <w:rsid w:val="005324EA"/>
    <w:rsid w:val="0053253D"/>
    <w:rsid w:val="005326C8"/>
    <w:rsid w:val="005326E5"/>
    <w:rsid w:val="0053283E"/>
    <w:rsid w:val="00532FCB"/>
    <w:rsid w:val="00533126"/>
    <w:rsid w:val="00533894"/>
    <w:rsid w:val="0053411B"/>
    <w:rsid w:val="00534911"/>
    <w:rsid w:val="00535604"/>
    <w:rsid w:val="00535654"/>
    <w:rsid w:val="00536D56"/>
    <w:rsid w:val="00537574"/>
    <w:rsid w:val="00537B44"/>
    <w:rsid w:val="0054055C"/>
    <w:rsid w:val="005409A0"/>
    <w:rsid w:val="00540CF5"/>
    <w:rsid w:val="00541527"/>
    <w:rsid w:val="00541A77"/>
    <w:rsid w:val="00541AE9"/>
    <w:rsid w:val="00542792"/>
    <w:rsid w:val="00542811"/>
    <w:rsid w:val="005432E6"/>
    <w:rsid w:val="0054335E"/>
    <w:rsid w:val="00543B4C"/>
    <w:rsid w:val="0054407D"/>
    <w:rsid w:val="005441B7"/>
    <w:rsid w:val="00544F57"/>
    <w:rsid w:val="005456AE"/>
    <w:rsid w:val="00546331"/>
    <w:rsid w:val="00546415"/>
    <w:rsid w:val="005464D9"/>
    <w:rsid w:val="00546684"/>
    <w:rsid w:val="00546EA2"/>
    <w:rsid w:val="005477EF"/>
    <w:rsid w:val="00547EA0"/>
    <w:rsid w:val="00550355"/>
    <w:rsid w:val="00550C9F"/>
    <w:rsid w:val="00551184"/>
    <w:rsid w:val="00551B81"/>
    <w:rsid w:val="00551EAD"/>
    <w:rsid w:val="0055244E"/>
    <w:rsid w:val="00552646"/>
    <w:rsid w:val="005526D1"/>
    <w:rsid w:val="005528A1"/>
    <w:rsid w:val="00552F87"/>
    <w:rsid w:val="0055318E"/>
    <w:rsid w:val="005538E7"/>
    <w:rsid w:val="00553DAB"/>
    <w:rsid w:val="0055438E"/>
    <w:rsid w:val="005546F1"/>
    <w:rsid w:val="00554BA7"/>
    <w:rsid w:val="00554CA8"/>
    <w:rsid w:val="00554DD5"/>
    <w:rsid w:val="00554F69"/>
    <w:rsid w:val="005553CA"/>
    <w:rsid w:val="0055541F"/>
    <w:rsid w:val="00555516"/>
    <w:rsid w:val="0055555E"/>
    <w:rsid w:val="00555705"/>
    <w:rsid w:val="00555AF9"/>
    <w:rsid w:val="00555FCC"/>
    <w:rsid w:val="00556803"/>
    <w:rsid w:val="00556B2F"/>
    <w:rsid w:val="00556CAC"/>
    <w:rsid w:val="005576E3"/>
    <w:rsid w:val="0055770A"/>
    <w:rsid w:val="005578F6"/>
    <w:rsid w:val="00557F08"/>
    <w:rsid w:val="00561F90"/>
    <w:rsid w:val="005623A0"/>
    <w:rsid w:val="005629F7"/>
    <w:rsid w:val="00562D9B"/>
    <w:rsid w:val="005630D6"/>
    <w:rsid w:val="00563159"/>
    <w:rsid w:val="0056395E"/>
    <w:rsid w:val="00564121"/>
    <w:rsid w:val="00564D0D"/>
    <w:rsid w:val="00565662"/>
    <w:rsid w:val="005656A9"/>
    <w:rsid w:val="005663C8"/>
    <w:rsid w:val="0056668D"/>
    <w:rsid w:val="00567876"/>
    <w:rsid w:val="00567F67"/>
    <w:rsid w:val="0057060E"/>
    <w:rsid w:val="005706F1"/>
    <w:rsid w:val="005707B3"/>
    <w:rsid w:val="0057088D"/>
    <w:rsid w:val="00570950"/>
    <w:rsid w:val="005713A1"/>
    <w:rsid w:val="005719F0"/>
    <w:rsid w:val="00571FA8"/>
    <w:rsid w:val="0057277F"/>
    <w:rsid w:val="005729D3"/>
    <w:rsid w:val="005729E6"/>
    <w:rsid w:val="00572BC6"/>
    <w:rsid w:val="00573441"/>
    <w:rsid w:val="00573FDA"/>
    <w:rsid w:val="00574B31"/>
    <w:rsid w:val="00574D09"/>
    <w:rsid w:val="00574ECD"/>
    <w:rsid w:val="005753D9"/>
    <w:rsid w:val="00575939"/>
    <w:rsid w:val="005759BD"/>
    <w:rsid w:val="00575A22"/>
    <w:rsid w:val="00575B4A"/>
    <w:rsid w:val="00575B67"/>
    <w:rsid w:val="00577067"/>
    <w:rsid w:val="00577374"/>
    <w:rsid w:val="00577692"/>
    <w:rsid w:val="00577F86"/>
    <w:rsid w:val="005800C6"/>
    <w:rsid w:val="00580568"/>
    <w:rsid w:val="0058172B"/>
    <w:rsid w:val="00581823"/>
    <w:rsid w:val="005827EE"/>
    <w:rsid w:val="00582A1F"/>
    <w:rsid w:val="00582B86"/>
    <w:rsid w:val="00582BAE"/>
    <w:rsid w:val="00583F3F"/>
    <w:rsid w:val="00584B03"/>
    <w:rsid w:val="005855A4"/>
    <w:rsid w:val="00585C64"/>
    <w:rsid w:val="00585F15"/>
    <w:rsid w:val="0058604A"/>
    <w:rsid w:val="005861AA"/>
    <w:rsid w:val="0058695B"/>
    <w:rsid w:val="00586F2C"/>
    <w:rsid w:val="0058725A"/>
    <w:rsid w:val="00587597"/>
    <w:rsid w:val="00587793"/>
    <w:rsid w:val="005879A2"/>
    <w:rsid w:val="00587FDC"/>
    <w:rsid w:val="0059091D"/>
    <w:rsid w:val="00590F79"/>
    <w:rsid w:val="0059188D"/>
    <w:rsid w:val="0059217E"/>
    <w:rsid w:val="005922AE"/>
    <w:rsid w:val="005924AD"/>
    <w:rsid w:val="00592BE1"/>
    <w:rsid w:val="005931B8"/>
    <w:rsid w:val="0059364C"/>
    <w:rsid w:val="005936FA"/>
    <w:rsid w:val="00593B2C"/>
    <w:rsid w:val="00593EAC"/>
    <w:rsid w:val="00593EEC"/>
    <w:rsid w:val="005940F0"/>
    <w:rsid w:val="005942A0"/>
    <w:rsid w:val="00594329"/>
    <w:rsid w:val="005944BD"/>
    <w:rsid w:val="0059484A"/>
    <w:rsid w:val="00595699"/>
    <w:rsid w:val="0059592D"/>
    <w:rsid w:val="00595E3A"/>
    <w:rsid w:val="00596B02"/>
    <w:rsid w:val="00597335"/>
    <w:rsid w:val="00597339"/>
    <w:rsid w:val="00597648"/>
    <w:rsid w:val="005A0153"/>
    <w:rsid w:val="005A0258"/>
    <w:rsid w:val="005A03FD"/>
    <w:rsid w:val="005A12FB"/>
    <w:rsid w:val="005A1939"/>
    <w:rsid w:val="005A1DAB"/>
    <w:rsid w:val="005A2647"/>
    <w:rsid w:val="005A284E"/>
    <w:rsid w:val="005A29D0"/>
    <w:rsid w:val="005A2E24"/>
    <w:rsid w:val="005A31D7"/>
    <w:rsid w:val="005A3B4B"/>
    <w:rsid w:val="005A3DA1"/>
    <w:rsid w:val="005A3FEE"/>
    <w:rsid w:val="005A543E"/>
    <w:rsid w:val="005A54C0"/>
    <w:rsid w:val="005A564F"/>
    <w:rsid w:val="005A5A05"/>
    <w:rsid w:val="005A5B0D"/>
    <w:rsid w:val="005A6191"/>
    <w:rsid w:val="005A6384"/>
    <w:rsid w:val="005A666B"/>
    <w:rsid w:val="005A6EA0"/>
    <w:rsid w:val="005A6EC9"/>
    <w:rsid w:val="005A787A"/>
    <w:rsid w:val="005B018E"/>
    <w:rsid w:val="005B020C"/>
    <w:rsid w:val="005B0A14"/>
    <w:rsid w:val="005B0C33"/>
    <w:rsid w:val="005B0ECF"/>
    <w:rsid w:val="005B1027"/>
    <w:rsid w:val="005B1275"/>
    <w:rsid w:val="005B1842"/>
    <w:rsid w:val="005B1B92"/>
    <w:rsid w:val="005B1E0D"/>
    <w:rsid w:val="005B1EF0"/>
    <w:rsid w:val="005B2B00"/>
    <w:rsid w:val="005B2E80"/>
    <w:rsid w:val="005B30D5"/>
    <w:rsid w:val="005B3E07"/>
    <w:rsid w:val="005B4610"/>
    <w:rsid w:val="005B4690"/>
    <w:rsid w:val="005B4FD1"/>
    <w:rsid w:val="005B5113"/>
    <w:rsid w:val="005B5474"/>
    <w:rsid w:val="005B54B2"/>
    <w:rsid w:val="005B56D9"/>
    <w:rsid w:val="005B6E6C"/>
    <w:rsid w:val="005B70B0"/>
    <w:rsid w:val="005B72BD"/>
    <w:rsid w:val="005B747C"/>
    <w:rsid w:val="005B7E9D"/>
    <w:rsid w:val="005C014E"/>
    <w:rsid w:val="005C02CD"/>
    <w:rsid w:val="005C0793"/>
    <w:rsid w:val="005C0DB9"/>
    <w:rsid w:val="005C1170"/>
    <w:rsid w:val="005C1259"/>
    <w:rsid w:val="005C1459"/>
    <w:rsid w:val="005C1D83"/>
    <w:rsid w:val="005C20C2"/>
    <w:rsid w:val="005C2376"/>
    <w:rsid w:val="005C2567"/>
    <w:rsid w:val="005C287B"/>
    <w:rsid w:val="005C2E2E"/>
    <w:rsid w:val="005C2F0C"/>
    <w:rsid w:val="005C331C"/>
    <w:rsid w:val="005C3379"/>
    <w:rsid w:val="005C365E"/>
    <w:rsid w:val="005C3ED7"/>
    <w:rsid w:val="005C40F3"/>
    <w:rsid w:val="005C4148"/>
    <w:rsid w:val="005C44BF"/>
    <w:rsid w:val="005C4665"/>
    <w:rsid w:val="005C4670"/>
    <w:rsid w:val="005C47BA"/>
    <w:rsid w:val="005C4A00"/>
    <w:rsid w:val="005C4BBF"/>
    <w:rsid w:val="005C4DCB"/>
    <w:rsid w:val="005C4F6A"/>
    <w:rsid w:val="005C50E4"/>
    <w:rsid w:val="005C50F2"/>
    <w:rsid w:val="005C5831"/>
    <w:rsid w:val="005C59EA"/>
    <w:rsid w:val="005C668E"/>
    <w:rsid w:val="005C673D"/>
    <w:rsid w:val="005C680F"/>
    <w:rsid w:val="005C6CDB"/>
    <w:rsid w:val="005C6E89"/>
    <w:rsid w:val="005C6EB5"/>
    <w:rsid w:val="005C76F4"/>
    <w:rsid w:val="005C77CE"/>
    <w:rsid w:val="005C79C6"/>
    <w:rsid w:val="005D0135"/>
    <w:rsid w:val="005D03C8"/>
    <w:rsid w:val="005D0537"/>
    <w:rsid w:val="005D0CA5"/>
    <w:rsid w:val="005D11D7"/>
    <w:rsid w:val="005D1529"/>
    <w:rsid w:val="005D1E63"/>
    <w:rsid w:val="005D24F0"/>
    <w:rsid w:val="005D27D8"/>
    <w:rsid w:val="005D2E5E"/>
    <w:rsid w:val="005D2F12"/>
    <w:rsid w:val="005D3011"/>
    <w:rsid w:val="005D3E97"/>
    <w:rsid w:val="005D4873"/>
    <w:rsid w:val="005D5843"/>
    <w:rsid w:val="005D6CE1"/>
    <w:rsid w:val="005D76EC"/>
    <w:rsid w:val="005D7C7C"/>
    <w:rsid w:val="005D7E91"/>
    <w:rsid w:val="005D7E92"/>
    <w:rsid w:val="005E0D5F"/>
    <w:rsid w:val="005E0EAC"/>
    <w:rsid w:val="005E1098"/>
    <w:rsid w:val="005E1354"/>
    <w:rsid w:val="005E140D"/>
    <w:rsid w:val="005E1560"/>
    <w:rsid w:val="005E1571"/>
    <w:rsid w:val="005E17F4"/>
    <w:rsid w:val="005E1A70"/>
    <w:rsid w:val="005E1B54"/>
    <w:rsid w:val="005E1BB9"/>
    <w:rsid w:val="005E1F91"/>
    <w:rsid w:val="005E275F"/>
    <w:rsid w:val="005E2F6A"/>
    <w:rsid w:val="005E3613"/>
    <w:rsid w:val="005E57CC"/>
    <w:rsid w:val="005E5CDC"/>
    <w:rsid w:val="005E6D80"/>
    <w:rsid w:val="005E71D9"/>
    <w:rsid w:val="005E7391"/>
    <w:rsid w:val="005E758F"/>
    <w:rsid w:val="005E7F24"/>
    <w:rsid w:val="005E7FF3"/>
    <w:rsid w:val="005F0735"/>
    <w:rsid w:val="005F136D"/>
    <w:rsid w:val="005F14FD"/>
    <w:rsid w:val="005F17DF"/>
    <w:rsid w:val="005F1848"/>
    <w:rsid w:val="005F193B"/>
    <w:rsid w:val="005F29DE"/>
    <w:rsid w:val="005F2BBB"/>
    <w:rsid w:val="005F2E70"/>
    <w:rsid w:val="005F3802"/>
    <w:rsid w:val="005F3B35"/>
    <w:rsid w:val="005F3D78"/>
    <w:rsid w:val="005F473F"/>
    <w:rsid w:val="005F475A"/>
    <w:rsid w:val="005F4B7C"/>
    <w:rsid w:val="005F5511"/>
    <w:rsid w:val="005F5BDE"/>
    <w:rsid w:val="005F5F2D"/>
    <w:rsid w:val="005F6041"/>
    <w:rsid w:val="005F60A5"/>
    <w:rsid w:val="005F60D0"/>
    <w:rsid w:val="005F67A2"/>
    <w:rsid w:val="005F6903"/>
    <w:rsid w:val="005F73A2"/>
    <w:rsid w:val="005F7BD9"/>
    <w:rsid w:val="00601365"/>
    <w:rsid w:val="006017C4"/>
    <w:rsid w:val="00601818"/>
    <w:rsid w:val="006018D5"/>
    <w:rsid w:val="00601DF6"/>
    <w:rsid w:val="00601FC1"/>
    <w:rsid w:val="006020C9"/>
    <w:rsid w:val="00602CBA"/>
    <w:rsid w:val="00602CF5"/>
    <w:rsid w:val="0060321F"/>
    <w:rsid w:val="00604558"/>
    <w:rsid w:val="006047CF"/>
    <w:rsid w:val="00604853"/>
    <w:rsid w:val="00604B29"/>
    <w:rsid w:val="006056E0"/>
    <w:rsid w:val="00605902"/>
    <w:rsid w:val="00605D70"/>
    <w:rsid w:val="00606090"/>
    <w:rsid w:val="006068CC"/>
    <w:rsid w:val="00606B82"/>
    <w:rsid w:val="00607369"/>
    <w:rsid w:val="0060785C"/>
    <w:rsid w:val="00607E7F"/>
    <w:rsid w:val="006100C5"/>
    <w:rsid w:val="00610696"/>
    <w:rsid w:val="00611055"/>
    <w:rsid w:val="0061138D"/>
    <w:rsid w:val="006114BC"/>
    <w:rsid w:val="006118C6"/>
    <w:rsid w:val="00611BE2"/>
    <w:rsid w:val="00611D3D"/>
    <w:rsid w:val="00612202"/>
    <w:rsid w:val="00612A50"/>
    <w:rsid w:val="00613269"/>
    <w:rsid w:val="00613AC3"/>
    <w:rsid w:val="00613FD6"/>
    <w:rsid w:val="00614301"/>
    <w:rsid w:val="00614B40"/>
    <w:rsid w:val="006152B7"/>
    <w:rsid w:val="006174D0"/>
    <w:rsid w:val="00617B8F"/>
    <w:rsid w:val="00617C1E"/>
    <w:rsid w:val="0062029B"/>
    <w:rsid w:val="00620990"/>
    <w:rsid w:val="00620E1D"/>
    <w:rsid w:val="00620F80"/>
    <w:rsid w:val="00621450"/>
    <w:rsid w:val="006214F7"/>
    <w:rsid w:val="00621DDB"/>
    <w:rsid w:val="0062354D"/>
    <w:rsid w:val="0062382A"/>
    <w:rsid w:val="00623E35"/>
    <w:rsid w:val="00624091"/>
    <w:rsid w:val="00624545"/>
    <w:rsid w:val="00624B85"/>
    <w:rsid w:val="00625496"/>
    <w:rsid w:val="0062556A"/>
    <w:rsid w:val="00625D22"/>
    <w:rsid w:val="00627207"/>
    <w:rsid w:val="006278AD"/>
    <w:rsid w:val="00627F0F"/>
    <w:rsid w:val="006305B5"/>
    <w:rsid w:val="0063267D"/>
    <w:rsid w:val="006329DD"/>
    <w:rsid w:val="00632EDD"/>
    <w:rsid w:val="006332A6"/>
    <w:rsid w:val="00633562"/>
    <w:rsid w:val="00633750"/>
    <w:rsid w:val="0063391D"/>
    <w:rsid w:val="00633C88"/>
    <w:rsid w:val="00633CD3"/>
    <w:rsid w:val="00633CDE"/>
    <w:rsid w:val="006342B7"/>
    <w:rsid w:val="006343E4"/>
    <w:rsid w:val="006348A1"/>
    <w:rsid w:val="00635984"/>
    <w:rsid w:val="00636746"/>
    <w:rsid w:val="00636E17"/>
    <w:rsid w:val="006373B3"/>
    <w:rsid w:val="006373C4"/>
    <w:rsid w:val="00637C65"/>
    <w:rsid w:val="00637C69"/>
    <w:rsid w:val="00637F86"/>
    <w:rsid w:val="0064106A"/>
    <w:rsid w:val="00641762"/>
    <w:rsid w:val="00641921"/>
    <w:rsid w:val="00641EB6"/>
    <w:rsid w:val="0064247D"/>
    <w:rsid w:val="006425CE"/>
    <w:rsid w:val="006427FA"/>
    <w:rsid w:val="00642A1E"/>
    <w:rsid w:val="00642ABF"/>
    <w:rsid w:val="00642E4D"/>
    <w:rsid w:val="00642EF7"/>
    <w:rsid w:val="00643044"/>
    <w:rsid w:val="00643540"/>
    <w:rsid w:val="006436A0"/>
    <w:rsid w:val="00643D84"/>
    <w:rsid w:val="00643DDE"/>
    <w:rsid w:val="006449FA"/>
    <w:rsid w:val="00645B28"/>
    <w:rsid w:val="00645CC2"/>
    <w:rsid w:val="00645D3E"/>
    <w:rsid w:val="00646094"/>
    <w:rsid w:val="006465C5"/>
    <w:rsid w:val="006469ED"/>
    <w:rsid w:val="00646CD7"/>
    <w:rsid w:val="00647552"/>
    <w:rsid w:val="006477F7"/>
    <w:rsid w:val="006477FE"/>
    <w:rsid w:val="00647CDD"/>
    <w:rsid w:val="0065021E"/>
    <w:rsid w:val="0065050E"/>
    <w:rsid w:val="00650597"/>
    <w:rsid w:val="00650C4F"/>
    <w:rsid w:val="00650CA8"/>
    <w:rsid w:val="006514F6"/>
    <w:rsid w:val="006519AB"/>
    <w:rsid w:val="00651F18"/>
    <w:rsid w:val="006527C7"/>
    <w:rsid w:val="00652B6F"/>
    <w:rsid w:val="0065302F"/>
    <w:rsid w:val="006530F0"/>
    <w:rsid w:val="00653455"/>
    <w:rsid w:val="0065372C"/>
    <w:rsid w:val="006540C1"/>
    <w:rsid w:val="006542CA"/>
    <w:rsid w:val="00654684"/>
    <w:rsid w:val="006549F3"/>
    <w:rsid w:val="0065514B"/>
    <w:rsid w:val="00655900"/>
    <w:rsid w:val="0065596A"/>
    <w:rsid w:val="00655E20"/>
    <w:rsid w:val="00655F20"/>
    <w:rsid w:val="006572DE"/>
    <w:rsid w:val="00657393"/>
    <w:rsid w:val="0065797F"/>
    <w:rsid w:val="0066032C"/>
    <w:rsid w:val="0066045D"/>
    <w:rsid w:val="00660FF7"/>
    <w:rsid w:val="006610F2"/>
    <w:rsid w:val="00661D7E"/>
    <w:rsid w:val="00662190"/>
    <w:rsid w:val="00663DEE"/>
    <w:rsid w:val="006646D7"/>
    <w:rsid w:val="006652B3"/>
    <w:rsid w:val="00665BC3"/>
    <w:rsid w:val="00666B3C"/>
    <w:rsid w:val="00667080"/>
    <w:rsid w:val="0066741C"/>
    <w:rsid w:val="0066781D"/>
    <w:rsid w:val="0067085F"/>
    <w:rsid w:val="00670CE6"/>
    <w:rsid w:val="0067130C"/>
    <w:rsid w:val="00671871"/>
    <w:rsid w:val="006719E7"/>
    <w:rsid w:val="006722EE"/>
    <w:rsid w:val="00672639"/>
    <w:rsid w:val="00672EBC"/>
    <w:rsid w:val="006731B2"/>
    <w:rsid w:val="00673D5F"/>
    <w:rsid w:val="006745E0"/>
    <w:rsid w:val="0067484C"/>
    <w:rsid w:val="00675327"/>
    <w:rsid w:val="0067536A"/>
    <w:rsid w:val="006753F1"/>
    <w:rsid w:val="006756A6"/>
    <w:rsid w:val="00675BB7"/>
    <w:rsid w:val="00675F97"/>
    <w:rsid w:val="006761DC"/>
    <w:rsid w:val="0067635E"/>
    <w:rsid w:val="00676598"/>
    <w:rsid w:val="0067666F"/>
    <w:rsid w:val="006774E6"/>
    <w:rsid w:val="006779BE"/>
    <w:rsid w:val="00677BD9"/>
    <w:rsid w:val="0068052C"/>
    <w:rsid w:val="0068150F"/>
    <w:rsid w:val="0068171A"/>
    <w:rsid w:val="00681832"/>
    <w:rsid w:val="0068268C"/>
    <w:rsid w:val="00682802"/>
    <w:rsid w:val="00682C72"/>
    <w:rsid w:val="00682C93"/>
    <w:rsid w:val="00682F0D"/>
    <w:rsid w:val="0068325A"/>
    <w:rsid w:val="006835FC"/>
    <w:rsid w:val="00684791"/>
    <w:rsid w:val="006848D9"/>
    <w:rsid w:val="00684B40"/>
    <w:rsid w:val="00684BE5"/>
    <w:rsid w:val="00684CBE"/>
    <w:rsid w:val="006851BF"/>
    <w:rsid w:val="00685D28"/>
    <w:rsid w:val="00685DCE"/>
    <w:rsid w:val="00686125"/>
    <w:rsid w:val="00686FF4"/>
    <w:rsid w:val="00687B98"/>
    <w:rsid w:val="00690399"/>
    <w:rsid w:val="006904CB"/>
    <w:rsid w:val="0069074D"/>
    <w:rsid w:val="00690C51"/>
    <w:rsid w:val="00690C99"/>
    <w:rsid w:val="006914C7"/>
    <w:rsid w:val="00691B03"/>
    <w:rsid w:val="00691BEB"/>
    <w:rsid w:val="00691E5B"/>
    <w:rsid w:val="0069202C"/>
    <w:rsid w:val="00692CA5"/>
    <w:rsid w:val="00692D3D"/>
    <w:rsid w:val="00692D42"/>
    <w:rsid w:val="00693496"/>
    <w:rsid w:val="0069394C"/>
    <w:rsid w:val="0069397A"/>
    <w:rsid w:val="00693EB3"/>
    <w:rsid w:val="006946F5"/>
    <w:rsid w:val="00694E26"/>
    <w:rsid w:val="00694F3A"/>
    <w:rsid w:val="006951DC"/>
    <w:rsid w:val="00695B6E"/>
    <w:rsid w:val="00695D58"/>
    <w:rsid w:val="00695ED0"/>
    <w:rsid w:val="00696131"/>
    <w:rsid w:val="00696196"/>
    <w:rsid w:val="0069626F"/>
    <w:rsid w:val="00696EC0"/>
    <w:rsid w:val="00697181"/>
    <w:rsid w:val="00697B9E"/>
    <w:rsid w:val="00697C92"/>
    <w:rsid w:val="006A0089"/>
    <w:rsid w:val="006A02FB"/>
    <w:rsid w:val="006A0426"/>
    <w:rsid w:val="006A08BF"/>
    <w:rsid w:val="006A0CBF"/>
    <w:rsid w:val="006A1220"/>
    <w:rsid w:val="006A124D"/>
    <w:rsid w:val="006A1676"/>
    <w:rsid w:val="006A1B3A"/>
    <w:rsid w:val="006A1B5B"/>
    <w:rsid w:val="006A1BC8"/>
    <w:rsid w:val="006A254D"/>
    <w:rsid w:val="006A290A"/>
    <w:rsid w:val="006A2CF2"/>
    <w:rsid w:val="006A3552"/>
    <w:rsid w:val="006A412F"/>
    <w:rsid w:val="006A4512"/>
    <w:rsid w:val="006A4D25"/>
    <w:rsid w:val="006A4F24"/>
    <w:rsid w:val="006A4FE0"/>
    <w:rsid w:val="006A5430"/>
    <w:rsid w:val="006A56EE"/>
    <w:rsid w:val="006A5885"/>
    <w:rsid w:val="006A5B11"/>
    <w:rsid w:val="006A5B4A"/>
    <w:rsid w:val="006A62D8"/>
    <w:rsid w:val="006A6ABB"/>
    <w:rsid w:val="006A7031"/>
    <w:rsid w:val="006A7074"/>
    <w:rsid w:val="006A74FD"/>
    <w:rsid w:val="006B04F3"/>
    <w:rsid w:val="006B0B64"/>
    <w:rsid w:val="006B0DB1"/>
    <w:rsid w:val="006B0E0E"/>
    <w:rsid w:val="006B107C"/>
    <w:rsid w:val="006B1459"/>
    <w:rsid w:val="006B1581"/>
    <w:rsid w:val="006B1A56"/>
    <w:rsid w:val="006B1EB5"/>
    <w:rsid w:val="006B223D"/>
    <w:rsid w:val="006B2632"/>
    <w:rsid w:val="006B3217"/>
    <w:rsid w:val="006B36F4"/>
    <w:rsid w:val="006B3C4D"/>
    <w:rsid w:val="006B3CED"/>
    <w:rsid w:val="006B4FDB"/>
    <w:rsid w:val="006B50C7"/>
    <w:rsid w:val="006B55AD"/>
    <w:rsid w:val="006B5A6B"/>
    <w:rsid w:val="006B5EB1"/>
    <w:rsid w:val="006B64FF"/>
    <w:rsid w:val="006B6803"/>
    <w:rsid w:val="006B7AC7"/>
    <w:rsid w:val="006C0494"/>
    <w:rsid w:val="006C0A35"/>
    <w:rsid w:val="006C0D8D"/>
    <w:rsid w:val="006C100E"/>
    <w:rsid w:val="006C225C"/>
    <w:rsid w:val="006C232B"/>
    <w:rsid w:val="006C2439"/>
    <w:rsid w:val="006C256E"/>
    <w:rsid w:val="006C261F"/>
    <w:rsid w:val="006C28F2"/>
    <w:rsid w:val="006C2FF7"/>
    <w:rsid w:val="006C336A"/>
    <w:rsid w:val="006C3B06"/>
    <w:rsid w:val="006C3DFE"/>
    <w:rsid w:val="006C4191"/>
    <w:rsid w:val="006C540C"/>
    <w:rsid w:val="006C55E3"/>
    <w:rsid w:val="006C59E0"/>
    <w:rsid w:val="006C5D8D"/>
    <w:rsid w:val="006C6117"/>
    <w:rsid w:val="006C6253"/>
    <w:rsid w:val="006C6438"/>
    <w:rsid w:val="006C643E"/>
    <w:rsid w:val="006C6F87"/>
    <w:rsid w:val="006C747D"/>
    <w:rsid w:val="006C7592"/>
    <w:rsid w:val="006D06DD"/>
    <w:rsid w:val="006D0793"/>
    <w:rsid w:val="006D07C3"/>
    <w:rsid w:val="006D07EE"/>
    <w:rsid w:val="006D0991"/>
    <w:rsid w:val="006D1007"/>
    <w:rsid w:val="006D1374"/>
    <w:rsid w:val="006D1B15"/>
    <w:rsid w:val="006D1CCF"/>
    <w:rsid w:val="006D20C9"/>
    <w:rsid w:val="006D2A0A"/>
    <w:rsid w:val="006D2D2F"/>
    <w:rsid w:val="006D2F6E"/>
    <w:rsid w:val="006D31C6"/>
    <w:rsid w:val="006D3A6B"/>
    <w:rsid w:val="006D4117"/>
    <w:rsid w:val="006D446C"/>
    <w:rsid w:val="006D49C4"/>
    <w:rsid w:val="006D51F8"/>
    <w:rsid w:val="006D5528"/>
    <w:rsid w:val="006D55A9"/>
    <w:rsid w:val="006D55D8"/>
    <w:rsid w:val="006D59D1"/>
    <w:rsid w:val="006D5C38"/>
    <w:rsid w:val="006D5C84"/>
    <w:rsid w:val="006D5DCB"/>
    <w:rsid w:val="006D603F"/>
    <w:rsid w:val="006D6296"/>
    <w:rsid w:val="006D7006"/>
    <w:rsid w:val="006D7255"/>
    <w:rsid w:val="006D7306"/>
    <w:rsid w:val="006D7528"/>
    <w:rsid w:val="006D7B2D"/>
    <w:rsid w:val="006D7E5D"/>
    <w:rsid w:val="006E0DD5"/>
    <w:rsid w:val="006E0E3F"/>
    <w:rsid w:val="006E0F00"/>
    <w:rsid w:val="006E1711"/>
    <w:rsid w:val="006E18EF"/>
    <w:rsid w:val="006E1A31"/>
    <w:rsid w:val="006E1A43"/>
    <w:rsid w:val="006E2742"/>
    <w:rsid w:val="006E3D68"/>
    <w:rsid w:val="006E400A"/>
    <w:rsid w:val="006E43EC"/>
    <w:rsid w:val="006E5A36"/>
    <w:rsid w:val="006E5BA6"/>
    <w:rsid w:val="006E644F"/>
    <w:rsid w:val="006E67FA"/>
    <w:rsid w:val="006E6D69"/>
    <w:rsid w:val="006E7203"/>
    <w:rsid w:val="006E76D7"/>
    <w:rsid w:val="006E7E59"/>
    <w:rsid w:val="006F02B5"/>
    <w:rsid w:val="006F0B8D"/>
    <w:rsid w:val="006F27A1"/>
    <w:rsid w:val="006F2C77"/>
    <w:rsid w:val="006F3454"/>
    <w:rsid w:val="006F35DD"/>
    <w:rsid w:val="006F3859"/>
    <w:rsid w:val="006F3E60"/>
    <w:rsid w:val="006F427D"/>
    <w:rsid w:val="006F5485"/>
    <w:rsid w:val="006F5926"/>
    <w:rsid w:val="006F5CFF"/>
    <w:rsid w:val="006F60A5"/>
    <w:rsid w:val="006F6D57"/>
    <w:rsid w:val="006F723C"/>
    <w:rsid w:val="006F7330"/>
    <w:rsid w:val="006F7343"/>
    <w:rsid w:val="006F7422"/>
    <w:rsid w:val="00700278"/>
    <w:rsid w:val="00700DC7"/>
    <w:rsid w:val="0070118C"/>
    <w:rsid w:val="0070133D"/>
    <w:rsid w:val="007013AC"/>
    <w:rsid w:val="00701559"/>
    <w:rsid w:val="0070177C"/>
    <w:rsid w:val="00702AEA"/>
    <w:rsid w:val="00702DFF"/>
    <w:rsid w:val="007034A9"/>
    <w:rsid w:val="007034AB"/>
    <w:rsid w:val="00703515"/>
    <w:rsid w:val="0070375E"/>
    <w:rsid w:val="00703F24"/>
    <w:rsid w:val="007042FB"/>
    <w:rsid w:val="0070457F"/>
    <w:rsid w:val="00704AAC"/>
    <w:rsid w:val="00704DC4"/>
    <w:rsid w:val="00705585"/>
    <w:rsid w:val="007058B2"/>
    <w:rsid w:val="00705E6B"/>
    <w:rsid w:val="0070704C"/>
    <w:rsid w:val="00707338"/>
    <w:rsid w:val="0071006C"/>
    <w:rsid w:val="00710337"/>
    <w:rsid w:val="00710385"/>
    <w:rsid w:val="007104C6"/>
    <w:rsid w:val="00710688"/>
    <w:rsid w:val="007107FE"/>
    <w:rsid w:val="00710B3C"/>
    <w:rsid w:val="00711680"/>
    <w:rsid w:val="00712256"/>
    <w:rsid w:val="00712358"/>
    <w:rsid w:val="00712FE8"/>
    <w:rsid w:val="00713679"/>
    <w:rsid w:val="00714048"/>
    <w:rsid w:val="00715728"/>
    <w:rsid w:val="00715D85"/>
    <w:rsid w:val="00715E41"/>
    <w:rsid w:val="0071618A"/>
    <w:rsid w:val="00716302"/>
    <w:rsid w:val="007164C4"/>
    <w:rsid w:val="00716725"/>
    <w:rsid w:val="00716AD8"/>
    <w:rsid w:val="00716EF2"/>
    <w:rsid w:val="00717051"/>
    <w:rsid w:val="00717259"/>
    <w:rsid w:val="00720051"/>
    <w:rsid w:val="00720527"/>
    <w:rsid w:val="00720B11"/>
    <w:rsid w:val="0072109D"/>
    <w:rsid w:val="00721234"/>
    <w:rsid w:val="007218A2"/>
    <w:rsid w:val="00721E45"/>
    <w:rsid w:val="007220B2"/>
    <w:rsid w:val="007223BF"/>
    <w:rsid w:val="00722E62"/>
    <w:rsid w:val="007233DA"/>
    <w:rsid w:val="0072375B"/>
    <w:rsid w:val="0072388E"/>
    <w:rsid w:val="00723905"/>
    <w:rsid w:val="00723CB7"/>
    <w:rsid w:val="00723FD0"/>
    <w:rsid w:val="00724094"/>
    <w:rsid w:val="007247D5"/>
    <w:rsid w:val="00724A23"/>
    <w:rsid w:val="007255FA"/>
    <w:rsid w:val="0072609F"/>
    <w:rsid w:val="007261B7"/>
    <w:rsid w:val="007268B3"/>
    <w:rsid w:val="00726C0B"/>
    <w:rsid w:val="00726F1B"/>
    <w:rsid w:val="007272CA"/>
    <w:rsid w:val="0073060E"/>
    <w:rsid w:val="00730B32"/>
    <w:rsid w:val="00730E0A"/>
    <w:rsid w:val="0073176F"/>
    <w:rsid w:val="0073177D"/>
    <w:rsid w:val="00731BA6"/>
    <w:rsid w:val="00731C2C"/>
    <w:rsid w:val="00731C5C"/>
    <w:rsid w:val="00731CF6"/>
    <w:rsid w:val="00732023"/>
    <w:rsid w:val="0073249C"/>
    <w:rsid w:val="00732748"/>
    <w:rsid w:val="007327FC"/>
    <w:rsid w:val="007333F8"/>
    <w:rsid w:val="00733581"/>
    <w:rsid w:val="00733CED"/>
    <w:rsid w:val="007342B1"/>
    <w:rsid w:val="00734DE2"/>
    <w:rsid w:val="00734FAA"/>
    <w:rsid w:val="00735360"/>
    <w:rsid w:val="00735C9B"/>
    <w:rsid w:val="00735E9E"/>
    <w:rsid w:val="007360C2"/>
    <w:rsid w:val="0073656E"/>
    <w:rsid w:val="00736596"/>
    <w:rsid w:val="00736A6B"/>
    <w:rsid w:val="007373A6"/>
    <w:rsid w:val="007373B0"/>
    <w:rsid w:val="0073785B"/>
    <w:rsid w:val="00737F5A"/>
    <w:rsid w:val="007406E1"/>
    <w:rsid w:val="0074073B"/>
    <w:rsid w:val="007407C9"/>
    <w:rsid w:val="007407E0"/>
    <w:rsid w:val="00740836"/>
    <w:rsid w:val="0074094B"/>
    <w:rsid w:val="00740973"/>
    <w:rsid w:val="00740D29"/>
    <w:rsid w:val="00741AB2"/>
    <w:rsid w:val="00741B7B"/>
    <w:rsid w:val="0074220B"/>
    <w:rsid w:val="0074287A"/>
    <w:rsid w:val="007428C4"/>
    <w:rsid w:val="00742BE2"/>
    <w:rsid w:val="007434C4"/>
    <w:rsid w:val="00744001"/>
    <w:rsid w:val="00744615"/>
    <w:rsid w:val="007449C2"/>
    <w:rsid w:val="00744C2A"/>
    <w:rsid w:val="00744DE6"/>
    <w:rsid w:val="00744E58"/>
    <w:rsid w:val="0074559C"/>
    <w:rsid w:val="00745976"/>
    <w:rsid w:val="00745F7B"/>
    <w:rsid w:val="00745FF1"/>
    <w:rsid w:val="007505D0"/>
    <w:rsid w:val="00750B92"/>
    <w:rsid w:val="0075155D"/>
    <w:rsid w:val="007515F5"/>
    <w:rsid w:val="007517CB"/>
    <w:rsid w:val="00752029"/>
    <w:rsid w:val="0075213F"/>
    <w:rsid w:val="0075265A"/>
    <w:rsid w:val="00753261"/>
    <w:rsid w:val="00753448"/>
    <w:rsid w:val="0075375D"/>
    <w:rsid w:val="007538A9"/>
    <w:rsid w:val="0075453D"/>
    <w:rsid w:val="00754673"/>
    <w:rsid w:val="007549DB"/>
    <w:rsid w:val="00754D12"/>
    <w:rsid w:val="007552F4"/>
    <w:rsid w:val="0075598A"/>
    <w:rsid w:val="00755F06"/>
    <w:rsid w:val="00756779"/>
    <w:rsid w:val="00756918"/>
    <w:rsid w:val="00756C7C"/>
    <w:rsid w:val="00757317"/>
    <w:rsid w:val="007608F1"/>
    <w:rsid w:val="00760E09"/>
    <w:rsid w:val="007611A7"/>
    <w:rsid w:val="00761E2B"/>
    <w:rsid w:val="00761F02"/>
    <w:rsid w:val="00762DDF"/>
    <w:rsid w:val="00763418"/>
    <w:rsid w:val="0076380A"/>
    <w:rsid w:val="00763BB5"/>
    <w:rsid w:val="00764865"/>
    <w:rsid w:val="007649B5"/>
    <w:rsid w:val="00764E72"/>
    <w:rsid w:val="00765F8D"/>
    <w:rsid w:val="007661BB"/>
    <w:rsid w:val="00766638"/>
    <w:rsid w:val="00766957"/>
    <w:rsid w:val="00766A05"/>
    <w:rsid w:val="00766E16"/>
    <w:rsid w:val="007674AC"/>
    <w:rsid w:val="007674F9"/>
    <w:rsid w:val="00767CE4"/>
    <w:rsid w:val="0076D2C9"/>
    <w:rsid w:val="0077047D"/>
    <w:rsid w:val="007707A4"/>
    <w:rsid w:val="00770BF8"/>
    <w:rsid w:val="00770EE0"/>
    <w:rsid w:val="007711B8"/>
    <w:rsid w:val="007713C8"/>
    <w:rsid w:val="007718C4"/>
    <w:rsid w:val="007722D6"/>
    <w:rsid w:val="007734FF"/>
    <w:rsid w:val="00774953"/>
    <w:rsid w:val="0077616E"/>
    <w:rsid w:val="0077664D"/>
    <w:rsid w:val="00776800"/>
    <w:rsid w:val="007769F1"/>
    <w:rsid w:val="0077731E"/>
    <w:rsid w:val="00777640"/>
    <w:rsid w:val="00777B73"/>
    <w:rsid w:val="00777D23"/>
    <w:rsid w:val="00780524"/>
    <w:rsid w:val="00780BE6"/>
    <w:rsid w:val="0078106A"/>
    <w:rsid w:val="007812D5"/>
    <w:rsid w:val="007814C7"/>
    <w:rsid w:val="007816A2"/>
    <w:rsid w:val="0078170A"/>
    <w:rsid w:val="00781938"/>
    <w:rsid w:val="00782229"/>
    <w:rsid w:val="0078224F"/>
    <w:rsid w:val="00782904"/>
    <w:rsid w:val="00782A23"/>
    <w:rsid w:val="00782CC7"/>
    <w:rsid w:val="00782D13"/>
    <w:rsid w:val="00782F0B"/>
    <w:rsid w:val="00783410"/>
    <w:rsid w:val="00783A9F"/>
    <w:rsid w:val="00783BCC"/>
    <w:rsid w:val="007850C3"/>
    <w:rsid w:val="00785481"/>
    <w:rsid w:val="00785613"/>
    <w:rsid w:val="00785B02"/>
    <w:rsid w:val="00785B4E"/>
    <w:rsid w:val="00786C37"/>
    <w:rsid w:val="007870DF"/>
    <w:rsid w:val="00787169"/>
    <w:rsid w:val="007872EF"/>
    <w:rsid w:val="007873C6"/>
    <w:rsid w:val="00787752"/>
    <w:rsid w:val="0078789B"/>
    <w:rsid w:val="00787977"/>
    <w:rsid w:val="00787A80"/>
    <w:rsid w:val="0079005D"/>
    <w:rsid w:val="00790B98"/>
    <w:rsid w:val="00790F86"/>
    <w:rsid w:val="007910BA"/>
    <w:rsid w:val="0079169E"/>
    <w:rsid w:val="007917C9"/>
    <w:rsid w:val="00792A22"/>
    <w:rsid w:val="00792AD9"/>
    <w:rsid w:val="00792CCE"/>
    <w:rsid w:val="00792E34"/>
    <w:rsid w:val="0079317C"/>
    <w:rsid w:val="00793257"/>
    <w:rsid w:val="007934F3"/>
    <w:rsid w:val="00793CA6"/>
    <w:rsid w:val="00793D16"/>
    <w:rsid w:val="00794152"/>
    <w:rsid w:val="0079456D"/>
    <w:rsid w:val="00795610"/>
    <w:rsid w:val="007956E0"/>
    <w:rsid w:val="00795880"/>
    <w:rsid w:val="00795A38"/>
    <w:rsid w:val="00795DDB"/>
    <w:rsid w:val="007960C7"/>
    <w:rsid w:val="00796944"/>
    <w:rsid w:val="00796A09"/>
    <w:rsid w:val="00796CA7"/>
    <w:rsid w:val="0079720D"/>
    <w:rsid w:val="007974E0"/>
    <w:rsid w:val="00797D7B"/>
    <w:rsid w:val="007A0C37"/>
    <w:rsid w:val="007A0EB2"/>
    <w:rsid w:val="007A17F9"/>
    <w:rsid w:val="007A1F15"/>
    <w:rsid w:val="007A20B6"/>
    <w:rsid w:val="007A21B6"/>
    <w:rsid w:val="007A22F0"/>
    <w:rsid w:val="007A26BB"/>
    <w:rsid w:val="007A2938"/>
    <w:rsid w:val="007A2A26"/>
    <w:rsid w:val="007A2B4C"/>
    <w:rsid w:val="007A2B95"/>
    <w:rsid w:val="007A2BFE"/>
    <w:rsid w:val="007A34CD"/>
    <w:rsid w:val="007A36F1"/>
    <w:rsid w:val="007A3DB1"/>
    <w:rsid w:val="007A4CC4"/>
    <w:rsid w:val="007A4CFE"/>
    <w:rsid w:val="007A4F2C"/>
    <w:rsid w:val="007A503E"/>
    <w:rsid w:val="007A5104"/>
    <w:rsid w:val="007A52A5"/>
    <w:rsid w:val="007A53B2"/>
    <w:rsid w:val="007A5468"/>
    <w:rsid w:val="007A6D15"/>
    <w:rsid w:val="007A6F42"/>
    <w:rsid w:val="007A731F"/>
    <w:rsid w:val="007A77CC"/>
    <w:rsid w:val="007A7DE9"/>
    <w:rsid w:val="007B005D"/>
    <w:rsid w:val="007B00E3"/>
    <w:rsid w:val="007B01E9"/>
    <w:rsid w:val="007B09A5"/>
    <w:rsid w:val="007B0E78"/>
    <w:rsid w:val="007B1DC7"/>
    <w:rsid w:val="007B2C94"/>
    <w:rsid w:val="007B3365"/>
    <w:rsid w:val="007B37D3"/>
    <w:rsid w:val="007B3977"/>
    <w:rsid w:val="007B5794"/>
    <w:rsid w:val="007B5EC3"/>
    <w:rsid w:val="007B6046"/>
    <w:rsid w:val="007B659E"/>
    <w:rsid w:val="007B6C31"/>
    <w:rsid w:val="007B6C52"/>
    <w:rsid w:val="007B6D70"/>
    <w:rsid w:val="007B75D6"/>
    <w:rsid w:val="007C0245"/>
    <w:rsid w:val="007C0364"/>
    <w:rsid w:val="007C05F1"/>
    <w:rsid w:val="007C0DC8"/>
    <w:rsid w:val="007C0EDE"/>
    <w:rsid w:val="007C110F"/>
    <w:rsid w:val="007C1459"/>
    <w:rsid w:val="007C1B83"/>
    <w:rsid w:val="007C2256"/>
    <w:rsid w:val="007C253C"/>
    <w:rsid w:val="007C25B7"/>
    <w:rsid w:val="007C3366"/>
    <w:rsid w:val="007C4103"/>
    <w:rsid w:val="007C4EBF"/>
    <w:rsid w:val="007C5057"/>
    <w:rsid w:val="007C51F8"/>
    <w:rsid w:val="007C565E"/>
    <w:rsid w:val="007C5D40"/>
    <w:rsid w:val="007C632F"/>
    <w:rsid w:val="007C6500"/>
    <w:rsid w:val="007C66C9"/>
    <w:rsid w:val="007C6A5E"/>
    <w:rsid w:val="007C6ADC"/>
    <w:rsid w:val="007C6DDB"/>
    <w:rsid w:val="007C7173"/>
    <w:rsid w:val="007C7564"/>
    <w:rsid w:val="007C7697"/>
    <w:rsid w:val="007C7B58"/>
    <w:rsid w:val="007C7C2E"/>
    <w:rsid w:val="007C7C34"/>
    <w:rsid w:val="007D018F"/>
    <w:rsid w:val="007D040B"/>
    <w:rsid w:val="007D075C"/>
    <w:rsid w:val="007D112F"/>
    <w:rsid w:val="007D1246"/>
    <w:rsid w:val="007D181B"/>
    <w:rsid w:val="007D1B81"/>
    <w:rsid w:val="007D1BF3"/>
    <w:rsid w:val="007D2810"/>
    <w:rsid w:val="007D2CA1"/>
    <w:rsid w:val="007D2F8E"/>
    <w:rsid w:val="007D3D7C"/>
    <w:rsid w:val="007D3EA3"/>
    <w:rsid w:val="007D424F"/>
    <w:rsid w:val="007D45EB"/>
    <w:rsid w:val="007D4B92"/>
    <w:rsid w:val="007D5230"/>
    <w:rsid w:val="007D5278"/>
    <w:rsid w:val="007D5640"/>
    <w:rsid w:val="007D57BD"/>
    <w:rsid w:val="007D5F49"/>
    <w:rsid w:val="007D678E"/>
    <w:rsid w:val="007D75CC"/>
    <w:rsid w:val="007D79CD"/>
    <w:rsid w:val="007E0257"/>
    <w:rsid w:val="007E0B64"/>
    <w:rsid w:val="007E10E7"/>
    <w:rsid w:val="007E1369"/>
    <w:rsid w:val="007E1415"/>
    <w:rsid w:val="007E21E3"/>
    <w:rsid w:val="007E226D"/>
    <w:rsid w:val="007E2470"/>
    <w:rsid w:val="007E2998"/>
    <w:rsid w:val="007E2BE1"/>
    <w:rsid w:val="007E2C08"/>
    <w:rsid w:val="007E2DBF"/>
    <w:rsid w:val="007E3A42"/>
    <w:rsid w:val="007E3E49"/>
    <w:rsid w:val="007E4AB5"/>
    <w:rsid w:val="007E4D7A"/>
    <w:rsid w:val="007E4EE0"/>
    <w:rsid w:val="007E4EE9"/>
    <w:rsid w:val="007E5102"/>
    <w:rsid w:val="007E53AB"/>
    <w:rsid w:val="007E549D"/>
    <w:rsid w:val="007E5674"/>
    <w:rsid w:val="007E5B2A"/>
    <w:rsid w:val="007E5D1E"/>
    <w:rsid w:val="007E5D68"/>
    <w:rsid w:val="007E6425"/>
    <w:rsid w:val="007E7407"/>
    <w:rsid w:val="007E7930"/>
    <w:rsid w:val="007E7E2B"/>
    <w:rsid w:val="007E7FFB"/>
    <w:rsid w:val="007F0106"/>
    <w:rsid w:val="007F045A"/>
    <w:rsid w:val="007F07ED"/>
    <w:rsid w:val="007F1229"/>
    <w:rsid w:val="007F16CD"/>
    <w:rsid w:val="007F1706"/>
    <w:rsid w:val="007F23AF"/>
    <w:rsid w:val="007F282C"/>
    <w:rsid w:val="007F2A1D"/>
    <w:rsid w:val="007F2ED0"/>
    <w:rsid w:val="007F2F32"/>
    <w:rsid w:val="007F316F"/>
    <w:rsid w:val="007F3758"/>
    <w:rsid w:val="007F3BA9"/>
    <w:rsid w:val="007F3C55"/>
    <w:rsid w:val="007F4CF0"/>
    <w:rsid w:val="007F522E"/>
    <w:rsid w:val="007F561D"/>
    <w:rsid w:val="007F6376"/>
    <w:rsid w:val="007F64CE"/>
    <w:rsid w:val="007F6522"/>
    <w:rsid w:val="007F6772"/>
    <w:rsid w:val="007F7295"/>
    <w:rsid w:val="00800193"/>
    <w:rsid w:val="00800991"/>
    <w:rsid w:val="00800C93"/>
    <w:rsid w:val="00802229"/>
    <w:rsid w:val="00802267"/>
    <w:rsid w:val="008031EE"/>
    <w:rsid w:val="008036D9"/>
    <w:rsid w:val="008037F0"/>
    <w:rsid w:val="00803BDD"/>
    <w:rsid w:val="008042B0"/>
    <w:rsid w:val="00805984"/>
    <w:rsid w:val="008059CC"/>
    <w:rsid w:val="0080629D"/>
    <w:rsid w:val="008063BD"/>
    <w:rsid w:val="00806E3C"/>
    <w:rsid w:val="00806FCF"/>
    <w:rsid w:val="0080714E"/>
    <w:rsid w:val="008079A8"/>
    <w:rsid w:val="00807D16"/>
    <w:rsid w:val="008101AA"/>
    <w:rsid w:val="00810741"/>
    <w:rsid w:val="0081135D"/>
    <w:rsid w:val="00811682"/>
    <w:rsid w:val="008116F6"/>
    <w:rsid w:val="0081180C"/>
    <w:rsid w:val="00811A40"/>
    <w:rsid w:val="008121BD"/>
    <w:rsid w:val="008121EC"/>
    <w:rsid w:val="008126FA"/>
    <w:rsid w:val="0081279B"/>
    <w:rsid w:val="00812BEC"/>
    <w:rsid w:val="008136FE"/>
    <w:rsid w:val="00813A11"/>
    <w:rsid w:val="00813D40"/>
    <w:rsid w:val="00813F12"/>
    <w:rsid w:val="008147F9"/>
    <w:rsid w:val="00814CD2"/>
    <w:rsid w:val="00814E32"/>
    <w:rsid w:val="00814F06"/>
    <w:rsid w:val="00814FBA"/>
    <w:rsid w:val="00815104"/>
    <w:rsid w:val="0081578D"/>
    <w:rsid w:val="00815F3B"/>
    <w:rsid w:val="0081634E"/>
    <w:rsid w:val="00816449"/>
    <w:rsid w:val="00816544"/>
    <w:rsid w:val="00816888"/>
    <w:rsid w:val="0081688B"/>
    <w:rsid w:val="00817059"/>
    <w:rsid w:val="00817357"/>
    <w:rsid w:val="008176E2"/>
    <w:rsid w:val="00817784"/>
    <w:rsid w:val="00817FAF"/>
    <w:rsid w:val="008200CC"/>
    <w:rsid w:val="00820242"/>
    <w:rsid w:val="00820681"/>
    <w:rsid w:val="00820863"/>
    <w:rsid w:val="00820C25"/>
    <w:rsid w:val="008218C9"/>
    <w:rsid w:val="0082208F"/>
    <w:rsid w:val="00822144"/>
    <w:rsid w:val="008225F7"/>
    <w:rsid w:val="008226CC"/>
    <w:rsid w:val="008232ED"/>
    <w:rsid w:val="00823449"/>
    <w:rsid w:val="0082370A"/>
    <w:rsid w:val="00823B3E"/>
    <w:rsid w:val="00823FC1"/>
    <w:rsid w:val="008243D2"/>
    <w:rsid w:val="00825367"/>
    <w:rsid w:val="00825B57"/>
    <w:rsid w:val="00825BD2"/>
    <w:rsid w:val="00825D85"/>
    <w:rsid w:val="00826124"/>
    <w:rsid w:val="00827327"/>
    <w:rsid w:val="00827625"/>
    <w:rsid w:val="0082797C"/>
    <w:rsid w:val="00830316"/>
    <w:rsid w:val="008304B2"/>
    <w:rsid w:val="00830621"/>
    <w:rsid w:val="00830780"/>
    <w:rsid w:val="00830EB4"/>
    <w:rsid w:val="0083116E"/>
    <w:rsid w:val="00831447"/>
    <w:rsid w:val="00831F3C"/>
    <w:rsid w:val="00831F69"/>
    <w:rsid w:val="00832033"/>
    <w:rsid w:val="008320BB"/>
    <w:rsid w:val="008322D9"/>
    <w:rsid w:val="00832658"/>
    <w:rsid w:val="0083265F"/>
    <w:rsid w:val="008327B8"/>
    <w:rsid w:val="00832B5E"/>
    <w:rsid w:val="00832E2C"/>
    <w:rsid w:val="008330D9"/>
    <w:rsid w:val="0083321F"/>
    <w:rsid w:val="0083390F"/>
    <w:rsid w:val="00833960"/>
    <w:rsid w:val="00833C97"/>
    <w:rsid w:val="008342B8"/>
    <w:rsid w:val="00834579"/>
    <w:rsid w:val="0083559A"/>
    <w:rsid w:val="008357AF"/>
    <w:rsid w:val="0083605C"/>
    <w:rsid w:val="008369F7"/>
    <w:rsid w:val="00836B1E"/>
    <w:rsid w:val="00836B35"/>
    <w:rsid w:val="00836C75"/>
    <w:rsid w:val="008376C2"/>
    <w:rsid w:val="00837814"/>
    <w:rsid w:val="00837CCB"/>
    <w:rsid w:val="00837E40"/>
    <w:rsid w:val="0084111E"/>
    <w:rsid w:val="00841381"/>
    <w:rsid w:val="008417E1"/>
    <w:rsid w:val="00841C1F"/>
    <w:rsid w:val="00841CD6"/>
    <w:rsid w:val="0084231B"/>
    <w:rsid w:val="008424C7"/>
    <w:rsid w:val="008429C6"/>
    <w:rsid w:val="0084350E"/>
    <w:rsid w:val="00843625"/>
    <w:rsid w:val="0084380B"/>
    <w:rsid w:val="00843922"/>
    <w:rsid w:val="00844522"/>
    <w:rsid w:val="00844F57"/>
    <w:rsid w:val="0084527D"/>
    <w:rsid w:val="00845B7E"/>
    <w:rsid w:val="00845FDF"/>
    <w:rsid w:val="00846177"/>
    <w:rsid w:val="008463D4"/>
    <w:rsid w:val="00846463"/>
    <w:rsid w:val="0084682F"/>
    <w:rsid w:val="008468EF"/>
    <w:rsid w:val="008472EA"/>
    <w:rsid w:val="008473CF"/>
    <w:rsid w:val="00847402"/>
    <w:rsid w:val="008475E4"/>
    <w:rsid w:val="008476F9"/>
    <w:rsid w:val="00847FAE"/>
    <w:rsid w:val="008507D8"/>
    <w:rsid w:val="00850AB8"/>
    <w:rsid w:val="008510D7"/>
    <w:rsid w:val="00851471"/>
    <w:rsid w:val="008514FB"/>
    <w:rsid w:val="00851A27"/>
    <w:rsid w:val="00851D5D"/>
    <w:rsid w:val="008524A9"/>
    <w:rsid w:val="008529C2"/>
    <w:rsid w:val="0085306D"/>
    <w:rsid w:val="00854744"/>
    <w:rsid w:val="00854BA1"/>
    <w:rsid w:val="00855140"/>
    <w:rsid w:val="008553D7"/>
    <w:rsid w:val="00855AB9"/>
    <w:rsid w:val="00855C5D"/>
    <w:rsid w:val="00855CBF"/>
    <w:rsid w:val="00856C68"/>
    <w:rsid w:val="00856D02"/>
    <w:rsid w:val="00856E31"/>
    <w:rsid w:val="008574E6"/>
    <w:rsid w:val="008574FD"/>
    <w:rsid w:val="008579BB"/>
    <w:rsid w:val="00857C23"/>
    <w:rsid w:val="00857D9F"/>
    <w:rsid w:val="00860242"/>
    <w:rsid w:val="0086060F"/>
    <w:rsid w:val="00860A3D"/>
    <w:rsid w:val="00860BCA"/>
    <w:rsid w:val="00861024"/>
    <w:rsid w:val="00861297"/>
    <w:rsid w:val="008613D6"/>
    <w:rsid w:val="00861679"/>
    <w:rsid w:val="00861E87"/>
    <w:rsid w:val="0086217C"/>
    <w:rsid w:val="008622BD"/>
    <w:rsid w:val="008623FB"/>
    <w:rsid w:val="00862C2E"/>
    <w:rsid w:val="008631B0"/>
    <w:rsid w:val="00863341"/>
    <w:rsid w:val="00863351"/>
    <w:rsid w:val="008633CA"/>
    <w:rsid w:val="00863B11"/>
    <w:rsid w:val="00863EAC"/>
    <w:rsid w:val="00864222"/>
    <w:rsid w:val="00864496"/>
    <w:rsid w:val="008645E9"/>
    <w:rsid w:val="0086467A"/>
    <w:rsid w:val="00865094"/>
    <w:rsid w:val="0086515F"/>
    <w:rsid w:val="00865814"/>
    <w:rsid w:val="00865D63"/>
    <w:rsid w:val="008664AF"/>
    <w:rsid w:val="008677E8"/>
    <w:rsid w:val="00867910"/>
    <w:rsid w:val="00867DA4"/>
    <w:rsid w:val="00867FD0"/>
    <w:rsid w:val="008700FC"/>
    <w:rsid w:val="008701D9"/>
    <w:rsid w:val="008705BE"/>
    <w:rsid w:val="008714B1"/>
    <w:rsid w:val="008715B6"/>
    <w:rsid w:val="008716CC"/>
    <w:rsid w:val="0087179F"/>
    <w:rsid w:val="008717B3"/>
    <w:rsid w:val="00873244"/>
    <w:rsid w:val="008732D3"/>
    <w:rsid w:val="008735B4"/>
    <w:rsid w:val="0087394C"/>
    <w:rsid w:val="00873BCD"/>
    <w:rsid w:val="00873DC1"/>
    <w:rsid w:val="008742FA"/>
    <w:rsid w:val="0087449B"/>
    <w:rsid w:val="00874940"/>
    <w:rsid w:val="008764FD"/>
    <w:rsid w:val="008770F7"/>
    <w:rsid w:val="0087732F"/>
    <w:rsid w:val="00877B9D"/>
    <w:rsid w:val="00877BDB"/>
    <w:rsid w:val="00880421"/>
    <w:rsid w:val="00880499"/>
    <w:rsid w:val="008809D3"/>
    <w:rsid w:val="00880BEA"/>
    <w:rsid w:val="00881264"/>
    <w:rsid w:val="00881642"/>
    <w:rsid w:val="00881C4B"/>
    <w:rsid w:val="00881D8F"/>
    <w:rsid w:val="008829D6"/>
    <w:rsid w:val="0088312C"/>
    <w:rsid w:val="00884003"/>
    <w:rsid w:val="008846F3"/>
    <w:rsid w:val="0088486E"/>
    <w:rsid w:val="00884A7B"/>
    <w:rsid w:val="00884AD4"/>
    <w:rsid w:val="00884C95"/>
    <w:rsid w:val="00884FA6"/>
    <w:rsid w:val="008851C3"/>
    <w:rsid w:val="008853A7"/>
    <w:rsid w:val="00885841"/>
    <w:rsid w:val="00885D78"/>
    <w:rsid w:val="00885D7D"/>
    <w:rsid w:val="00886146"/>
    <w:rsid w:val="00886207"/>
    <w:rsid w:val="00886532"/>
    <w:rsid w:val="00886CFA"/>
    <w:rsid w:val="00887190"/>
    <w:rsid w:val="00887503"/>
    <w:rsid w:val="0088775A"/>
    <w:rsid w:val="008877CE"/>
    <w:rsid w:val="00890622"/>
    <w:rsid w:val="00890A5C"/>
    <w:rsid w:val="00890EEE"/>
    <w:rsid w:val="00891F98"/>
    <w:rsid w:val="008921D6"/>
    <w:rsid w:val="00892494"/>
    <w:rsid w:val="0089277F"/>
    <w:rsid w:val="008928E8"/>
    <w:rsid w:val="00892A82"/>
    <w:rsid w:val="0089307A"/>
    <w:rsid w:val="00893DF3"/>
    <w:rsid w:val="0089455F"/>
    <w:rsid w:val="00894D53"/>
    <w:rsid w:val="008958B2"/>
    <w:rsid w:val="00896B5C"/>
    <w:rsid w:val="00896E9E"/>
    <w:rsid w:val="00897957"/>
    <w:rsid w:val="00897BEE"/>
    <w:rsid w:val="008A02E8"/>
    <w:rsid w:val="008A044F"/>
    <w:rsid w:val="008A0495"/>
    <w:rsid w:val="008A04EF"/>
    <w:rsid w:val="008A0C8D"/>
    <w:rsid w:val="008A0CEA"/>
    <w:rsid w:val="008A130D"/>
    <w:rsid w:val="008A13AA"/>
    <w:rsid w:val="008A18A5"/>
    <w:rsid w:val="008A1940"/>
    <w:rsid w:val="008A216F"/>
    <w:rsid w:val="008A242C"/>
    <w:rsid w:val="008A24E8"/>
    <w:rsid w:val="008A2B3C"/>
    <w:rsid w:val="008A2F04"/>
    <w:rsid w:val="008A36A6"/>
    <w:rsid w:val="008A4334"/>
    <w:rsid w:val="008A4503"/>
    <w:rsid w:val="008A47C6"/>
    <w:rsid w:val="008A497E"/>
    <w:rsid w:val="008A5509"/>
    <w:rsid w:val="008A56D1"/>
    <w:rsid w:val="008A56DE"/>
    <w:rsid w:val="008A65D6"/>
    <w:rsid w:val="008A6C25"/>
    <w:rsid w:val="008A6E18"/>
    <w:rsid w:val="008A6E3B"/>
    <w:rsid w:val="008A7D5B"/>
    <w:rsid w:val="008B004C"/>
    <w:rsid w:val="008B0589"/>
    <w:rsid w:val="008B1291"/>
    <w:rsid w:val="008B146A"/>
    <w:rsid w:val="008B1B39"/>
    <w:rsid w:val="008B1EBB"/>
    <w:rsid w:val="008B1FB4"/>
    <w:rsid w:val="008B216B"/>
    <w:rsid w:val="008B2772"/>
    <w:rsid w:val="008B2D61"/>
    <w:rsid w:val="008B449C"/>
    <w:rsid w:val="008B4C9F"/>
    <w:rsid w:val="008B4DB2"/>
    <w:rsid w:val="008B51CE"/>
    <w:rsid w:val="008B54AC"/>
    <w:rsid w:val="008B5AAE"/>
    <w:rsid w:val="008B5C0F"/>
    <w:rsid w:val="008B5D9B"/>
    <w:rsid w:val="008B6502"/>
    <w:rsid w:val="008B662F"/>
    <w:rsid w:val="008B67FE"/>
    <w:rsid w:val="008B6938"/>
    <w:rsid w:val="008B6BBB"/>
    <w:rsid w:val="008B741D"/>
    <w:rsid w:val="008B7908"/>
    <w:rsid w:val="008B7ADB"/>
    <w:rsid w:val="008B7EFC"/>
    <w:rsid w:val="008C0D4E"/>
    <w:rsid w:val="008C0F6D"/>
    <w:rsid w:val="008C108A"/>
    <w:rsid w:val="008C1A4D"/>
    <w:rsid w:val="008C3CFD"/>
    <w:rsid w:val="008C3DDD"/>
    <w:rsid w:val="008C3E46"/>
    <w:rsid w:val="008C4370"/>
    <w:rsid w:val="008C4591"/>
    <w:rsid w:val="008C4818"/>
    <w:rsid w:val="008C5123"/>
    <w:rsid w:val="008C593E"/>
    <w:rsid w:val="008C6D78"/>
    <w:rsid w:val="008C7057"/>
    <w:rsid w:val="008C726D"/>
    <w:rsid w:val="008C798D"/>
    <w:rsid w:val="008D0249"/>
    <w:rsid w:val="008D0A41"/>
    <w:rsid w:val="008D0E04"/>
    <w:rsid w:val="008D12CA"/>
    <w:rsid w:val="008D14E6"/>
    <w:rsid w:val="008D19D0"/>
    <w:rsid w:val="008D2263"/>
    <w:rsid w:val="008D22F9"/>
    <w:rsid w:val="008D24B8"/>
    <w:rsid w:val="008D2874"/>
    <w:rsid w:val="008D2936"/>
    <w:rsid w:val="008D2BFC"/>
    <w:rsid w:val="008D342E"/>
    <w:rsid w:val="008D38B9"/>
    <w:rsid w:val="008D3F88"/>
    <w:rsid w:val="008D4548"/>
    <w:rsid w:val="008D4ACD"/>
    <w:rsid w:val="008D4BD8"/>
    <w:rsid w:val="008D4EEF"/>
    <w:rsid w:val="008D602A"/>
    <w:rsid w:val="008D6DDB"/>
    <w:rsid w:val="008D708F"/>
    <w:rsid w:val="008D7669"/>
    <w:rsid w:val="008D76D8"/>
    <w:rsid w:val="008E012C"/>
    <w:rsid w:val="008E028E"/>
    <w:rsid w:val="008E0CC8"/>
    <w:rsid w:val="008E0E07"/>
    <w:rsid w:val="008E13E5"/>
    <w:rsid w:val="008E14C6"/>
    <w:rsid w:val="008E177D"/>
    <w:rsid w:val="008E1829"/>
    <w:rsid w:val="008E1952"/>
    <w:rsid w:val="008E1B21"/>
    <w:rsid w:val="008E33F0"/>
    <w:rsid w:val="008E340C"/>
    <w:rsid w:val="008E39B3"/>
    <w:rsid w:val="008E3A02"/>
    <w:rsid w:val="008E3DA0"/>
    <w:rsid w:val="008E4086"/>
    <w:rsid w:val="008E44A0"/>
    <w:rsid w:val="008E4A70"/>
    <w:rsid w:val="008E4E06"/>
    <w:rsid w:val="008E5499"/>
    <w:rsid w:val="008E54E2"/>
    <w:rsid w:val="008E5BB5"/>
    <w:rsid w:val="008E5D1D"/>
    <w:rsid w:val="008E5F5A"/>
    <w:rsid w:val="008E6306"/>
    <w:rsid w:val="008E7075"/>
    <w:rsid w:val="008E7451"/>
    <w:rsid w:val="008E7C43"/>
    <w:rsid w:val="008F01C5"/>
    <w:rsid w:val="008F0854"/>
    <w:rsid w:val="008F0ACF"/>
    <w:rsid w:val="008F130C"/>
    <w:rsid w:val="008F148A"/>
    <w:rsid w:val="008F14C4"/>
    <w:rsid w:val="008F1AA4"/>
    <w:rsid w:val="008F1AC2"/>
    <w:rsid w:val="008F2121"/>
    <w:rsid w:val="008F2901"/>
    <w:rsid w:val="008F36B5"/>
    <w:rsid w:val="008F3748"/>
    <w:rsid w:val="008F37A9"/>
    <w:rsid w:val="008F385D"/>
    <w:rsid w:val="008F38A3"/>
    <w:rsid w:val="008F4470"/>
    <w:rsid w:val="008F4A63"/>
    <w:rsid w:val="008F4CB8"/>
    <w:rsid w:val="008F4DB6"/>
    <w:rsid w:val="008F52D4"/>
    <w:rsid w:val="008F53EA"/>
    <w:rsid w:val="008F5AA6"/>
    <w:rsid w:val="008F5F81"/>
    <w:rsid w:val="008F661A"/>
    <w:rsid w:val="008F6850"/>
    <w:rsid w:val="008F6E27"/>
    <w:rsid w:val="008F7482"/>
    <w:rsid w:val="008F752B"/>
    <w:rsid w:val="009001B4"/>
    <w:rsid w:val="0090070F"/>
    <w:rsid w:val="009009E5"/>
    <w:rsid w:val="00900AE9"/>
    <w:rsid w:val="00900B94"/>
    <w:rsid w:val="009012A3"/>
    <w:rsid w:val="009017F2"/>
    <w:rsid w:val="00902032"/>
    <w:rsid w:val="00903024"/>
    <w:rsid w:val="00903658"/>
    <w:rsid w:val="00903988"/>
    <w:rsid w:val="00903A8F"/>
    <w:rsid w:val="00903C68"/>
    <w:rsid w:val="00903C9E"/>
    <w:rsid w:val="00903FE2"/>
    <w:rsid w:val="00904231"/>
    <w:rsid w:val="009042C4"/>
    <w:rsid w:val="009044FB"/>
    <w:rsid w:val="0090466D"/>
    <w:rsid w:val="009049D5"/>
    <w:rsid w:val="00904AB7"/>
    <w:rsid w:val="00904C94"/>
    <w:rsid w:val="00905624"/>
    <w:rsid w:val="009057F9"/>
    <w:rsid w:val="00906BAB"/>
    <w:rsid w:val="009071EB"/>
    <w:rsid w:val="009078AB"/>
    <w:rsid w:val="00910837"/>
    <w:rsid w:val="0091107C"/>
    <w:rsid w:val="00911128"/>
    <w:rsid w:val="009116BE"/>
    <w:rsid w:val="0091210D"/>
    <w:rsid w:val="00912728"/>
    <w:rsid w:val="00914457"/>
    <w:rsid w:val="009148AD"/>
    <w:rsid w:val="009148F1"/>
    <w:rsid w:val="00914BC6"/>
    <w:rsid w:val="00914C5A"/>
    <w:rsid w:val="009152CE"/>
    <w:rsid w:val="0091563E"/>
    <w:rsid w:val="00915722"/>
    <w:rsid w:val="0091573F"/>
    <w:rsid w:val="00915EBC"/>
    <w:rsid w:val="0091607B"/>
    <w:rsid w:val="00916179"/>
    <w:rsid w:val="009167DB"/>
    <w:rsid w:val="00916F4B"/>
    <w:rsid w:val="00917144"/>
    <w:rsid w:val="00917C92"/>
    <w:rsid w:val="00917FDF"/>
    <w:rsid w:val="00920141"/>
    <w:rsid w:val="009205ED"/>
    <w:rsid w:val="009206C1"/>
    <w:rsid w:val="00920934"/>
    <w:rsid w:val="0092164D"/>
    <w:rsid w:val="00921C35"/>
    <w:rsid w:val="00921C73"/>
    <w:rsid w:val="00922733"/>
    <w:rsid w:val="00922AA1"/>
    <w:rsid w:val="00923F70"/>
    <w:rsid w:val="009244FA"/>
    <w:rsid w:val="009258CC"/>
    <w:rsid w:val="00925CCC"/>
    <w:rsid w:val="00926006"/>
    <w:rsid w:val="00926783"/>
    <w:rsid w:val="00926C1C"/>
    <w:rsid w:val="00926D38"/>
    <w:rsid w:val="00927012"/>
    <w:rsid w:val="0092703D"/>
    <w:rsid w:val="00927636"/>
    <w:rsid w:val="00927A14"/>
    <w:rsid w:val="00927E01"/>
    <w:rsid w:val="00930038"/>
    <w:rsid w:val="00930492"/>
    <w:rsid w:val="00930538"/>
    <w:rsid w:val="00930F3E"/>
    <w:rsid w:val="009312B9"/>
    <w:rsid w:val="009314B7"/>
    <w:rsid w:val="009315AE"/>
    <w:rsid w:val="0093199C"/>
    <w:rsid w:val="00931D30"/>
    <w:rsid w:val="00931D9E"/>
    <w:rsid w:val="00932794"/>
    <w:rsid w:val="00932ACE"/>
    <w:rsid w:val="00932E7B"/>
    <w:rsid w:val="00933481"/>
    <w:rsid w:val="0093391E"/>
    <w:rsid w:val="00933CBC"/>
    <w:rsid w:val="00933E02"/>
    <w:rsid w:val="0093429A"/>
    <w:rsid w:val="0093458B"/>
    <w:rsid w:val="009349C9"/>
    <w:rsid w:val="00934FF8"/>
    <w:rsid w:val="0093598C"/>
    <w:rsid w:val="00935BE2"/>
    <w:rsid w:val="00935E3D"/>
    <w:rsid w:val="00936C40"/>
    <w:rsid w:val="00937058"/>
    <w:rsid w:val="00937658"/>
    <w:rsid w:val="009376F6"/>
    <w:rsid w:val="00937CBE"/>
    <w:rsid w:val="00940077"/>
    <w:rsid w:val="009404B2"/>
    <w:rsid w:val="00940600"/>
    <w:rsid w:val="009408BD"/>
    <w:rsid w:val="00941485"/>
    <w:rsid w:val="00941802"/>
    <w:rsid w:val="00941888"/>
    <w:rsid w:val="00941D53"/>
    <w:rsid w:val="009424B3"/>
    <w:rsid w:val="0094262D"/>
    <w:rsid w:val="00942BCA"/>
    <w:rsid w:val="00943396"/>
    <w:rsid w:val="00943904"/>
    <w:rsid w:val="009447A5"/>
    <w:rsid w:val="00944A3C"/>
    <w:rsid w:val="00944B1F"/>
    <w:rsid w:val="00944FAE"/>
    <w:rsid w:val="00944FBB"/>
    <w:rsid w:val="00945233"/>
    <w:rsid w:val="0094528E"/>
    <w:rsid w:val="0094545C"/>
    <w:rsid w:val="009455A2"/>
    <w:rsid w:val="00945F45"/>
    <w:rsid w:val="00946095"/>
    <w:rsid w:val="00946285"/>
    <w:rsid w:val="009464CD"/>
    <w:rsid w:val="00946BC7"/>
    <w:rsid w:val="00946E18"/>
    <w:rsid w:val="00947200"/>
    <w:rsid w:val="0094762C"/>
    <w:rsid w:val="00947A42"/>
    <w:rsid w:val="0095039B"/>
    <w:rsid w:val="0095135C"/>
    <w:rsid w:val="0095195D"/>
    <w:rsid w:val="00953050"/>
    <w:rsid w:val="00954677"/>
    <w:rsid w:val="00954FC3"/>
    <w:rsid w:val="00956A3C"/>
    <w:rsid w:val="00957290"/>
    <w:rsid w:val="00957FED"/>
    <w:rsid w:val="00960000"/>
    <w:rsid w:val="009602B3"/>
    <w:rsid w:val="00960800"/>
    <w:rsid w:val="009608CD"/>
    <w:rsid w:val="00960A86"/>
    <w:rsid w:val="00960F6C"/>
    <w:rsid w:val="00961A16"/>
    <w:rsid w:val="00961C51"/>
    <w:rsid w:val="00961D1D"/>
    <w:rsid w:val="00961DD9"/>
    <w:rsid w:val="0096223F"/>
    <w:rsid w:val="009622D6"/>
    <w:rsid w:val="00962686"/>
    <w:rsid w:val="00962F38"/>
    <w:rsid w:val="009630A3"/>
    <w:rsid w:val="0096356D"/>
    <w:rsid w:val="00963A43"/>
    <w:rsid w:val="00963B13"/>
    <w:rsid w:val="00963B95"/>
    <w:rsid w:val="009644D3"/>
    <w:rsid w:val="00966A4E"/>
    <w:rsid w:val="00966FFA"/>
    <w:rsid w:val="0096744B"/>
    <w:rsid w:val="00967715"/>
    <w:rsid w:val="00967B09"/>
    <w:rsid w:val="00967B5E"/>
    <w:rsid w:val="00967FC7"/>
    <w:rsid w:val="00970447"/>
    <w:rsid w:val="0097049B"/>
    <w:rsid w:val="00970761"/>
    <w:rsid w:val="00970768"/>
    <w:rsid w:val="00970A8D"/>
    <w:rsid w:val="00971B13"/>
    <w:rsid w:val="00971F5B"/>
    <w:rsid w:val="00972478"/>
    <w:rsid w:val="00972947"/>
    <w:rsid w:val="009729B0"/>
    <w:rsid w:val="00973494"/>
    <w:rsid w:val="009734A7"/>
    <w:rsid w:val="00973DC0"/>
    <w:rsid w:val="0097414E"/>
    <w:rsid w:val="00974247"/>
    <w:rsid w:val="00974302"/>
    <w:rsid w:val="00974AD3"/>
    <w:rsid w:val="00974AE8"/>
    <w:rsid w:val="0097572F"/>
    <w:rsid w:val="009761FD"/>
    <w:rsid w:val="00976F6A"/>
    <w:rsid w:val="0097710F"/>
    <w:rsid w:val="009772D4"/>
    <w:rsid w:val="00977364"/>
    <w:rsid w:val="00977D4C"/>
    <w:rsid w:val="00980644"/>
    <w:rsid w:val="00980B4D"/>
    <w:rsid w:val="00980CB2"/>
    <w:rsid w:val="009822C7"/>
    <w:rsid w:val="009822E8"/>
    <w:rsid w:val="0098274D"/>
    <w:rsid w:val="009828FC"/>
    <w:rsid w:val="00982ADC"/>
    <w:rsid w:val="00983364"/>
    <w:rsid w:val="00983D97"/>
    <w:rsid w:val="009841DB"/>
    <w:rsid w:val="00984277"/>
    <w:rsid w:val="009846DB"/>
    <w:rsid w:val="0098473B"/>
    <w:rsid w:val="009847EC"/>
    <w:rsid w:val="00985402"/>
    <w:rsid w:val="009854F1"/>
    <w:rsid w:val="009855D4"/>
    <w:rsid w:val="00986169"/>
    <w:rsid w:val="00986609"/>
    <w:rsid w:val="00987055"/>
    <w:rsid w:val="00990358"/>
    <w:rsid w:val="0099058A"/>
    <w:rsid w:val="009908E7"/>
    <w:rsid w:val="00990CB9"/>
    <w:rsid w:val="00991234"/>
    <w:rsid w:val="00991814"/>
    <w:rsid w:val="00991B65"/>
    <w:rsid w:val="00991DC8"/>
    <w:rsid w:val="00992B36"/>
    <w:rsid w:val="00992C6A"/>
    <w:rsid w:val="00992E81"/>
    <w:rsid w:val="009930B2"/>
    <w:rsid w:val="0099322F"/>
    <w:rsid w:val="00993D82"/>
    <w:rsid w:val="009941B8"/>
    <w:rsid w:val="009949F1"/>
    <w:rsid w:val="00994CE6"/>
    <w:rsid w:val="009951F0"/>
    <w:rsid w:val="009969A2"/>
    <w:rsid w:val="00996AC3"/>
    <w:rsid w:val="00997338"/>
    <w:rsid w:val="00997DAC"/>
    <w:rsid w:val="00997DE9"/>
    <w:rsid w:val="009A027B"/>
    <w:rsid w:val="009A027F"/>
    <w:rsid w:val="009A0C68"/>
    <w:rsid w:val="009A19C7"/>
    <w:rsid w:val="009A1C29"/>
    <w:rsid w:val="009A1E20"/>
    <w:rsid w:val="009A243E"/>
    <w:rsid w:val="009A2A1A"/>
    <w:rsid w:val="009A3989"/>
    <w:rsid w:val="009A3E5D"/>
    <w:rsid w:val="009A4406"/>
    <w:rsid w:val="009A459E"/>
    <w:rsid w:val="009A4923"/>
    <w:rsid w:val="009A54CD"/>
    <w:rsid w:val="009A6411"/>
    <w:rsid w:val="009A6DD1"/>
    <w:rsid w:val="009A715A"/>
    <w:rsid w:val="009A776E"/>
    <w:rsid w:val="009A7BC9"/>
    <w:rsid w:val="009B02E2"/>
    <w:rsid w:val="009B07CD"/>
    <w:rsid w:val="009B0A01"/>
    <w:rsid w:val="009B0A42"/>
    <w:rsid w:val="009B0A9B"/>
    <w:rsid w:val="009B0AB1"/>
    <w:rsid w:val="009B13EF"/>
    <w:rsid w:val="009B17F5"/>
    <w:rsid w:val="009B191D"/>
    <w:rsid w:val="009B27DC"/>
    <w:rsid w:val="009B29DB"/>
    <w:rsid w:val="009B2B99"/>
    <w:rsid w:val="009B2BF2"/>
    <w:rsid w:val="009B363B"/>
    <w:rsid w:val="009B365F"/>
    <w:rsid w:val="009B38AD"/>
    <w:rsid w:val="009B3A43"/>
    <w:rsid w:val="009B3DF4"/>
    <w:rsid w:val="009B41C3"/>
    <w:rsid w:val="009B4C90"/>
    <w:rsid w:val="009B4EE0"/>
    <w:rsid w:val="009B52F8"/>
    <w:rsid w:val="009B5E91"/>
    <w:rsid w:val="009B6A27"/>
    <w:rsid w:val="009B6FB6"/>
    <w:rsid w:val="009B752E"/>
    <w:rsid w:val="009B7D7E"/>
    <w:rsid w:val="009C180B"/>
    <w:rsid w:val="009C1D44"/>
    <w:rsid w:val="009C1DFF"/>
    <w:rsid w:val="009C2118"/>
    <w:rsid w:val="009C2643"/>
    <w:rsid w:val="009C2BD8"/>
    <w:rsid w:val="009C453C"/>
    <w:rsid w:val="009C5176"/>
    <w:rsid w:val="009C5556"/>
    <w:rsid w:val="009C615D"/>
    <w:rsid w:val="009C61D6"/>
    <w:rsid w:val="009C6206"/>
    <w:rsid w:val="009C73C8"/>
    <w:rsid w:val="009C7682"/>
    <w:rsid w:val="009C771B"/>
    <w:rsid w:val="009C7938"/>
    <w:rsid w:val="009C7AC0"/>
    <w:rsid w:val="009D03D6"/>
    <w:rsid w:val="009D08C1"/>
    <w:rsid w:val="009D1111"/>
    <w:rsid w:val="009D15F0"/>
    <w:rsid w:val="009D1B1C"/>
    <w:rsid w:val="009D1C5A"/>
    <w:rsid w:val="009D1D03"/>
    <w:rsid w:val="009D1D5C"/>
    <w:rsid w:val="009D1E8D"/>
    <w:rsid w:val="009D22C8"/>
    <w:rsid w:val="009D26F2"/>
    <w:rsid w:val="009D2709"/>
    <w:rsid w:val="009D27A7"/>
    <w:rsid w:val="009D2987"/>
    <w:rsid w:val="009D2C03"/>
    <w:rsid w:val="009D385C"/>
    <w:rsid w:val="009D3FF3"/>
    <w:rsid w:val="009D45D9"/>
    <w:rsid w:val="009D523C"/>
    <w:rsid w:val="009D54D5"/>
    <w:rsid w:val="009D6457"/>
    <w:rsid w:val="009D6602"/>
    <w:rsid w:val="009D7038"/>
    <w:rsid w:val="009D734D"/>
    <w:rsid w:val="009D74AD"/>
    <w:rsid w:val="009D74DB"/>
    <w:rsid w:val="009D7596"/>
    <w:rsid w:val="009D7A2D"/>
    <w:rsid w:val="009D7A5C"/>
    <w:rsid w:val="009E02D0"/>
    <w:rsid w:val="009E0715"/>
    <w:rsid w:val="009E1068"/>
    <w:rsid w:val="009E1299"/>
    <w:rsid w:val="009E131E"/>
    <w:rsid w:val="009E1C74"/>
    <w:rsid w:val="009E2884"/>
    <w:rsid w:val="009E2E74"/>
    <w:rsid w:val="009E334B"/>
    <w:rsid w:val="009E4861"/>
    <w:rsid w:val="009E50E8"/>
    <w:rsid w:val="009E50FB"/>
    <w:rsid w:val="009E5152"/>
    <w:rsid w:val="009E53D3"/>
    <w:rsid w:val="009E61ED"/>
    <w:rsid w:val="009E636C"/>
    <w:rsid w:val="009E6B7F"/>
    <w:rsid w:val="009E7204"/>
    <w:rsid w:val="009E7960"/>
    <w:rsid w:val="009F01C6"/>
    <w:rsid w:val="009F0899"/>
    <w:rsid w:val="009F09C4"/>
    <w:rsid w:val="009F0DB8"/>
    <w:rsid w:val="009F13A0"/>
    <w:rsid w:val="009F1DDD"/>
    <w:rsid w:val="009F2EE3"/>
    <w:rsid w:val="009F3073"/>
    <w:rsid w:val="009F329A"/>
    <w:rsid w:val="009F38A9"/>
    <w:rsid w:val="009F460D"/>
    <w:rsid w:val="009F46F4"/>
    <w:rsid w:val="009F4AC1"/>
    <w:rsid w:val="009F52D1"/>
    <w:rsid w:val="009F5375"/>
    <w:rsid w:val="009F53B1"/>
    <w:rsid w:val="009F5744"/>
    <w:rsid w:val="009F65CC"/>
    <w:rsid w:val="009F6BF4"/>
    <w:rsid w:val="009F6C53"/>
    <w:rsid w:val="009F72D9"/>
    <w:rsid w:val="009F7CFC"/>
    <w:rsid w:val="00A00260"/>
    <w:rsid w:val="00A00A4F"/>
    <w:rsid w:val="00A013CE"/>
    <w:rsid w:val="00A018EC"/>
    <w:rsid w:val="00A01F09"/>
    <w:rsid w:val="00A022D1"/>
    <w:rsid w:val="00A02EA6"/>
    <w:rsid w:val="00A02FB4"/>
    <w:rsid w:val="00A031E8"/>
    <w:rsid w:val="00A0320C"/>
    <w:rsid w:val="00A0322D"/>
    <w:rsid w:val="00A0344F"/>
    <w:rsid w:val="00A0397C"/>
    <w:rsid w:val="00A03B95"/>
    <w:rsid w:val="00A04312"/>
    <w:rsid w:val="00A04B46"/>
    <w:rsid w:val="00A04BF6"/>
    <w:rsid w:val="00A04C45"/>
    <w:rsid w:val="00A04DCD"/>
    <w:rsid w:val="00A054C2"/>
    <w:rsid w:val="00A05D32"/>
    <w:rsid w:val="00A05F66"/>
    <w:rsid w:val="00A06034"/>
    <w:rsid w:val="00A06815"/>
    <w:rsid w:val="00A06F3A"/>
    <w:rsid w:val="00A071A4"/>
    <w:rsid w:val="00A071FB"/>
    <w:rsid w:val="00A07922"/>
    <w:rsid w:val="00A10397"/>
    <w:rsid w:val="00A103A0"/>
    <w:rsid w:val="00A10687"/>
    <w:rsid w:val="00A10D14"/>
    <w:rsid w:val="00A119C9"/>
    <w:rsid w:val="00A11CDE"/>
    <w:rsid w:val="00A13068"/>
    <w:rsid w:val="00A135C1"/>
    <w:rsid w:val="00A1439C"/>
    <w:rsid w:val="00A15394"/>
    <w:rsid w:val="00A155B4"/>
    <w:rsid w:val="00A1562C"/>
    <w:rsid w:val="00A156D1"/>
    <w:rsid w:val="00A15A54"/>
    <w:rsid w:val="00A15B0C"/>
    <w:rsid w:val="00A16402"/>
    <w:rsid w:val="00A1685F"/>
    <w:rsid w:val="00A16A1F"/>
    <w:rsid w:val="00A16BB0"/>
    <w:rsid w:val="00A16CE8"/>
    <w:rsid w:val="00A16E72"/>
    <w:rsid w:val="00A173CD"/>
    <w:rsid w:val="00A17485"/>
    <w:rsid w:val="00A174FB"/>
    <w:rsid w:val="00A20507"/>
    <w:rsid w:val="00A20725"/>
    <w:rsid w:val="00A20CAD"/>
    <w:rsid w:val="00A22159"/>
    <w:rsid w:val="00A224A3"/>
    <w:rsid w:val="00A22A96"/>
    <w:rsid w:val="00A23D11"/>
    <w:rsid w:val="00A247EE"/>
    <w:rsid w:val="00A2486E"/>
    <w:rsid w:val="00A25595"/>
    <w:rsid w:val="00A2626A"/>
    <w:rsid w:val="00A272D4"/>
    <w:rsid w:val="00A2765B"/>
    <w:rsid w:val="00A27748"/>
    <w:rsid w:val="00A27E21"/>
    <w:rsid w:val="00A27EFD"/>
    <w:rsid w:val="00A27F72"/>
    <w:rsid w:val="00A27FF3"/>
    <w:rsid w:val="00A306D7"/>
    <w:rsid w:val="00A3071A"/>
    <w:rsid w:val="00A30BED"/>
    <w:rsid w:val="00A30D7D"/>
    <w:rsid w:val="00A30F27"/>
    <w:rsid w:val="00A31195"/>
    <w:rsid w:val="00A31227"/>
    <w:rsid w:val="00A3127E"/>
    <w:rsid w:val="00A314FD"/>
    <w:rsid w:val="00A316C4"/>
    <w:rsid w:val="00A31735"/>
    <w:rsid w:val="00A31884"/>
    <w:rsid w:val="00A31BA8"/>
    <w:rsid w:val="00A31D7F"/>
    <w:rsid w:val="00A32457"/>
    <w:rsid w:val="00A324B0"/>
    <w:rsid w:val="00A326E4"/>
    <w:rsid w:val="00A32B71"/>
    <w:rsid w:val="00A32BA1"/>
    <w:rsid w:val="00A3316B"/>
    <w:rsid w:val="00A33244"/>
    <w:rsid w:val="00A3351F"/>
    <w:rsid w:val="00A33672"/>
    <w:rsid w:val="00A33E4A"/>
    <w:rsid w:val="00A33FFB"/>
    <w:rsid w:val="00A3458D"/>
    <w:rsid w:val="00A34957"/>
    <w:rsid w:val="00A35DE7"/>
    <w:rsid w:val="00A3657A"/>
    <w:rsid w:val="00A36A40"/>
    <w:rsid w:val="00A36DAD"/>
    <w:rsid w:val="00A372F3"/>
    <w:rsid w:val="00A37600"/>
    <w:rsid w:val="00A379A0"/>
    <w:rsid w:val="00A37BBA"/>
    <w:rsid w:val="00A37F36"/>
    <w:rsid w:val="00A406A6"/>
    <w:rsid w:val="00A40D3D"/>
    <w:rsid w:val="00A418A2"/>
    <w:rsid w:val="00A41FCE"/>
    <w:rsid w:val="00A42207"/>
    <w:rsid w:val="00A42939"/>
    <w:rsid w:val="00A42A8B"/>
    <w:rsid w:val="00A42AD2"/>
    <w:rsid w:val="00A432DD"/>
    <w:rsid w:val="00A43305"/>
    <w:rsid w:val="00A4383C"/>
    <w:rsid w:val="00A44660"/>
    <w:rsid w:val="00A44823"/>
    <w:rsid w:val="00A44C55"/>
    <w:rsid w:val="00A45EB6"/>
    <w:rsid w:val="00A4603A"/>
    <w:rsid w:val="00A461B3"/>
    <w:rsid w:val="00A46330"/>
    <w:rsid w:val="00A4672E"/>
    <w:rsid w:val="00A46DAA"/>
    <w:rsid w:val="00A471D4"/>
    <w:rsid w:val="00A47582"/>
    <w:rsid w:val="00A4795F"/>
    <w:rsid w:val="00A47A40"/>
    <w:rsid w:val="00A47D19"/>
    <w:rsid w:val="00A504BB"/>
    <w:rsid w:val="00A507D8"/>
    <w:rsid w:val="00A51795"/>
    <w:rsid w:val="00A529D6"/>
    <w:rsid w:val="00A52C82"/>
    <w:rsid w:val="00A52D69"/>
    <w:rsid w:val="00A532CA"/>
    <w:rsid w:val="00A538B8"/>
    <w:rsid w:val="00A53C5E"/>
    <w:rsid w:val="00A53D97"/>
    <w:rsid w:val="00A546A5"/>
    <w:rsid w:val="00A546C5"/>
    <w:rsid w:val="00A54CA6"/>
    <w:rsid w:val="00A54CDF"/>
    <w:rsid w:val="00A55023"/>
    <w:rsid w:val="00A55A9A"/>
    <w:rsid w:val="00A55B4B"/>
    <w:rsid w:val="00A55F7E"/>
    <w:rsid w:val="00A56B4D"/>
    <w:rsid w:val="00A57E55"/>
    <w:rsid w:val="00A6049C"/>
    <w:rsid w:val="00A6065B"/>
    <w:rsid w:val="00A60B4F"/>
    <w:rsid w:val="00A60D45"/>
    <w:rsid w:val="00A61470"/>
    <w:rsid w:val="00A61650"/>
    <w:rsid w:val="00A61A3B"/>
    <w:rsid w:val="00A620F3"/>
    <w:rsid w:val="00A62218"/>
    <w:rsid w:val="00A622F4"/>
    <w:rsid w:val="00A6245A"/>
    <w:rsid w:val="00A62515"/>
    <w:rsid w:val="00A6291B"/>
    <w:rsid w:val="00A62AB4"/>
    <w:rsid w:val="00A62BA5"/>
    <w:rsid w:val="00A631AA"/>
    <w:rsid w:val="00A64170"/>
    <w:rsid w:val="00A64502"/>
    <w:rsid w:val="00A6474E"/>
    <w:rsid w:val="00A64C7F"/>
    <w:rsid w:val="00A64EEA"/>
    <w:rsid w:val="00A64F46"/>
    <w:rsid w:val="00A64F91"/>
    <w:rsid w:val="00A65126"/>
    <w:rsid w:val="00A65AF8"/>
    <w:rsid w:val="00A65CD3"/>
    <w:rsid w:val="00A65D78"/>
    <w:rsid w:val="00A65F70"/>
    <w:rsid w:val="00A66914"/>
    <w:rsid w:val="00A66B11"/>
    <w:rsid w:val="00A6726C"/>
    <w:rsid w:val="00A67CBA"/>
    <w:rsid w:val="00A67CF7"/>
    <w:rsid w:val="00A67E24"/>
    <w:rsid w:val="00A67F95"/>
    <w:rsid w:val="00A703EE"/>
    <w:rsid w:val="00A70925"/>
    <w:rsid w:val="00A70DA2"/>
    <w:rsid w:val="00A7143F"/>
    <w:rsid w:val="00A71838"/>
    <w:rsid w:val="00A71C43"/>
    <w:rsid w:val="00A71D32"/>
    <w:rsid w:val="00A721D2"/>
    <w:rsid w:val="00A72556"/>
    <w:rsid w:val="00A72628"/>
    <w:rsid w:val="00A72C36"/>
    <w:rsid w:val="00A73709"/>
    <w:rsid w:val="00A73A46"/>
    <w:rsid w:val="00A749EB"/>
    <w:rsid w:val="00A751AD"/>
    <w:rsid w:val="00A7530C"/>
    <w:rsid w:val="00A758C6"/>
    <w:rsid w:val="00A75C9F"/>
    <w:rsid w:val="00A76339"/>
    <w:rsid w:val="00A76706"/>
    <w:rsid w:val="00A768E1"/>
    <w:rsid w:val="00A76AA3"/>
    <w:rsid w:val="00A77385"/>
    <w:rsid w:val="00A77434"/>
    <w:rsid w:val="00A8051A"/>
    <w:rsid w:val="00A809A6"/>
    <w:rsid w:val="00A81143"/>
    <w:rsid w:val="00A816AA"/>
    <w:rsid w:val="00A818F7"/>
    <w:rsid w:val="00A819B4"/>
    <w:rsid w:val="00A81F4F"/>
    <w:rsid w:val="00A81F57"/>
    <w:rsid w:val="00A81F75"/>
    <w:rsid w:val="00A82224"/>
    <w:rsid w:val="00A82F02"/>
    <w:rsid w:val="00A8370C"/>
    <w:rsid w:val="00A84172"/>
    <w:rsid w:val="00A850FF"/>
    <w:rsid w:val="00A857DB"/>
    <w:rsid w:val="00A85A09"/>
    <w:rsid w:val="00A85CBF"/>
    <w:rsid w:val="00A85CC6"/>
    <w:rsid w:val="00A8742D"/>
    <w:rsid w:val="00A87839"/>
    <w:rsid w:val="00A87B38"/>
    <w:rsid w:val="00A87D80"/>
    <w:rsid w:val="00A90103"/>
    <w:rsid w:val="00A90277"/>
    <w:rsid w:val="00A909CE"/>
    <w:rsid w:val="00A90AAD"/>
    <w:rsid w:val="00A90C68"/>
    <w:rsid w:val="00A90E77"/>
    <w:rsid w:val="00A918EB"/>
    <w:rsid w:val="00A91D36"/>
    <w:rsid w:val="00A91D73"/>
    <w:rsid w:val="00A91E87"/>
    <w:rsid w:val="00A92D9D"/>
    <w:rsid w:val="00A92F80"/>
    <w:rsid w:val="00A93367"/>
    <w:rsid w:val="00A937AD"/>
    <w:rsid w:val="00A937F7"/>
    <w:rsid w:val="00A93CE5"/>
    <w:rsid w:val="00A943E4"/>
    <w:rsid w:val="00A94972"/>
    <w:rsid w:val="00A949BB"/>
    <w:rsid w:val="00A9575F"/>
    <w:rsid w:val="00A96157"/>
    <w:rsid w:val="00A96285"/>
    <w:rsid w:val="00A965A7"/>
    <w:rsid w:val="00A96F2D"/>
    <w:rsid w:val="00A97195"/>
    <w:rsid w:val="00A97266"/>
    <w:rsid w:val="00A973F0"/>
    <w:rsid w:val="00A97B3F"/>
    <w:rsid w:val="00AA0124"/>
    <w:rsid w:val="00AA025B"/>
    <w:rsid w:val="00AA04DC"/>
    <w:rsid w:val="00AA08EE"/>
    <w:rsid w:val="00AA0F9A"/>
    <w:rsid w:val="00AA10E3"/>
    <w:rsid w:val="00AA13CE"/>
    <w:rsid w:val="00AA1D1A"/>
    <w:rsid w:val="00AA1FC1"/>
    <w:rsid w:val="00AA2401"/>
    <w:rsid w:val="00AA2458"/>
    <w:rsid w:val="00AA33D6"/>
    <w:rsid w:val="00AA3BD7"/>
    <w:rsid w:val="00AA40AD"/>
    <w:rsid w:val="00AA419C"/>
    <w:rsid w:val="00AA5205"/>
    <w:rsid w:val="00AA57D4"/>
    <w:rsid w:val="00AA58BC"/>
    <w:rsid w:val="00AA5C46"/>
    <w:rsid w:val="00AA5F20"/>
    <w:rsid w:val="00AA6C48"/>
    <w:rsid w:val="00AA76E3"/>
    <w:rsid w:val="00AB0D36"/>
    <w:rsid w:val="00AB1194"/>
    <w:rsid w:val="00AB1276"/>
    <w:rsid w:val="00AB189E"/>
    <w:rsid w:val="00AB24AB"/>
    <w:rsid w:val="00AB2618"/>
    <w:rsid w:val="00AB267B"/>
    <w:rsid w:val="00AB4FDD"/>
    <w:rsid w:val="00AB50AB"/>
    <w:rsid w:val="00AB56F3"/>
    <w:rsid w:val="00AB5976"/>
    <w:rsid w:val="00AB5EDD"/>
    <w:rsid w:val="00AB61FB"/>
    <w:rsid w:val="00AB6E68"/>
    <w:rsid w:val="00AB7130"/>
    <w:rsid w:val="00AB727E"/>
    <w:rsid w:val="00AB7968"/>
    <w:rsid w:val="00AB7C5C"/>
    <w:rsid w:val="00AC070E"/>
    <w:rsid w:val="00AC21F5"/>
    <w:rsid w:val="00AC2ED8"/>
    <w:rsid w:val="00AC2EFC"/>
    <w:rsid w:val="00AC2F2B"/>
    <w:rsid w:val="00AC366E"/>
    <w:rsid w:val="00AC3881"/>
    <w:rsid w:val="00AC38D8"/>
    <w:rsid w:val="00AC3A55"/>
    <w:rsid w:val="00AC4000"/>
    <w:rsid w:val="00AC4576"/>
    <w:rsid w:val="00AC4739"/>
    <w:rsid w:val="00AC481D"/>
    <w:rsid w:val="00AC4D17"/>
    <w:rsid w:val="00AC502F"/>
    <w:rsid w:val="00AC50A2"/>
    <w:rsid w:val="00AC57A5"/>
    <w:rsid w:val="00AC5832"/>
    <w:rsid w:val="00AC5A86"/>
    <w:rsid w:val="00AC5F11"/>
    <w:rsid w:val="00AC6274"/>
    <w:rsid w:val="00AC6AB5"/>
    <w:rsid w:val="00AC7247"/>
    <w:rsid w:val="00AC7791"/>
    <w:rsid w:val="00AD051D"/>
    <w:rsid w:val="00AD0AF4"/>
    <w:rsid w:val="00AD107C"/>
    <w:rsid w:val="00AD18A5"/>
    <w:rsid w:val="00AD1BBE"/>
    <w:rsid w:val="00AD2201"/>
    <w:rsid w:val="00AD33C8"/>
    <w:rsid w:val="00AD33CE"/>
    <w:rsid w:val="00AD38FF"/>
    <w:rsid w:val="00AD4062"/>
    <w:rsid w:val="00AD4125"/>
    <w:rsid w:val="00AD4400"/>
    <w:rsid w:val="00AD4511"/>
    <w:rsid w:val="00AD46E0"/>
    <w:rsid w:val="00AD476E"/>
    <w:rsid w:val="00AD5160"/>
    <w:rsid w:val="00AD5184"/>
    <w:rsid w:val="00AD52CB"/>
    <w:rsid w:val="00AD5350"/>
    <w:rsid w:val="00AD5498"/>
    <w:rsid w:val="00AD679F"/>
    <w:rsid w:val="00AD6BD8"/>
    <w:rsid w:val="00AD6C63"/>
    <w:rsid w:val="00AD6C7B"/>
    <w:rsid w:val="00AD7027"/>
    <w:rsid w:val="00AD7CAD"/>
    <w:rsid w:val="00AE0045"/>
    <w:rsid w:val="00AE017A"/>
    <w:rsid w:val="00AE04CF"/>
    <w:rsid w:val="00AE050D"/>
    <w:rsid w:val="00AE05D7"/>
    <w:rsid w:val="00AE06D5"/>
    <w:rsid w:val="00AE0AB2"/>
    <w:rsid w:val="00AE0D1A"/>
    <w:rsid w:val="00AE11EC"/>
    <w:rsid w:val="00AE156F"/>
    <w:rsid w:val="00AE197A"/>
    <w:rsid w:val="00AE1CC2"/>
    <w:rsid w:val="00AE1D91"/>
    <w:rsid w:val="00AE1DAF"/>
    <w:rsid w:val="00AE1F45"/>
    <w:rsid w:val="00AE21E8"/>
    <w:rsid w:val="00AE2400"/>
    <w:rsid w:val="00AE24EA"/>
    <w:rsid w:val="00AE27DB"/>
    <w:rsid w:val="00AE2EC9"/>
    <w:rsid w:val="00AE3538"/>
    <w:rsid w:val="00AE36A6"/>
    <w:rsid w:val="00AE379C"/>
    <w:rsid w:val="00AE3C88"/>
    <w:rsid w:val="00AE3E37"/>
    <w:rsid w:val="00AE3EC2"/>
    <w:rsid w:val="00AE4505"/>
    <w:rsid w:val="00AE482D"/>
    <w:rsid w:val="00AE5AF6"/>
    <w:rsid w:val="00AE5F87"/>
    <w:rsid w:val="00AE618B"/>
    <w:rsid w:val="00AE662B"/>
    <w:rsid w:val="00AE6B9E"/>
    <w:rsid w:val="00AE6E1E"/>
    <w:rsid w:val="00AE7027"/>
    <w:rsid w:val="00AE7348"/>
    <w:rsid w:val="00AE7553"/>
    <w:rsid w:val="00AE75BE"/>
    <w:rsid w:val="00AE7601"/>
    <w:rsid w:val="00AE778A"/>
    <w:rsid w:val="00AF009A"/>
    <w:rsid w:val="00AF0794"/>
    <w:rsid w:val="00AF0821"/>
    <w:rsid w:val="00AF09C1"/>
    <w:rsid w:val="00AF0C2B"/>
    <w:rsid w:val="00AF11CD"/>
    <w:rsid w:val="00AF2270"/>
    <w:rsid w:val="00AF26B5"/>
    <w:rsid w:val="00AF283A"/>
    <w:rsid w:val="00AF2BD9"/>
    <w:rsid w:val="00AF2D04"/>
    <w:rsid w:val="00AF4635"/>
    <w:rsid w:val="00AF476B"/>
    <w:rsid w:val="00AF4D13"/>
    <w:rsid w:val="00AF5716"/>
    <w:rsid w:val="00AF5922"/>
    <w:rsid w:val="00AF5B65"/>
    <w:rsid w:val="00AF6444"/>
    <w:rsid w:val="00AF66C9"/>
    <w:rsid w:val="00AF6BFF"/>
    <w:rsid w:val="00AF6C68"/>
    <w:rsid w:val="00AF6EB6"/>
    <w:rsid w:val="00AF6F09"/>
    <w:rsid w:val="00AF71DC"/>
    <w:rsid w:val="00AF7813"/>
    <w:rsid w:val="00AF78F9"/>
    <w:rsid w:val="00B01030"/>
    <w:rsid w:val="00B010FE"/>
    <w:rsid w:val="00B011AE"/>
    <w:rsid w:val="00B0145A"/>
    <w:rsid w:val="00B01B8C"/>
    <w:rsid w:val="00B01CB4"/>
    <w:rsid w:val="00B027F7"/>
    <w:rsid w:val="00B02869"/>
    <w:rsid w:val="00B03031"/>
    <w:rsid w:val="00B03789"/>
    <w:rsid w:val="00B03F9E"/>
    <w:rsid w:val="00B04373"/>
    <w:rsid w:val="00B0499F"/>
    <w:rsid w:val="00B04B23"/>
    <w:rsid w:val="00B04C07"/>
    <w:rsid w:val="00B04CA0"/>
    <w:rsid w:val="00B0576E"/>
    <w:rsid w:val="00B05772"/>
    <w:rsid w:val="00B05828"/>
    <w:rsid w:val="00B0610A"/>
    <w:rsid w:val="00B062F9"/>
    <w:rsid w:val="00B0632E"/>
    <w:rsid w:val="00B063A6"/>
    <w:rsid w:val="00B0753A"/>
    <w:rsid w:val="00B10041"/>
    <w:rsid w:val="00B103CA"/>
    <w:rsid w:val="00B1041B"/>
    <w:rsid w:val="00B11B6E"/>
    <w:rsid w:val="00B11C03"/>
    <w:rsid w:val="00B122FA"/>
    <w:rsid w:val="00B1268A"/>
    <w:rsid w:val="00B126B2"/>
    <w:rsid w:val="00B12857"/>
    <w:rsid w:val="00B12F7A"/>
    <w:rsid w:val="00B13036"/>
    <w:rsid w:val="00B131D6"/>
    <w:rsid w:val="00B1326C"/>
    <w:rsid w:val="00B1340D"/>
    <w:rsid w:val="00B13BF3"/>
    <w:rsid w:val="00B13CA6"/>
    <w:rsid w:val="00B14139"/>
    <w:rsid w:val="00B14269"/>
    <w:rsid w:val="00B145A4"/>
    <w:rsid w:val="00B1467E"/>
    <w:rsid w:val="00B147B0"/>
    <w:rsid w:val="00B1494F"/>
    <w:rsid w:val="00B149BB"/>
    <w:rsid w:val="00B14BC5"/>
    <w:rsid w:val="00B14F3B"/>
    <w:rsid w:val="00B1539A"/>
    <w:rsid w:val="00B156F4"/>
    <w:rsid w:val="00B157BE"/>
    <w:rsid w:val="00B16605"/>
    <w:rsid w:val="00B16EA8"/>
    <w:rsid w:val="00B17052"/>
    <w:rsid w:val="00B1760D"/>
    <w:rsid w:val="00B17AB2"/>
    <w:rsid w:val="00B17AC3"/>
    <w:rsid w:val="00B183F3"/>
    <w:rsid w:val="00B2017E"/>
    <w:rsid w:val="00B21007"/>
    <w:rsid w:val="00B21074"/>
    <w:rsid w:val="00B21877"/>
    <w:rsid w:val="00B21892"/>
    <w:rsid w:val="00B218F1"/>
    <w:rsid w:val="00B22125"/>
    <w:rsid w:val="00B22158"/>
    <w:rsid w:val="00B22A53"/>
    <w:rsid w:val="00B232C6"/>
    <w:rsid w:val="00B232ED"/>
    <w:rsid w:val="00B235A4"/>
    <w:rsid w:val="00B2374F"/>
    <w:rsid w:val="00B23B72"/>
    <w:rsid w:val="00B23E97"/>
    <w:rsid w:val="00B2435A"/>
    <w:rsid w:val="00B246C8"/>
    <w:rsid w:val="00B25348"/>
    <w:rsid w:val="00B2544E"/>
    <w:rsid w:val="00B25670"/>
    <w:rsid w:val="00B25A3E"/>
    <w:rsid w:val="00B25C9C"/>
    <w:rsid w:val="00B263F4"/>
    <w:rsid w:val="00B26E08"/>
    <w:rsid w:val="00B271C0"/>
    <w:rsid w:val="00B27508"/>
    <w:rsid w:val="00B27577"/>
    <w:rsid w:val="00B279C5"/>
    <w:rsid w:val="00B3099E"/>
    <w:rsid w:val="00B30A7A"/>
    <w:rsid w:val="00B31E27"/>
    <w:rsid w:val="00B32244"/>
    <w:rsid w:val="00B33331"/>
    <w:rsid w:val="00B33950"/>
    <w:rsid w:val="00B34109"/>
    <w:rsid w:val="00B341AB"/>
    <w:rsid w:val="00B34230"/>
    <w:rsid w:val="00B342CA"/>
    <w:rsid w:val="00B3488D"/>
    <w:rsid w:val="00B34C9A"/>
    <w:rsid w:val="00B35FD9"/>
    <w:rsid w:val="00B36556"/>
    <w:rsid w:val="00B36AFC"/>
    <w:rsid w:val="00B3717D"/>
    <w:rsid w:val="00B373F4"/>
    <w:rsid w:val="00B377F0"/>
    <w:rsid w:val="00B37B51"/>
    <w:rsid w:val="00B40769"/>
    <w:rsid w:val="00B409D4"/>
    <w:rsid w:val="00B4120B"/>
    <w:rsid w:val="00B41215"/>
    <w:rsid w:val="00B41E7C"/>
    <w:rsid w:val="00B420D3"/>
    <w:rsid w:val="00B42530"/>
    <w:rsid w:val="00B428CD"/>
    <w:rsid w:val="00B4328B"/>
    <w:rsid w:val="00B437F4"/>
    <w:rsid w:val="00B43874"/>
    <w:rsid w:val="00B43A53"/>
    <w:rsid w:val="00B43BBC"/>
    <w:rsid w:val="00B43BBD"/>
    <w:rsid w:val="00B44265"/>
    <w:rsid w:val="00B4467B"/>
    <w:rsid w:val="00B45415"/>
    <w:rsid w:val="00B462C2"/>
    <w:rsid w:val="00B4640E"/>
    <w:rsid w:val="00B467B9"/>
    <w:rsid w:val="00B46E12"/>
    <w:rsid w:val="00B4713F"/>
    <w:rsid w:val="00B4752B"/>
    <w:rsid w:val="00B4767E"/>
    <w:rsid w:val="00B47BD4"/>
    <w:rsid w:val="00B50676"/>
    <w:rsid w:val="00B50945"/>
    <w:rsid w:val="00B51F13"/>
    <w:rsid w:val="00B5208A"/>
    <w:rsid w:val="00B52305"/>
    <w:rsid w:val="00B53A3D"/>
    <w:rsid w:val="00B53AA5"/>
    <w:rsid w:val="00B53D1C"/>
    <w:rsid w:val="00B546A9"/>
    <w:rsid w:val="00B54C1E"/>
    <w:rsid w:val="00B55153"/>
    <w:rsid w:val="00B5570C"/>
    <w:rsid w:val="00B55E22"/>
    <w:rsid w:val="00B56006"/>
    <w:rsid w:val="00B5654C"/>
    <w:rsid w:val="00B5665A"/>
    <w:rsid w:val="00B56DE5"/>
    <w:rsid w:val="00B57893"/>
    <w:rsid w:val="00B57B25"/>
    <w:rsid w:val="00B60FD3"/>
    <w:rsid w:val="00B61006"/>
    <w:rsid w:val="00B6111D"/>
    <w:rsid w:val="00B61F8A"/>
    <w:rsid w:val="00B6233D"/>
    <w:rsid w:val="00B631EE"/>
    <w:rsid w:val="00B63315"/>
    <w:rsid w:val="00B63642"/>
    <w:rsid w:val="00B640E3"/>
    <w:rsid w:val="00B6427E"/>
    <w:rsid w:val="00B646A1"/>
    <w:rsid w:val="00B64D34"/>
    <w:rsid w:val="00B653C1"/>
    <w:rsid w:val="00B653E4"/>
    <w:rsid w:val="00B65621"/>
    <w:rsid w:val="00B657DB"/>
    <w:rsid w:val="00B65C15"/>
    <w:rsid w:val="00B664D5"/>
    <w:rsid w:val="00B66D26"/>
    <w:rsid w:val="00B66EDD"/>
    <w:rsid w:val="00B67141"/>
    <w:rsid w:val="00B6749E"/>
    <w:rsid w:val="00B6787F"/>
    <w:rsid w:val="00B67BBB"/>
    <w:rsid w:val="00B67CC1"/>
    <w:rsid w:val="00B67D80"/>
    <w:rsid w:val="00B704CF"/>
    <w:rsid w:val="00B708F7"/>
    <w:rsid w:val="00B70951"/>
    <w:rsid w:val="00B70DD5"/>
    <w:rsid w:val="00B7143A"/>
    <w:rsid w:val="00B71A2B"/>
    <w:rsid w:val="00B71F57"/>
    <w:rsid w:val="00B724B1"/>
    <w:rsid w:val="00B72CBB"/>
    <w:rsid w:val="00B72FC5"/>
    <w:rsid w:val="00B7360D"/>
    <w:rsid w:val="00B7390E"/>
    <w:rsid w:val="00B739E8"/>
    <w:rsid w:val="00B73D62"/>
    <w:rsid w:val="00B73EE5"/>
    <w:rsid w:val="00B7412B"/>
    <w:rsid w:val="00B74BC9"/>
    <w:rsid w:val="00B758E9"/>
    <w:rsid w:val="00B75CEB"/>
    <w:rsid w:val="00B75D77"/>
    <w:rsid w:val="00B76094"/>
    <w:rsid w:val="00B76592"/>
    <w:rsid w:val="00B7676E"/>
    <w:rsid w:val="00B77C1D"/>
    <w:rsid w:val="00B77C94"/>
    <w:rsid w:val="00B803DF"/>
    <w:rsid w:val="00B812F7"/>
    <w:rsid w:val="00B81AC7"/>
    <w:rsid w:val="00B824D8"/>
    <w:rsid w:val="00B827FF"/>
    <w:rsid w:val="00B832D1"/>
    <w:rsid w:val="00B841D1"/>
    <w:rsid w:val="00B842A3"/>
    <w:rsid w:val="00B84A57"/>
    <w:rsid w:val="00B84BB1"/>
    <w:rsid w:val="00B84C65"/>
    <w:rsid w:val="00B84F61"/>
    <w:rsid w:val="00B84FD0"/>
    <w:rsid w:val="00B85156"/>
    <w:rsid w:val="00B85921"/>
    <w:rsid w:val="00B86069"/>
    <w:rsid w:val="00B86AF1"/>
    <w:rsid w:val="00B87EF2"/>
    <w:rsid w:val="00B87F2D"/>
    <w:rsid w:val="00B90E6E"/>
    <w:rsid w:val="00B9145E"/>
    <w:rsid w:val="00B9182A"/>
    <w:rsid w:val="00B922C7"/>
    <w:rsid w:val="00B924A2"/>
    <w:rsid w:val="00B924B2"/>
    <w:rsid w:val="00B93220"/>
    <w:rsid w:val="00B936B0"/>
    <w:rsid w:val="00B956ED"/>
    <w:rsid w:val="00B95851"/>
    <w:rsid w:val="00B959D0"/>
    <w:rsid w:val="00B96568"/>
    <w:rsid w:val="00B968CA"/>
    <w:rsid w:val="00B96C6A"/>
    <w:rsid w:val="00B9757D"/>
    <w:rsid w:val="00B97F45"/>
    <w:rsid w:val="00BA000A"/>
    <w:rsid w:val="00BA0565"/>
    <w:rsid w:val="00BA05FA"/>
    <w:rsid w:val="00BA1BF4"/>
    <w:rsid w:val="00BA2129"/>
    <w:rsid w:val="00BA2541"/>
    <w:rsid w:val="00BA2A1E"/>
    <w:rsid w:val="00BA2D2A"/>
    <w:rsid w:val="00BA31C4"/>
    <w:rsid w:val="00BA31DA"/>
    <w:rsid w:val="00BA3BC0"/>
    <w:rsid w:val="00BA4638"/>
    <w:rsid w:val="00BA4F15"/>
    <w:rsid w:val="00BA5086"/>
    <w:rsid w:val="00BA50C9"/>
    <w:rsid w:val="00BA5B5F"/>
    <w:rsid w:val="00BA5C28"/>
    <w:rsid w:val="00BA5D38"/>
    <w:rsid w:val="00BA61B7"/>
    <w:rsid w:val="00BA686C"/>
    <w:rsid w:val="00BA6FD3"/>
    <w:rsid w:val="00BA718F"/>
    <w:rsid w:val="00BA7349"/>
    <w:rsid w:val="00BA794B"/>
    <w:rsid w:val="00BB06F5"/>
    <w:rsid w:val="00BB07EB"/>
    <w:rsid w:val="00BB11AB"/>
    <w:rsid w:val="00BB150F"/>
    <w:rsid w:val="00BB1A4F"/>
    <w:rsid w:val="00BB1F70"/>
    <w:rsid w:val="00BB20FA"/>
    <w:rsid w:val="00BB2231"/>
    <w:rsid w:val="00BB2CBD"/>
    <w:rsid w:val="00BB385F"/>
    <w:rsid w:val="00BB3D2E"/>
    <w:rsid w:val="00BB3F83"/>
    <w:rsid w:val="00BB442C"/>
    <w:rsid w:val="00BB4719"/>
    <w:rsid w:val="00BB522D"/>
    <w:rsid w:val="00BB5685"/>
    <w:rsid w:val="00BB5D3E"/>
    <w:rsid w:val="00BB6377"/>
    <w:rsid w:val="00BB6492"/>
    <w:rsid w:val="00BB692D"/>
    <w:rsid w:val="00BB70B4"/>
    <w:rsid w:val="00BB72BA"/>
    <w:rsid w:val="00BB73C5"/>
    <w:rsid w:val="00BB7DC0"/>
    <w:rsid w:val="00BB7EA0"/>
    <w:rsid w:val="00BC00FE"/>
    <w:rsid w:val="00BC049C"/>
    <w:rsid w:val="00BC0FB7"/>
    <w:rsid w:val="00BC1136"/>
    <w:rsid w:val="00BC16ED"/>
    <w:rsid w:val="00BC17C5"/>
    <w:rsid w:val="00BC2AF4"/>
    <w:rsid w:val="00BC2C5D"/>
    <w:rsid w:val="00BC411F"/>
    <w:rsid w:val="00BC4744"/>
    <w:rsid w:val="00BC52C7"/>
    <w:rsid w:val="00BC56C6"/>
    <w:rsid w:val="00BC5C07"/>
    <w:rsid w:val="00BC5D81"/>
    <w:rsid w:val="00BC6195"/>
    <w:rsid w:val="00BC65FF"/>
    <w:rsid w:val="00BC6BA5"/>
    <w:rsid w:val="00BC726C"/>
    <w:rsid w:val="00BC7501"/>
    <w:rsid w:val="00BC7974"/>
    <w:rsid w:val="00BC7B3B"/>
    <w:rsid w:val="00BC7BED"/>
    <w:rsid w:val="00BD05FE"/>
    <w:rsid w:val="00BD0E50"/>
    <w:rsid w:val="00BD0F5C"/>
    <w:rsid w:val="00BD20C8"/>
    <w:rsid w:val="00BD287E"/>
    <w:rsid w:val="00BD29E9"/>
    <w:rsid w:val="00BD2E9C"/>
    <w:rsid w:val="00BD3281"/>
    <w:rsid w:val="00BD39FB"/>
    <w:rsid w:val="00BD43F4"/>
    <w:rsid w:val="00BD4755"/>
    <w:rsid w:val="00BD4AA1"/>
    <w:rsid w:val="00BD4CB4"/>
    <w:rsid w:val="00BD50D3"/>
    <w:rsid w:val="00BD5429"/>
    <w:rsid w:val="00BD5465"/>
    <w:rsid w:val="00BD671E"/>
    <w:rsid w:val="00BD712A"/>
    <w:rsid w:val="00BD72E0"/>
    <w:rsid w:val="00BD7687"/>
    <w:rsid w:val="00BD7D10"/>
    <w:rsid w:val="00BD7D1C"/>
    <w:rsid w:val="00BD7F26"/>
    <w:rsid w:val="00BE068B"/>
    <w:rsid w:val="00BE09C9"/>
    <w:rsid w:val="00BE1298"/>
    <w:rsid w:val="00BE1DC5"/>
    <w:rsid w:val="00BE284E"/>
    <w:rsid w:val="00BE2886"/>
    <w:rsid w:val="00BE2E56"/>
    <w:rsid w:val="00BE31B0"/>
    <w:rsid w:val="00BE38D5"/>
    <w:rsid w:val="00BE390C"/>
    <w:rsid w:val="00BE3E7E"/>
    <w:rsid w:val="00BE538A"/>
    <w:rsid w:val="00BE5888"/>
    <w:rsid w:val="00BE62C8"/>
    <w:rsid w:val="00BE655D"/>
    <w:rsid w:val="00BE701E"/>
    <w:rsid w:val="00BE70E8"/>
    <w:rsid w:val="00BE76B5"/>
    <w:rsid w:val="00BF058C"/>
    <w:rsid w:val="00BF09A6"/>
    <w:rsid w:val="00BF0C98"/>
    <w:rsid w:val="00BF0D2B"/>
    <w:rsid w:val="00BF18E8"/>
    <w:rsid w:val="00BF2024"/>
    <w:rsid w:val="00BF2149"/>
    <w:rsid w:val="00BF237E"/>
    <w:rsid w:val="00BF24B6"/>
    <w:rsid w:val="00BF28D0"/>
    <w:rsid w:val="00BF39E7"/>
    <w:rsid w:val="00BF3AC3"/>
    <w:rsid w:val="00BF3DD8"/>
    <w:rsid w:val="00BF408F"/>
    <w:rsid w:val="00BF4990"/>
    <w:rsid w:val="00BF4ACE"/>
    <w:rsid w:val="00BF55EE"/>
    <w:rsid w:val="00BF5602"/>
    <w:rsid w:val="00BF5CD5"/>
    <w:rsid w:val="00BF5E70"/>
    <w:rsid w:val="00BF62C5"/>
    <w:rsid w:val="00BF67CF"/>
    <w:rsid w:val="00BF6B58"/>
    <w:rsid w:val="00BF76DB"/>
    <w:rsid w:val="00BF784E"/>
    <w:rsid w:val="00C007BD"/>
    <w:rsid w:val="00C010C0"/>
    <w:rsid w:val="00C019B4"/>
    <w:rsid w:val="00C027A0"/>
    <w:rsid w:val="00C02AD3"/>
    <w:rsid w:val="00C02B28"/>
    <w:rsid w:val="00C03991"/>
    <w:rsid w:val="00C03EFF"/>
    <w:rsid w:val="00C04780"/>
    <w:rsid w:val="00C04794"/>
    <w:rsid w:val="00C04EF3"/>
    <w:rsid w:val="00C0561C"/>
    <w:rsid w:val="00C05623"/>
    <w:rsid w:val="00C05776"/>
    <w:rsid w:val="00C05C7F"/>
    <w:rsid w:val="00C05DC5"/>
    <w:rsid w:val="00C05F5B"/>
    <w:rsid w:val="00C061E0"/>
    <w:rsid w:val="00C06467"/>
    <w:rsid w:val="00C06CE8"/>
    <w:rsid w:val="00C07CB5"/>
    <w:rsid w:val="00C07E6A"/>
    <w:rsid w:val="00C107D1"/>
    <w:rsid w:val="00C11546"/>
    <w:rsid w:val="00C118CF"/>
    <w:rsid w:val="00C11E47"/>
    <w:rsid w:val="00C12727"/>
    <w:rsid w:val="00C12A54"/>
    <w:rsid w:val="00C1398A"/>
    <w:rsid w:val="00C13F00"/>
    <w:rsid w:val="00C14113"/>
    <w:rsid w:val="00C15D4C"/>
    <w:rsid w:val="00C16266"/>
    <w:rsid w:val="00C16A72"/>
    <w:rsid w:val="00C17AD7"/>
    <w:rsid w:val="00C17E5D"/>
    <w:rsid w:val="00C20447"/>
    <w:rsid w:val="00C209FB"/>
    <w:rsid w:val="00C20A19"/>
    <w:rsid w:val="00C20F49"/>
    <w:rsid w:val="00C2127A"/>
    <w:rsid w:val="00C21E46"/>
    <w:rsid w:val="00C22144"/>
    <w:rsid w:val="00C22742"/>
    <w:rsid w:val="00C2288A"/>
    <w:rsid w:val="00C22933"/>
    <w:rsid w:val="00C22AC8"/>
    <w:rsid w:val="00C22B1B"/>
    <w:rsid w:val="00C22D3D"/>
    <w:rsid w:val="00C2310B"/>
    <w:rsid w:val="00C2346E"/>
    <w:rsid w:val="00C235F3"/>
    <w:rsid w:val="00C243F3"/>
    <w:rsid w:val="00C244AA"/>
    <w:rsid w:val="00C24705"/>
    <w:rsid w:val="00C248C0"/>
    <w:rsid w:val="00C24E29"/>
    <w:rsid w:val="00C257C8"/>
    <w:rsid w:val="00C26003"/>
    <w:rsid w:val="00C26CE3"/>
    <w:rsid w:val="00C27387"/>
    <w:rsid w:val="00C30224"/>
    <w:rsid w:val="00C31C92"/>
    <w:rsid w:val="00C31F12"/>
    <w:rsid w:val="00C3206F"/>
    <w:rsid w:val="00C3266C"/>
    <w:rsid w:val="00C32793"/>
    <w:rsid w:val="00C327FF"/>
    <w:rsid w:val="00C32A8D"/>
    <w:rsid w:val="00C34447"/>
    <w:rsid w:val="00C34888"/>
    <w:rsid w:val="00C34E71"/>
    <w:rsid w:val="00C35321"/>
    <w:rsid w:val="00C35A4F"/>
    <w:rsid w:val="00C36F95"/>
    <w:rsid w:val="00C3725E"/>
    <w:rsid w:val="00C405D7"/>
    <w:rsid w:val="00C41130"/>
    <w:rsid w:val="00C41F9E"/>
    <w:rsid w:val="00C42DC1"/>
    <w:rsid w:val="00C42E00"/>
    <w:rsid w:val="00C43BB8"/>
    <w:rsid w:val="00C43BD0"/>
    <w:rsid w:val="00C43FFC"/>
    <w:rsid w:val="00C451FC"/>
    <w:rsid w:val="00C45910"/>
    <w:rsid w:val="00C45D8F"/>
    <w:rsid w:val="00C45E31"/>
    <w:rsid w:val="00C46767"/>
    <w:rsid w:val="00C46E2D"/>
    <w:rsid w:val="00C46E45"/>
    <w:rsid w:val="00C46E59"/>
    <w:rsid w:val="00C47BAF"/>
    <w:rsid w:val="00C47CC1"/>
    <w:rsid w:val="00C47EF9"/>
    <w:rsid w:val="00C50060"/>
    <w:rsid w:val="00C50A9C"/>
    <w:rsid w:val="00C5108A"/>
    <w:rsid w:val="00C518DA"/>
    <w:rsid w:val="00C51F01"/>
    <w:rsid w:val="00C52371"/>
    <w:rsid w:val="00C52BBB"/>
    <w:rsid w:val="00C52C87"/>
    <w:rsid w:val="00C537BA"/>
    <w:rsid w:val="00C5383F"/>
    <w:rsid w:val="00C541DE"/>
    <w:rsid w:val="00C5440C"/>
    <w:rsid w:val="00C54588"/>
    <w:rsid w:val="00C54B48"/>
    <w:rsid w:val="00C55E16"/>
    <w:rsid w:val="00C55F1A"/>
    <w:rsid w:val="00C569C9"/>
    <w:rsid w:val="00C56D9D"/>
    <w:rsid w:val="00C56DF3"/>
    <w:rsid w:val="00C57312"/>
    <w:rsid w:val="00C574B1"/>
    <w:rsid w:val="00C57835"/>
    <w:rsid w:val="00C57908"/>
    <w:rsid w:val="00C57A32"/>
    <w:rsid w:val="00C57DCB"/>
    <w:rsid w:val="00C60583"/>
    <w:rsid w:val="00C61703"/>
    <w:rsid w:val="00C61B85"/>
    <w:rsid w:val="00C620A7"/>
    <w:rsid w:val="00C62285"/>
    <w:rsid w:val="00C6258F"/>
    <w:rsid w:val="00C62613"/>
    <w:rsid w:val="00C62EB5"/>
    <w:rsid w:val="00C64266"/>
    <w:rsid w:val="00C6439B"/>
    <w:rsid w:val="00C64BC9"/>
    <w:rsid w:val="00C64BCF"/>
    <w:rsid w:val="00C65F36"/>
    <w:rsid w:val="00C6623E"/>
    <w:rsid w:val="00C667D0"/>
    <w:rsid w:val="00C667D1"/>
    <w:rsid w:val="00C66853"/>
    <w:rsid w:val="00C6736B"/>
    <w:rsid w:val="00C678FD"/>
    <w:rsid w:val="00C70FBD"/>
    <w:rsid w:val="00C718AB"/>
    <w:rsid w:val="00C71DA8"/>
    <w:rsid w:val="00C734FD"/>
    <w:rsid w:val="00C73A66"/>
    <w:rsid w:val="00C73CB0"/>
    <w:rsid w:val="00C74612"/>
    <w:rsid w:val="00C746E9"/>
    <w:rsid w:val="00C74A12"/>
    <w:rsid w:val="00C74A80"/>
    <w:rsid w:val="00C751E6"/>
    <w:rsid w:val="00C758EB"/>
    <w:rsid w:val="00C75A23"/>
    <w:rsid w:val="00C76E50"/>
    <w:rsid w:val="00C7703B"/>
    <w:rsid w:val="00C772A4"/>
    <w:rsid w:val="00C77E40"/>
    <w:rsid w:val="00C77F75"/>
    <w:rsid w:val="00C800A2"/>
    <w:rsid w:val="00C80C30"/>
    <w:rsid w:val="00C80F4F"/>
    <w:rsid w:val="00C8100B"/>
    <w:rsid w:val="00C8103A"/>
    <w:rsid w:val="00C812D9"/>
    <w:rsid w:val="00C817DF"/>
    <w:rsid w:val="00C8268F"/>
    <w:rsid w:val="00C8284E"/>
    <w:rsid w:val="00C82A8B"/>
    <w:rsid w:val="00C83370"/>
    <w:rsid w:val="00C83B6A"/>
    <w:rsid w:val="00C84E4C"/>
    <w:rsid w:val="00C85135"/>
    <w:rsid w:val="00C85754"/>
    <w:rsid w:val="00C86382"/>
    <w:rsid w:val="00C86667"/>
    <w:rsid w:val="00C86A15"/>
    <w:rsid w:val="00C86FF1"/>
    <w:rsid w:val="00C870C4"/>
    <w:rsid w:val="00C9064E"/>
    <w:rsid w:val="00C910F7"/>
    <w:rsid w:val="00C91292"/>
    <w:rsid w:val="00C9137B"/>
    <w:rsid w:val="00C926EC"/>
    <w:rsid w:val="00C92850"/>
    <w:rsid w:val="00C92B70"/>
    <w:rsid w:val="00C92D39"/>
    <w:rsid w:val="00C92D6D"/>
    <w:rsid w:val="00C936E7"/>
    <w:rsid w:val="00C940D1"/>
    <w:rsid w:val="00C9424E"/>
    <w:rsid w:val="00C94A03"/>
    <w:rsid w:val="00C9524A"/>
    <w:rsid w:val="00C95382"/>
    <w:rsid w:val="00C95691"/>
    <w:rsid w:val="00C958B0"/>
    <w:rsid w:val="00C95AF0"/>
    <w:rsid w:val="00C95D6A"/>
    <w:rsid w:val="00C962D7"/>
    <w:rsid w:val="00C96477"/>
    <w:rsid w:val="00C96B13"/>
    <w:rsid w:val="00C96F4F"/>
    <w:rsid w:val="00C96FB3"/>
    <w:rsid w:val="00C97703"/>
    <w:rsid w:val="00C97887"/>
    <w:rsid w:val="00C97BED"/>
    <w:rsid w:val="00CA0517"/>
    <w:rsid w:val="00CA053C"/>
    <w:rsid w:val="00CA0A0A"/>
    <w:rsid w:val="00CA19A1"/>
    <w:rsid w:val="00CA19D9"/>
    <w:rsid w:val="00CA276E"/>
    <w:rsid w:val="00CA2984"/>
    <w:rsid w:val="00CA3815"/>
    <w:rsid w:val="00CA3AAB"/>
    <w:rsid w:val="00CA4291"/>
    <w:rsid w:val="00CA432D"/>
    <w:rsid w:val="00CA4962"/>
    <w:rsid w:val="00CA5234"/>
    <w:rsid w:val="00CA5A2A"/>
    <w:rsid w:val="00CA5F20"/>
    <w:rsid w:val="00CA65A8"/>
    <w:rsid w:val="00CA6619"/>
    <w:rsid w:val="00CA6D5A"/>
    <w:rsid w:val="00CA71C9"/>
    <w:rsid w:val="00CA737F"/>
    <w:rsid w:val="00CB01FF"/>
    <w:rsid w:val="00CB0317"/>
    <w:rsid w:val="00CB0557"/>
    <w:rsid w:val="00CB07B1"/>
    <w:rsid w:val="00CB08E6"/>
    <w:rsid w:val="00CB0DA0"/>
    <w:rsid w:val="00CB0DA2"/>
    <w:rsid w:val="00CB0EA0"/>
    <w:rsid w:val="00CB1193"/>
    <w:rsid w:val="00CB1288"/>
    <w:rsid w:val="00CB1614"/>
    <w:rsid w:val="00CB1914"/>
    <w:rsid w:val="00CB23E1"/>
    <w:rsid w:val="00CB2CA2"/>
    <w:rsid w:val="00CB2E06"/>
    <w:rsid w:val="00CB2F1E"/>
    <w:rsid w:val="00CB3367"/>
    <w:rsid w:val="00CB3B69"/>
    <w:rsid w:val="00CB3CC4"/>
    <w:rsid w:val="00CB4858"/>
    <w:rsid w:val="00CB4895"/>
    <w:rsid w:val="00CB4DB6"/>
    <w:rsid w:val="00CB52F9"/>
    <w:rsid w:val="00CB5EF1"/>
    <w:rsid w:val="00CB69CF"/>
    <w:rsid w:val="00CB6C2B"/>
    <w:rsid w:val="00CB6D2E"/>
    <w:rsid w:val="00CB7938"/>
    <w:rsid w:val="00CB7957"/>
    <w:rsid w:val="00CB7A97"/>
    <w:rsid w:val="00CB7B11"/>
    <w:rsid w:val="00CB7BC4"/>
    <w:rsid w:val="00CB7C99"/>
    <w:rsid w:val="00CB7FB7"/>
    <w:rsid w:val="00CC0499"/>
    <w:rsid w:val="00CC05BC"/>
    <w:rsid w:val="00CC077E"/>
    <w:rsid w:val="00CC0895"/>
    <w:rsid w:val="00CC0B22"/>
    <w:rsid w:val="00CC0D2D"/>
    <w:rsid w:val="00CC1574"/>
    <w:rsid w:val="00CC1889"/>
    <w:rsid w:val="00CC1915"/>
    <w:rsid w:val="00CC1D76"/>
    <w:rsid w:val="00CC2516"/>
    <w:rsid w:val="00CC2B09"/>
    <w:rsid w:val="00CC2B1D"/>
    <w:rsid w:val="00CC3967"/>
    <w:rsid w:val="00CC3B8F"/>
    <w:rsid w:val="00CC3BAA"/>
    <w:rsid w:val="00CC3BB2"/>
    <w:rsid w:val="00CC40B2"/>
    <w:rsid w:val="00CC525D"/>
    <w:rsid w:val="00CC5303"/>
    <w:rsid w:val="00CC556B"/>
    <w:rsid w:val="00CC57DC"/>
    <w:rsid w:val="00CC5834"/>
    <w:rsid w:val="00CC5B19"/>
    <w:rsid w:val="00CC5CE4"/>
    <w:rsid w:val="00CC6212"/>
    <w:rsid w:val="00CC62FC"/>
    <w:rsid w:val="00CC6839"/>
    <w:rsid w:val="00CC6997"/>
    <w:rsid w:val="00CC6DAE"/>
    <w:rsid w:val="00CC6F9B"/>
    <w:rsid w:val="00CC6FC7"/>
    <w:rsid w:val="00CC6FFD"/>
    <w:rsid w:val="00CC7197"/>
    <w:rsid w:val="00CC777A"/>
    <w:rsid w:val="00CC7902"/>
    <w:rsid w:val="00CC7C4F"/>
    <w:rsid w:val="00CD08F4"/>
    <w:rsid w:val="00CD0BCA"/>
    <w:rsid w:val="00CD1218"/>
    <w:rsid w:val="00CD198A"/>
    <w:rsid w:val="00CD1A45"/>
    <w:rsid w:val="00CD2226"/>
    <w:rsid w:val="00CD27F7"/>
    <w:rsid w:val="00CD2B47"/>
    <w:rsid w:val="00CD2C6D"/>
    <w:rsid w:val="00CD33CC"/>
    <w:rsid w:val="00CD41FE"/>
    <w:rsid w:val="00CD4516"/>
    <w:rsid w:val="00CD4B06"/>
    <w:rsid w:val="00CD4DC7"/>
    <w:rsid w:val="00CD55B2"/>
    <w:rsid w:val="00CD5980"/>
    <w:rsid w:val="00CD5BFB"/>
    <w:rsid w:val="00CD5C62"/>
    <w:rsid w:val="00CD601C"/>
    <w:rsid w:val="00CD627E"/>
    <w:rsid w:val="00CD672C"/>
    <w:rsid w:val="00CD68A7"/>
    <w:rsid w:val="00CD6ECC"/>
    <w:rsid w:val="00CD72D7"/>
    <w:rsid w:val="00CD73E3"/>
    <w:rsid w:val="00CD7D74"/>
    <w:rsid w:val="00CE07A9"/>
    <w:rsid w:val="00CE0BAD"/>
    <w:rsid w:val="00CE1378"/>
    <w:rsid w:val="00CE162E"/>
    <w:rsid w:val="00CE1CB8"/>
    <w:rsid w:val="00CE1F90"/>
    <w:rsid w:val="00CE20D8"/>
    <w:rsid w:val="00CE2710"/>
    <w:rsid w:val="00CE2BA9"/>
    <w:rsid w:val="00CE3C84"/>
    <w:rsid w:val="00CE4E5B"/>
    <w:rsid w:val="00CE535D"/>
    <w:rsid w:val="00CE5363"/>
    <w:rsid w:val="00CE5715"/>
    <w:rsid w:val="00CE579E"/>
    <w:rsid w:val="00CE57D6"/>
    <w:rsid w:val="00CE5975"/>
    <w:rsid w:val="00CE5B96"/>
    <w:rsid w:val="00CE6634"/>
    <w:rsid w:val="00CE66BE"/>
    <w:rsid w:val="00CE6A43"/>
    <w:rsid w:val="00CE6E10"/>
    <w:rsid w:val="00CE72F2"/>
    <w:rsid w:val="00CE749C"/>
    <w:rsid w:val="00CE79E4"/>
    <w:rsid w:val="00CE7AD8"/>
    <w:rsid w:val="00CE7C1C"/>
    <w:rsid w:val="00CF01B9"/>
    <w:rsid w:val="00CF0455"/>
    <w:rsid w:val="00CF046D"/>
    <w:rsid w:val="00CF067E"/>
    <w:rsid w:val="00CF06D2"/>
    <w:rsid w:val="00CF0BB7"/>
    <w:rsid w:val="00CF1553"/>
    <w:rsid w:val="00CF168C"/>
    <w:rsid w:val="00CF1EB5"/>
    <w:rsid w:val="00CF20C8"/>
    <w:rsid w:val="00CF2153"/>
    <w:rsid w:val="00CF21BB"/>
    <w:rsid w:val="00CF2732"/>
    <w:rsid w:val="00CF2F31"/>
    <w:rsid w:val="00CF3BF9"/>
    <w:rsid w:val="00CF3CE7"/>
    <w:rsid w:val="00CF3FFE"/>
    <w:rsid w:val="00CF4143"/>
    <w:rsid w:val="00CF431A"/>
    <w:rsid w:val="00CF45E0"/>
    <w:rsid w:val="00CF4A98"/>
    <w:rsid w:val="00CF4FFD"/>
    <w:rsid w:val="00CF5054"/>
    <w:rsid w:val="00CF57C2"/>
    <w:rsid w:val="00CF58E1"/>
    <w:rsid w:val="00CF58E8"/>
    <w:rsid w:val="00CF5BC3"/>
    <w:rsid w:val="00CF6D7D"/>
    <w:rsid w:val="00CF6F32"/>
    <w:rsid w:val="00CF72F2"/>
    <w:rsid w:val="00CF7431"/>
    <w:rsid w:val="00CF79AD"/>
    <w:rsid w:val="00CF7C3D"/>
    <w:rsid w:val="00D000B7"/>
    <w:rsid w:val="00D00AA0"/>
    <w:rsid w:val="00D00AF1"/>
    <w:rsid w:val="00D0217B"/>
    <w:rsid w:val="00D02528"/>
    <w:rsid w:val="00D02894"/>
    <w:rsid w:val="00D0303C"/>
    <w:rsid w:val="00D031A6"/>
    <w:rsid w:val="00D03717"/>
    <w:rsid w:val="00D03796"/>
    <w:rsid w:val="00D03D91"/>
    <w:rsid w:val="00D0445E"/>
    <w:rsid w:val="00D04776"/>
    <w:rsid w:val="00D04A68"/>
    <w:rsid w:val="00D050D3"/>
    <w:rsid w:val="00D050DF"/>
    <w:rsid w:val="00D05692"/>
    <w:rsid w:val="00D062E1"/>
    <w:rsid w:val="00D062F3"/>
    <w:rsid w:val="00D064E1"/>
    <w:rsid w:val="00D06B38"/>
    <w:rsid w:val="00D06CAA"/>
    <w:rsid w:val="00D0739A"/>
    <w:rsid w:val="00D0753C"/>
    <w:rsid w:val="00D07A69"/>
    <w:rsid w:val="00D07B36"/>
    <w:rsid w:val="00D1002A"/>
    <w:rsid w:val="00D10B08"/>
    <w:rsid w:val="00D10EA2"/>
    <w:rsid w:val="00D11A8D"/>
    <w:rsid w:val="00D122D8"/>
    <w:rsid w:val="00D124D7"/>
    <w:rsid w:val="00D125B8"/>
    <w:rsid w:val="00D129C1"/>
    <w:rsid w:val="00D12BF3"/>
    <w:rsid w:val="00D1398C"/>
    <w:rsid w:val="00D13AAE"/>
    <w:rsid w:val="00D142CC"/>
    <w:rsid w:val="00D14DF3"/>
    <w:rsid w:val="00D153DD"/>
    <w:rsid w:val="00D15473"/>
    <w:rsid w:val="00D160AC"/>
    <w:rsid w:val="00D1618F"/>
    <w:rsid w:val="00D16199"/>
    <w:rsid w:val="00D161FF"/>
    <w:rsid w:val="00D163FD"/>
    <w:rsid w:val="00D16BAE"/>
    <w:rsid w:val="00D16BE6"/>
    <w:rsid w:val="00D16C99"/>
    <w:rsid w:val="00D17889"/>
    <w:rsid w:val="00D1799F"/>
    <w:rsid w:val="00D17C69"/>
    <w:rsid w:val="00D2009E"/>
    <w:rsid w:val="00D20441"/>
    <w:rsid w:val="00D2078C"/>
    <w:rsid w:val="00D2152A"/>
    <w:rsid w:val="00D21A74"/>
    <w:rsid w:val="00D21D43"/>
    <w:rsid w:val="00D21DF5"/>
    <w:rsid w:val="00D21F83"/>
    <w:rsid w:val="00D21FD8"/>
    <w:rsid w:val="00D2236A"/>
    <w:rsid w:val="00D22B24"/>
    <w:rsid w:val="00D22BC3"/>
    <w:rsid w:val="00D22C70"/>
    <w:rsid w:val="00D22E10"/>
    <w:rsid w:val="00D22F54"/>
    <w:rsid w:val="00D230C4"/>
    <w:rsid w:val="00D2336A"/>
    <w:rsid w:val="00D2351F"/>
    <w:rsid w:val="00D23524"/>
    <w:rsid w:val="00D23B7F"/>
    <w:rsid w:val="00D23D90"/>
    <w:rsid w:val="00D23FA3"/>
    <w:rsid w:val="00D242C7"/>
    <w:rsid w:val="00D24443"/>
    <w:rsid w:val="00D24E8C"/>
    <w:rsid w:val="00D25115"/>
    <w:rsid w:val="00D2576D"/>
    <w:rsid w:val="00D25B6C"/>
    <w:rsid w:val="00D26029"/>
    <w:rsid w:val="00D2698F"/>
    <w:rsid w:val="00D26E44"/>
    <w:rsid w:val="00D2726F"/>
    <w:rsid w:val="00D27BD8"/>
    <w:rsid w:val="00D300CF"/>
    <w:rsid w:val="00D309AD"/>
    <w:rsid w:val="00D30A15"/>
    <w:rsid w:val="00D3128E"/>
    <w:rsid w:val="00D315CA"/>
    <w:rsid w:val="00D318DD"/>
    <w:rsid w:val="00D31A50"/>
    <w:rsid w:val="00D31F94"/>
    <w:rsid w:val="00D3238C"/>
    <w:rsid w:val="00D32765"/>
    <w:rsid w:val="00D327F9"/>
    <w:rsid w:val="00D32AE6"/>
    <w:rsid w:val="00D32CFC"/>
    <w:rsid w:val="00D32E43"/>
    <w:rsid w:val="00D33F04"/>
    <w:rsid w:val="00D34352"/>
    <w:rsid w:val="00D349A8"/>
    <w:rsid w:val="00D35013"/>
    <w:rsid w:val="00D35370"/>
    <w:rsid w:val="00D35D8B"/>
    <w:rsid w:val="00D361C2"/>
    <w:rsid w:val="00D36D6E"/>
    <w:rsid w:val="00D37303"/>
    <w:rsid w:val="00D3733B"/>
    <w:rsid w:val="00D37BA8"/>
    <w:rsid w:val="00D423AA"/>
    <w:rsid w:val="00D4240C"/>
    <w:rsid w:val="00D4245E"/>
    <w:rsid w:val="00D4262F"/>
    <w:rsid w:val="00D42ACD"/>
    <w:rsid w:val="00D42ADA"/>
    <w:rsid w:val="00D43237"/>
    <w:rsid w:val="00D43B83"/>
    <w:rsid w:val="00D43C5D"/>
    <w:rsid w:val="00D44373"/>
    <w:rsid w:val="00D444DC"/>
    <w:rsid w:val="00D44FF0"/>
    <w:rsid w:val="00D4517B"/>
    <w:rsid w:val="00D45AE5"/>
    <w:rsid w:val="00D460DD"/>
    <w:rsid w:val="00D4665B"/>
    <w:rsid w:val="00D46AA7"/>
    <w:rsid w:val="00D50247"/>
    <w:rsid w:val="00D50601"/>
    <w:rsid w:val="00D50871"/>
    <w:rsid w:val="00D50CE2"/>
    <w:rsid w:val="00D51096"/>
    <w:rsid w:val="00D511EE"/>
    <w:rsid w:val="00D51EF9"/>
    <w:rsid w:val="00D51F47"/>
    <w:rsid w:val="00D5251B"/>
    <w:rsid w:val="00D528C3"/>
    <w:rsid w:val="00D52E34"/>
    <w:rsid w:val="00D53099"/>
    <w:rsid w:val="00D5331A"/>
    <w:rsid w:val="00D534FA"/>
    <w:rsid w:val="00D53E3A"/>
    <w:rsid w:val="00D5480C"/>
    <w:rsid w:val="00D54964"/>
    <w:rsid w:val="00D55508"/>
    <w:rsid w:val="00D55549"/>
    <w:rsid w:val="00D556E8"/>
    <w:rsid w:val="00D55871"/>
    <w:rsid w:val="00D55AA3"/>
    <w:rsid w:val="00D55C77"/>
    <w:rsid w:val="00D56033"/>
    <w:rsid w:val="00D56137"/>
    <w:rsid w:val="00D563C3"/>
    <w:rsid w:val="00D56644"/>
    <w:rsid w:val="00D568AC"/>
    <w:rsid w:val="00D56EF6"/>
    <w:rsid w:val="00D56FE5"/>
    <w:rsid w:val="00D5712A"/>
    <w:rsid w:val="00D57320"/>
    <w:rsid w:val="00D57D1C"/>
    <w:rsid w:val="00D6095D"/>
    <w:rsid w:val="00D60B8A"/>
    <w:rsid w:val="00D60D41"/>
    <w:rsid w:val="00D60D91"/>
    <w:rsid w:val="00D60EEB"/>
    <w:rsid w:val="00D615D5"/>
    <w:rsid w:val="00D61613"/>
    <w:rsid w:val="00D617F2"/>
    <w:rsid w:val="00D61DE9"/>
    <w:rsid w:val="00D620A8"/>
    <w:rsid w:val="00D62517"/>
    <w:rsid w:val="00D62FD0"/>
    <w:rsid w:val="00D631A6"/>
    <w:rsid w:val="00D64922"/>
    <w:rsid w:val="00D652C3"/>
    <w:rsid w:val="00D657BD"/>
    <w:rsid w:val="00D65A88"/>
    <w:rsid w:val="00D65AA3"/>
    <w:rsid w:val="00D65AA6"/>
    <w:rsid w:val="00D667E2"/>
    <w:rsid w:val="00D66864"/>
    <w:rsid w:val="00D669C3"/>
    <w:rsid w:val="00D6726D"/>
    <w:rsid w:val="00D679EE"/>
    <w:rsid w:val="00D67B2D"/>
    <w:rsid w:val="00D67D21"/>
    <w:rsid w:val="00D67D9A"/>
    <w:rsid w:val="00D70185"/>
    <w:rsid w:val="00D70D9E"/>
    <w:rsid w:val="00D70DC5"/>
    <w:rsid w:val="00D70E04"/>
    <w:rsid w:val="00D7131F"/>
    <w:rsid w:val="00D721CA"/>
    <w:rsid w:val="00D72866"/>
    <w:rsid w:val="00D72E93"/>
    <w:rsid w:val="00D731DB"/>
    <w:rsid w:val="00D7325D"/>
    <w:rsid w:val="00D736FA"/>
    <w:rsid w:val="00D73918"/>
    <w:rsid w:val="00D7460E"/>
    <w:rsid w:val="00D75312"/>
    <w:rsid w:val="00D7596C"/>
    <w:rsid w:val="00D759D5"/>
    <w:rsid w:val="00D75AD9"/>
    <w:rsid w:val="00D7619C"/>
    <w:rsid w:val="00D766A6"/>
    <w:rsid w:val="00D8053D"/>
    <w:rsid w:val="00D80655"/>
    <w:rsid w:val="00D8067E"/>
    <w:rsid w:val="00D81202"/>
    <w:rsid w:val="00D8151D"/>
    <w:rsid w:val="00D81F6E"/>
    <w:rsid w:val="00D82244"/>
    <w:rsid w:val="00D824DB"/>
    <w:rsid w:val="00D828DC"/>
    <w:rsid w:val="00D82EA8"/>
    <w:rsid w:val="00D8317F"/>
    <w:rsid w:val="00D83C2C"/>
    <w:rsid w:val="00D8496E"/>
    <w:rsid w:val="00D84BE9"/>
    <w:rsid w:val="00D85617"/>
    <w:rsid w:val="00D85CDD"/>
    <w:rsid w:val="00D86351"/>
    <w:rsid w:val="00D86605"/>
    <w:rsid w:val="00D868FC"/>
    <w:rsid w:val="00D86F18"/>
    <w:rsid w:val="00D87EC5"/>
    <w:rsid w:val="00D90215"/>
    <w:rsid w:val="00D90393"/>
    <w:rsid w:val="00D90680"/>
    <w:rsid w:val="00D9090E"/>
    <w:rsid w:val="00D90DBC"/>
    <w:rsid w:val="00D9188E"/>
    <w:rsid w:val="00D91B7C"/>
    <w:rsid w:val="00D92176"/>
    <w:rsid w:val="00D92937"/>
    <w:rsid w:val="00D92A19"/>
    <w:rsid w:val="00D92A78"/>
    <w:rsid w:val="00D92D15"/>
    <w:rsid w:val="00D92E59"/>
    <w:rsid w:val="00D933D8"/>
    <w:rsid w:val="00D935C9"/>
    <w:rsid w:val="00D93CD3"/>
    <w:rsid w:val="00D93CF6"/>
    <w:rsid w:val="00D93D46"/>
    <w:rsid w:val="00D93E33"/>
    <w:rsid w:val="00D943E8"/>
    <w:rsid w:val="00D9446F"/>
    <w:rsid w:val="00D94687"/>
    <w:rsid w:val="00D95411"/>
    <w:rsid w:val="00D95844"/>
    <w:rsid w:val="00D95AC1"/>
    <w:rsid w:val="00D96307"/>
    <w:rsid w:val="00D96520"/>
    <w:rsid w:val="00D965A9"/>
    <w:rsid w:val="00D96CEF"/>
    <w:rsid w:val="00D97042"/>
    <w:rsid w:val="00D9716D"/>
    <w:rsid w:val="00D97A35"/>
    <w:rsid w:val="00D97ED5"/>
    <w:rsid w:val="00DA044A"/>
    <w:rsid w:val="00DA046A"/>
    <w:rsid w:val="00DA0508"/>
    <w:rsid w:val="00DA09CE"/>
    <w:rsid w:val="00DA1E96"/>
    <w:rsid w:val="00DA24BC"/>
    <w:rsid w:val="00DA259A"/>
    <w:rsid w:val="00DA25DF"/>
    <w:rsid w:val="00DA289C"/>
    <w:rsid w:val="00DA36BB"/>
    <w:rsid w:val="00DA4A18"/>
    <w:rsid w:val="00DA5D73"/>
    <w:rsid w:val="00DA6204"/>
    <w:rsid w:val="00DA6BB3"/>
    <w:rsid w:val="00DA715D"/>
    <w:rsid w:val="00DA73B7"/>
    <w:rsid w:val="00DA789B"/>
    <w:rsid w:val="00DA7944"/>
    <w:rsid w:val="00DB0139"/>
    <w:rsid w:val="00DB0230"/>
    <w:rsid w:val="00DB03C9"/>
    <w:rsid w:val="00DB06FA"/>
    <w:rsid w:val="00DB0825"/>
    <w:rsid w:val="00DB0A2F"/>
    <w:rsid w:val="00DB1291"/>
    <w:rsid w:val="00DB1349"/>
    <w:rsid w:val="00DB1674"/>
    <w:rsid w:val="00DB1CE9"/>
    <w:rsid w:val="00DB1FBC"/>
    <w:rsid w:val="00DB23C1"/>
    <w:rsid w:val="00DB26CC"/>
    <w:rsid w:val="00DB2DC3"/>
    <w:rsid w:val="00DB3405"/>
    <w:rsid w:val="00DB38FC"/>
    <w:rsid w:val="00DB46F5"/>
    <w:rsid w:val="00DB484C"/>
    <w:rsid w:val="00DB48A7"/>
    <w:rsid w:val="00DB504B"/>
    <w:rsid w:val="00DB510F"/>
    <w:rsid w:val="00DB5438"/>
    <w:rsid w:val="00DB5488"/>
    <w:rsid w:val="00DB5742"/>
    <w:rsid w:val="00DB59B8"/>
    <w:rsid w:val="00DB5DC6"/>
    <w:rsid w:val="00DB5F19"/>
    <w:rsid w:val="00DB6432"/>
    <w:rsid w:val="00DB652F"/>
    <w:rsid w:val="00DB6AC6"/>
    <w:rsid w:val="00DB6C5B"/>
    <w:rsid w:val="00DB6EEA"/>
    <w:rsid w:val="00DB713D"/>
    <w:rsid w:val="00DB75B4"/>
    <w:rsid w:val="00DB7665"/>
    <w:rsid w:val="00DB7E5E"/>
    <w:rsid w:val="00DC01BA"/>
    <w:rsid w:val="00DC0ABC"/>
    <w:rsid w:val="00DC10B3"/>
    <w:rsid w:val="00DC2662"/>
    <w:rsid w:val="00DC2A49"/>
    <w:rsid w:val="00DC335E"/>
    <w:rsid w:val="00DC3469"/>
    <w:rsid w:val="00DC3928"/>
    <w:rsid w:val="00DC3D72"/>
    <w:rsid w:val="00DC404F"/>
    <w:rsid w:val="00DC40BF"/>
    <w:rsid w:val="00DC467F"/>
    <w:rsid w:val="00DC4BFB"/>
    <w:rsid w:val="00DC59D9"/>
    <w:rsid w:val="00DC5A7A"/>
    <w:rsid w:val="00DC5AB2"/>
    <w:rsid w:val="00DC5D1C"/>
    <w:rsid w:val="00DC5D88"/>
    <w:rsid w:val="00DC6004"/>
    <w:rsid w:val="00DC609D"/>
    <w:rsid w:val="00DC6318"/>
    <w:rsid w:val="00DC7238"/>
    <w:rsid w:val="00DC72B7"/>
    <w:rsid w:val="00DC72E1"/>
    <w:rsid w:val="00DC73BD"/>
    <w:rsid w:val="00DC7436"/>
    <w:rsid w:val="00DC7899"/>
    <w:rsid w:val="00DC7A12"/>
    <w:rsid w:val="00DC7BC9"/>
    <w:rsid w:val="00DCEE4D"/>
    <w:rsid w:val="00DD0018"/>
    <w:rsid w:val="00DD0091"/>
    <w:rsid w:val="00DD04EF"/>
    <w:rsid w:val="00DD0C23"/>
    <w:rsid w:val="00DD0C8D"/>
    <w:rsid w:val="00DD1225"/>
    <w:rsid w:val="00DD195F"/>
    <w:rsid w:val="00DD1CF5"/>
    <w:rsid w:val="00DD2428"/>
    <w:rsid w:val="00DD27B4"/>
    <w:rsid w:val="00DD2DB6"/>
    <w:rsid w:val="00DD3175"/>
    <w:rsid w:val="00DD3181"/>
    <w:rsid w:val="00DD37F7"/>
    <w:rsid w:val="00DD3D41"/>
    <w:rsid w:val="00DD41A4"/>
    <w:rsid w:val="00DD41AB"/>
    <w:rsid w:val="00DD4252"/>
    <w:rsid w:val="00DD5089"/>
    <w:rsid w:val="00DD5121"/>
    <w:rsid w:val="00DD5156"/>
    <w:rsid w:val="00DD6AD2"/>
    <w:rsid w:val="00DD6BA9"/>
    <w:rsid w:val="00DD6D95"/>
    <w:rsid w:val="00DD72EE"/>
    <w:rsid w:val="00DD76A5"/>
    <w:rsid w:val="00DD7E9C"/>
    <w:rsid w:val="00DE053A"/>
    <w:rsid w:val="00DE0868"/>
    <w:rsid w:val="00DE086A"/>
    <w:rsid w:val="00DE11A0"/>
    <w:rsid w:val="00DE1DDE"/>
    <w:rsid w:val="00DE246A"/>
    <w:rsid w:val="00DE25B2"/>
    <w:rsid w:val="00DE28D0"/>
    <w:rsid w:val="00DE29C5"/>
    <w:rsid w:val="00DE2D79"/>
    <w:rsid w:val="00DE30C0"/>
    <w:rsid w:val="00DE3300"/>
    <w:rsid w:val="00DE3484"/>
    <w:rsid w:val="00DE389A"/>
    <w:rsid w:val="00DE4160"/>
    <w:rsid w:val="00DE4792"/>
    <w:rsid w:val="00DE47F0"/>
    <w:rsid w:val="00DE4C68"/>
    <w:rsid w:val="00DE580B"/>
    <w:rsid w:val="00DE69AD"/>
    <w:rsid w:val="00DE75D5"/>
    <w:rsid w:val="00DE7953"/>
    <w:rsid w:val="00DF05F1"/>
    <w:rsid w:val="00DF1379"/>
    <w:rsid w:val="00DF138D"/>
    <w:rsid w:val="00DF1438"/>
    <w:rsid w:val="00DF15E9"/>
    <w:rsid w:val="00DF1AD5"/>
    <w:rsid w:val="00DF20D0"/>
    <w:rsid w:val="00DF27DA"/>
    <w:rsid w:val="00DF2EBF"/>
    <w:rsid w:val="00DF312A"/>
    <w:rsid w:val="00DF3DF8"/>
    <w:rsid w:val="00DF438C"/>
    <w:rsid w:val="00DF48B1"/>
    <w:rsid w:val="00DF4938"/>
    <w:rsid w:val="00DF4E79"/>
    <w:rsid w:val="00DF5045"/>
    <w:rsid w:val="00DF5151"/>
    <w:rsid w:val="00DF5568"/>
    <w:rsid w:val="00DF55FD"/>
    <w:rsid w:val="00DF5A9F"/>
    <w:rsid w:val="00DF5D57"/>
    <w:rsid w:val="00DF5E93"/>
    <w:rsid w:val="00DF671F"/>
    <w:rsid w:val="00DF67DC"/>
    <w:rsid w:val="00DF6C9F"/>
    <w:rsid w:val="00DF6D06"/>
    <w:rsid w:val="00DF6F5C"/>
    <w:rsid w:val="00DF76EE"/>
    <w:rsid w:val="00DF794B"/>
    <w:rsid w:val="00DF7B38"/>
    <w:rsid w:val="00DF7F3F"/>
    <w:rsid w:val="00E00144"/>
    <w:rsid w:val="00E00210"/>
    <w:rsid w:val="00E0026E"/>
    <w:rsid w:val="00E00459"/>
    <w:rsid w:val="00E00A46"/>
    <w:rsid w:val="00E00B72"/>
    <w:rsid w:val="00E00C22"/>
    <w:rsid w:val="00E00D87"/>
    <w:rsid w:val="00E00D9A"/>
    <w:rsid w:val="00E00E35"/>
    <w:rsid w:val="00E01836"/>
    <w:rsid w:val="00E01AC4"/>
    <w:rsid w:val="00E01D49"/>
    <w:rsid w:val="00E01D7F"/>
    <w:rsid w:val="00E023F7"/>
    <w:rsid w:val="00E024A7"/>
    <w:rsid w:val="00E0281A"/>
    <w:rsid w:val="00E029FB"/>
    <w:rsid w:val="00E02BC9"/>
    <w:rsid w:val="00E031E2"/>
    <w:rsid w:val="00E03AF8"/>
    <w:rsid w:val="00E03DE5"/>
    <w:rsid w:val="00E046F3"/>
    <w:rsid w:val="00E04E9A"/>
    <w:rsid w:val="00E055DD"/>
    <w:rsid w:val="00E05ABE"/>
    <w:rsid w:val="00E05B12"/>
    <w:rsid w:val="00E05C5B"/>
    <w:rsid w:val="00E066C4"/>
    <w:rsid w:val="00E0674A"/>
    <w:rsid w:val="00E06D4A"/>
    <w:rsid w:val="00E079AF"/>
    <w:rsid w:val="00E07C7D"/>
    <w:rsid w:val="00E10D48"/>
    <w:rsid w:val="00E11291"/>
    <w:rsid w:val="00E112B9"/>
    <w:rsid w:val="00E114E2"/>
    <w:rsid w:val="00E1170D"/>
    <w:rsid w:val="00E11C2E"/>
    <w:rsid w:val="00E11FF8"/>
    <w:rsid w:val="00E12462"/>
    <w:rsid w:val="00E12465"/>
    <w:rsid w:val="00E126B3"/>
    <w:rsid w:val="00E1281E"/>
    <w:rsid w:val="00E12F69"/>
    <w:rsid w:val="00E13757"/>
    <w:rsid w:val="00E13971"/>
    <w:rsid w:val="00E13DAB"/>
    <w:rsid w:val="00E141BE"/>
    <w:rsid w:val="00E142A7"/>
    <w:rsid w:val="00E1446C"/>
    <w:rsid w:val="00E147DA"/>
    <w:rsid w:val="00E1496A"/>
    <w:rsid w:val="00E14B35"/>
    <w:rsid w:val="00E15320"/>
    <w:rsid w:val="00E15577"/>
    <w:rsid w:val="00E1568F"/>
    <w:rsid w:val="00E16152"/>
    <w:rsid w:val="00E166B1"/>
    <w:rsid w:val="00E16C84"/>
    <w:rsid w:val="00E174B2"/>
    <w:rsid w:val="00E1770D"/>
    <w:rsid w:val="00E17AC6"/>
    <w:rsid w:val="00E17F37"/>
    <w:rsid w:val="00E20199"/>
    <w:rsid w:val="00E20213"/>
    <w:rsid w:val="00E20279"/>
    <w:rsid w:val="00E20CB3"/>
    <w:rsid w:val="00E21477"/>
    <w:rsid w:val="00E21A6E"/>
    <w:rsid w:val="00E21F16"/>
    <w:rsid w:val="00E21FAE"/>
    <w:rsid w:val="00E2243D"/>
    <w:rsid w:val="00E2271E"/>
    <w:rsid w:val="00E22DF5"/>
    <w:rsid w:val="00E23A4B"/>
    <w:rsid w:val="00E23D3C"/>
    <w:rsid w:val="00E23EA6"/>
    <w:rsid w:val="00E26334"/>
    <w:rsid w:val="00E26F0D"/>
    <w:rsid w:val="00E26FA9"/>
    <w:rsid w:val="00E27905"/>
    <w:rsid w:val="00E3015D"/>
    <w:rsid w:val="00E305E5"/>
    <w:rsid w:val="00E30C25"/>
    <w:rsid w:val="00E312E6"/>
    <w:rsid w:val="00E31654"/>
    <w:rsid w:val="00E31D80"/>
    <w:rsid w:val="00E3201F"/>
    <w:rsid w:val="00E3205D"/>
    <w:rsid w:val="00E323F3"/>
    <w:rsid w:val="00E3240F"/>
    <w:rsid w:val="00E32F6C"/>
    <w:rsid w:val="00E32FE7"/>
    <w:rsid w:val="00E3363F"/>
    <w:rsid w:val="00E33AB3"/>
    <w:rsid w:val="00E33D3B"/>
    <w:rsid w:val="00E33FE2"/>
    <w:rsid w:val="00E34236"/>
    <w:rsid w:val="00E345C5"/>
    <w:rsid w:val="00E34740"/>
    <w:rsid w:val="00E34A91"/>
    <w:rsid w:val="00E34CA5"/>
    <w:rsid w:val="00E3503F"/>
    <w:rsid w:val="00E35579"/>
    <w:rsid w:val="00E35ADA"/>
    <w:rsid w:val="00E362EE"/>
    <w:rsid w:val="00E36406"/>
    <w:rsid w:val="00E36E0A"/>
    <w:rsid w:val="00E36F76"/>
    <w:rsid w:val="00E371E6"/>
    <w:rsid w:val="00E37877"/>
    <w:rsid w:val="00E37DB7"/>
    <w:rsid w:val="00E40DD7"/>
    <w:rsid w:val="00E410D7"/>
    <w:rsid w:val="00E418FE"/>
    <w:rsid w:val="00E41BB9"/>
    <w:rsid w:val="00E41FEB"/>
    <w:rsid w:val="00E42316"/>
    <w:rsid w:val="00E436FF"/>
    <w:rsid w:val="00E43DBD"/>
    <w:rsid w:val="00E43E5E"/>
    <w:rsid w:val="00E43E6C"/>
    <w:rsid w:val="00E43F0A"/>
    <w:rsid w:val="00E4489F"/>
    <w:rsid w:val="00E45545"/>
    <w:rsid w:val="00E46328"/>
    <w:rsid w:val="00E4664F"/>
    <w:rsid w:val="00E46969"/>
    <w:rsid w:val="00E46B7B"/>
    <w:rsid w:val="00E46F06"/>
    <w:rsid w:val="00E470AC"/>
    <w:rsid w:val="00E47F68"/>
    <w:rsid w:val="00E50B44"/>
    <w:rsid w:val="00E527A9"/>
    <w:rsid w:val="00E5306A"/>
    <w:rsid w:val="00E53496"/>
    <w:rsid w:val="00E539F6"/>
    <w:rsid w:val="00E53A15"/>
    <w:rsid w:val="00E546E6"/>
    <w:rsid w:val="00E54881"/>
    <w:rsid w:val="00E55007"/>
    <w:rsid w:val="00E55C68"/>
    <w:rsid w:val="00E5600D"/>
    <w:rsid w:val="00E56033"/>
    <w:rsid w:val="00E56817"/>
    <w:rsid w:val="00E56EFD"/>
    <w:rsid w:val="00E57499"/>
    <w:rsid w:val="00E579E5"/>
    <w:rsid w:val="00E57AE1"/>
    <w:rsid w:val="00E57F73"/>
    <w:rsid w:val="00E600F9"/>
    <w:rsid w:val="00E60BEC"/>
    <w:rsid w:val="00E60C22"/>
    <w:rsid w:val="00E61027"/>
    <w:rsid w:val="00E61863"/>
    <w:rsid w:val="00E619E3"/>
    <w:rsid w:val="00E61D37"/>
    <w:rsid w:val="00E61DEF"/>
    <w:rsid w:val="00E620D5"/>
    <w:rsid w:val="00E62B62"/>
    <w:rsid w:val="00E62D8A"/>
    <w:rsid w:val="00E63464"/>
    <w:rsid w:val="00E63689"/>
    <w:rsid w:val="00E63798"/>
    <w:rsid w:val="00E63D9E"/>
    <w:rsid w:val="00E63EF6"/>
    <w:rsid w:val="00E64ACD"/>
    <w:rsid w:val="00E64E3E"/>
    <w:rsid w:val="00E65381"/>
    <w:rsid w:val="00E653C7"/>
    <w:rsid w:val="00E655F9"/>
    <w:rsid w:val="00E6578F"/>
    <w:rsid w:val="00E65B6E"/>
    <w:rsid w:val="00E6656C"/>
    <w:rsid w:val="00E66927"/>
    <w:rsid w:val="00E66DC6"/>
    <w:rsid w:val="00E66E82"/>
    <w:rsid w:val="00E66FC7"/>
    <w:rsid w:val="00E67EF3"/>
    <w:rsid w:val="00E702C5"/>
    <w:rsid w:val="00E707BC"/>
    <w:rsid w:val="00E713DC"/>
    <w:rsid w:val="00E7169B"/>
    <w:rsid w:val="00E71983"/>
    <w:rsid w:val="00E71AB3"/>
    <w:rsid w:val="00E71B09"/>
    <w:rsid w:val="00E71B6E"/>
    <w:rsid w:val="00E71E8C"/>
    <w:rsid w:val="00E72331"/>
    <w:rsid w:val="00E72538"/>
    <w:rsid w:val="00E72974"/>
    <w:rsid w:val="00E72AF8"/>
    <w:rsid w:val="00E735CA"/>
    <w:rsid w:val="00E736D3"/>
    <w:rsid w:val="00E738D9"/>
    <w:rsid w:val="00E73D19"/>
    <w:rsid w:val="00E73EB1"/>
    <w:rsid w:val="00E74518"/>
    <w:rsid w:val="00E745D8"/>
    <w:rsid w:val="00E7599A"/>
    <w:rsid w:val="00E75AA3"/>
    <w:rsid w:val="00E75AD6"/>
    <w:rsid w:val="00E75E74"/>
    <w:rsid w:val="00E75E7F"/>
    <w:rsid w:val="00E76564"/>
    <w:rsid w:val="00E7675D"/>
    <w:rsid w:val="00E76D29"/>
    <w:rsid w:val="00E76DE9"/>
    <w:rsid w:val="00E76ED9"/>
    <w:rsid w:val="00E77792"/>
    <w:rsid w:val="00E77883"/>
    <w:rsid w:val="00E77B17"/>
    <w:rsid w:val="00E80096"/>
    <w:rsid w:val="00E80552"/>
    <w:rsid w:val="00E80A55"/>
    <w:rsid w:val="00E81637"/>
    <w:rsid w:val="00E8184C"/>
    <w:rsid w:val="00E8293E"/>
    <w:rsid w:val="00E82A39"/>
    <w:rsid w:val="00E82D75"/>
    <w:rsid w:val="00E832FF"/>
    <w:rsid w:val="00E83BF5"/>
    <w:rsid w:val="00E840AE"/>
    <w:rsid w:val="00E841AC"/>
    <w:rsid w:val="00E84D4F"/>
    <w:rsid w:val="00E85C91"/>
    <w:rsid w:val="00E85E65"/>
    <w:rsid w:val="00E864F3"/>
    <w:rsid w:val="00E86620"/>
    <w:rsid w:val="00E86EF9"/>
    <w:rsid w:val="00E86F13"/>
    <w:rsid w:val="00E87251"/>
    <w:rsid w:val="00E87768"/>
    <w:rsid w:val="00E879A5"/>
    <w:rsid w:val="00E87E47"/>
    <w:rsid w:val="00E91195"/>
    <w:rsid w:val="00E91ADB"/>
    <w:rsid w:val="00E91B99"/>
    <w:rsid w:val="00E929AE"/>
    <w:rsid w:val="00E94035"/>
    <w:rsid w:val="00E942D8"/>
    <w:rsid w:val="00E94719"/>
    <w:rsid w:val="00E94A61"/>
    <w:rsid w:val="00E94D23"/>
    <w:rsid w:val="00E950CB"/>
    <w:rsid w:val="00E95285"/>
    <w:rsid w:val="00E96327"/>
    <w:rsid w:val="00E9652E"/>
    <w:rsid w:val="00E97D69"/>
    <w:rsid w:val="00E97E92"/>
    <w:rsid w:val="00EA0843"/>
    <w:rsid w:val="00EA08BD"/>
    <w:rsid w:val="00EA0F3C"/>
    <w:rsid w:val="00EA12F9"/>
    <w:rsid w:val="00EA1C63"/>
    <w:rsid w:val="00EA2AB7"/>
    <w:rsid w:val="00EA2D08"/>
    <w:rsid w:val="00EA31A3"/>
    <w:rsid w:val="00EA3409"/>
    <w:rsid w:val="00EA35AA"/>
    <w:rsid w:val="00EA35B3"/>
    <w:rsid w:val="00EA38AE"/>
    <w:rsid w:val="00EA3A9F"/>
    <w:rsid w:val="00EA3BC2"/>
    <w:rsid w:val="00EA3D9C"/>
    <w:rsid w:val="00EA40DA"/>
    <w:rsid w:val="00EA4123"/>
    <w:rsid w:val="00EA43D9"/>
    <w:rsid w:val="00EA44D8"/>
    <w:rsid w:val="00EA5767"/>
    <w:rsid w:val="00EA5879"/>
    <w:rsid w:val="00EA6771"/>
    <w:rsid w:val="00EA6843"/>
    <w:rsid w:val="00EA6CD1"/>
    <w:rsid w:val="00EA6EEF"/>
    <w:rsid w:val="00EA7166"/>
    <w:rsid w:val="00EA7AC2"/>
    <w:rsid w:val="00EA7CFE"/>
    <w:rsid w:val="00EA7DD7"/>
    <w:rsid w:val="00EB00AA"/>
    <w:rsid w:val="00EB024D"/>
    <w:rsid w:val="00EB0888"/>
    <w:rsid w:val="00EB0BAF"/>
    <w:rsid w:val="00EB0DB6"/>
    <w:rsid w:val="00EB16DD"/>
    <w:rsid w:val="00EB1D3C"/>
    <w:rsid w:val="00EB1D4A"/>
    <w:rsid w:val="00EB22B9"/>
    <w:rsid w:val="00EB2743"/>
    <w:rsid w:val="00EB2FF3"/>
    <w:rsid w:val="00EB37EC"/>
    <w:rsid w:val="00EB3D3B"/>
    <w:rsid w:val="00EB462D"/>
    <w:rsid w:val="00EB50F1"/>
    <w:rsid w:val="00EB5838"/>
    <w:rsid w:val="00EB5FFE"/>
    <w:rsid w:val="00EB7726"/>
    <w:rsid w:val="00EC063E"/>
    <w:rsid w:val="00EC066D"/>
    <w:rsid w:val="00EC0EC7"/>
    <w:rsid w:val="00EC1B2A"/>
    <w:rsid w:val="00EC1CA7"/>
    <w:rsid w:val="00EC442D"/>
    <w:rsid w:val="00EC49CE"/>
    <w:rsid w:val="00EC4F12"/>
    <w:rsid w:val="00EC5564"/>
    <w:rsid w:val="00EC5920"/>
    <w:rsid w:val="00EC5DDC"/>
    <w:rsid w:val="00EC6F5C"/>
    <w:rsid w:val="00EC761D"/>
    <w:rsid w:val="00EC77C6"/>
    <w:rsid w:val="00EC7A5D"/>
    <w:rsid w:val="00ED1540"/>
    <w:rsid w:val="00ED22BE"/>
    <w:rsid w:val="00ED2D23"/>
    <w:rsid w:val="00ED2F32"/>
    <w:rsid w:val="00ED3717"/>
    <w:rsid w:val="00ED3C8A"/>
    <w:rsid w:val="00ED3E54"/>
    <w:rsid w:val="00ED3F0B"/>
    <w:rsid w:val="00ED4670"/>
    <w:rsid w:val="00ED4C62"/>
    <w:rsid w:val="00ED5075"/>
    <w:rsid w:val="00ED589B"/>
    <w:rsid w:val="00ED5A03"/>
    <w:rsid w:val="00ED5A96"/>
    <w:rsid w:val="00ED634D"/>
    <w:rsid w:val="00ED640E"/>
    <w:rsid w:val="00ED6613"/>
    <w:rsid w:val="00ED6A5A"/>
    <w:rsid w:val="00ED6C71"/>
    <w:rsid w:val="00ED733E"/>
    <w:rsid w:val="00ED794A"/>
    <w:rsid w:val="00ED7E41"/>
    <w:rsid w:val="00EE00E3"/>
    <w:rsid w:val="00EE02CE"/>
    <w:rsid w:val="00EE06CB"/>
    <w:rsid w:val="00EE09FF"/>
    <w:rsid w:val="00EE0DAB"/>
    <w:rsid w:val="00EE18C0"/>
    <w:rsid w:val="00EE1B7E"/>
    <w:rsid w:val="00EE1D64"/>
    <w:rsid w:val="00EE21A0"/>
    <w:rsid w:val="00EE2BBA"/>
    <w:rsid w:val="00EE2C57"/>
    <w:rsid w:val="00EE2D66"/>
    <w:rsid w:val="00EE300B"/>
    <w:rsid w:val="00EE36D6"/>
    <w:rsid w:val="00EE383A"/>
    <w:rsid w:val="00EE396E"/>
    <w:rsid w:val="00EE4124"/>
    <w:rsid w:val="00EE42B1"/>
    <w:rsid w:val="00EE4441"/>
    <w:rsid w:val="00EE4476"/>
    <w:rsid w:val="00EE4498"/>
    <w:rsid w:val="00EE4518"/>
    <w:rsid w:val="00EE4A64"/>
    <w:rsid w:val="00EE4B6A"/>
    <w:rsid w:val="00EE4BA5"/>
    <w:rsid w:val="00EE5341"/>
    <w:rsid w:val="00EE5383"/>
    <w:rsid w:val="00EE5839"/>
    <w:rsid w:val="00EE5AEE"/>
    <w:rsid w:val="00EE5D48"/>
    <w:rsid w:val="00EE6EFF"/>
    <w:rsid w:val="00EE7564"/>
    <w:rsid w:val="00EE763E"/>
    <w:rsid w:val="00EE76AA"/>
    <w:rsid w:val="00EE781F"/>
    <w:rsid w:val="00EF056F"/>
    <w:rsid w:val="00EF0A4A"/>
    <w:rsid w:val="00EF0D94"/>
    <w:rsid w:val="00EF27B8"/>
    <w:rsid w:val="00EF2857"/>
    <w:rsid w:val="00EF2DEF"/>
    <w:rsid w:val="00EF2E89"/>
    <w:rsid w:val="00EF2FDC"/>
    <w:rsid w:val="00EF3281"/>
    <w:rsid w:val="00EF3422"/>
    <w:rsid w:val="00EF3748"/>
    <w:rsid w:val="00EF37F7"/>
    <w:rsid w:val="00EF3FF8"/>
    <w:rsid w:val="00EF4437"/>
    <w:rsid w:val="00EF47C7"/>
    <w:rsid w:val="00EF4839"/>
    <w:rsid w:val="00EF4A79"/>
    <w:rsid w:val="00EF4C5C"/>
    <w:rsid w:val="00EF4F2A"/>
    <w:rsid w:val="00EF50A3"/>
    <w:rsid w:val="00EF51FE"/>
    <w:rsid w:val="00EF532B"/>
    <w:rsid w:val="00EF56D9"/>
    <w:rsid w:val="00EF5794"/>
    <w:rsid w:val="00EF5AF5"/>
    <w:rsid w:val="00EF641C"/>
    <w:rsid w:val="00EF694C"/>
    <w:rsid w:val="00EF7726"/>
    <w:rsid w:val="00EF7A3C"/>
    <w:rsid w:val="00EF7AF3"/>
    <w:rsid w:val="00F0062B"/>
    <w:rsid w:val="00F007B2"/>
    <w:rsid w:val="00F00F88"/>
    <w:rsid w:val="00F01333"/>
    <w:rsid w:val="00F0142C"/>
    <w:rsid w:val="00F02198"/>
    <w:rsid w:val="00F044F1"/>
    <w:rsid w:val="00F04BE9"/>
    <w:rsid w:val="00F050CD"/>
    <w:rsid w:val="00F05476"/>
    <w:rsid w:val="00F058CF"/>
    <w:rsid w:val="00F05D95"/>
    <w:rsid w:val="00F065E0"/>
    <w:rsid w:val="00F06831"/>
    <w:rsid w:val="00F072B2"/>
    <w:rsid w:val="00F07756"/>
    <w:rsid w:val="00F07882"/>
    <w:rsid w:val="00F07908"/>
    <w:rsid w:val="00F07AB8"/>
    <w:rsid w:val="00F11401"/>
    <w:rsid w:val="00F11847"/>
    <w:rsid w:val="00F12156"/>
    <w:rsid w:val="00F12A08"/>
    <w:rsid w:val="00F12ABE"/>
    <w:rsid w:val="00F12B1C"/>
    <w:rsid w:val="00F12CC5"/>
    <w:rsid w:val="00F1320E"/>
    <w:rsid w:val="00F1336E"/>
    <w:rsid w:val="00F134DA"/>
    <w:rsid w:val="00F13C72"/>
    <w:rsid w:val="00F13C81"/>
    <w:rsid w:val="00F14B72"/>
    <w:rsid w:val="00F14EAF"/>
    <w:rsid w:val="00F1505A"/>
    <w:rsid w:val="00F15B22"/>
    <w:rsid w:val="00F15D1D"/>
    <w:rsid w:val="00F16B23"/>
    <w:rsid w:val="00F16DD2"/>
    <w:rsid w:val="00F17147"/>
    <w:rsid w:val="00F17E44"/>
    <w:rsid w:val="00F17EAD"/>
    <w:rsid w:val="00F20005"/>
    <w:rsid w:val="00F2057E"/>
    <w:rsid w:val="00F20672"/>
    <w:rsid w:val="00F20849"/>
    <w:rsid w:val="00F20941"/>
    <w:rsid w:val="00F21114"/>
    <w:rsid w:val="00F21404"/>
    <w:rsid w:val="00F2178C"/>
    <w:rsid w:val="00F218A3"/>
    <w:rsid w:val="00F22475"/>
    <w:rsid w:val="00F2256F"/>
    <w:rsid w:val="00F227D5"/>
    <w:rsid w:val="00F229FE"/>
    <w:rsid w:val="00F22FF2"/>
    <w:rsid w:val="00F23111"/>
    <w:rsid w:val="00F2314C"/>
    <w:rsid w:val="00F2320A"/>
    <w:rsid w:val="00F23599"/>
    <w:rsid w:val="00F23CB8"/>
    <w:rsid w:val="00F24008"/>
    <w:rsid w:val="00F2411D"/>
    <w:rsid w:val="00F2426C"/>
    <w:rsid w:val="00F24D96"/>
    <w:rsid w:val="00F250D7"/>
    <w:rsid w:val="00F25525"/>
    <w:rsid w:val="00F2563E"/>
    <w:rsid w:val="00F25ADB"/>
    <w:rsid w:val="00F25FBE"/>
    <w:rsid w:val="00F26660"/>
    <w:rsid w:val="00F26BAB"/>
    <w:rsid w:val="00F27504"/>
    <w:rsid w:val="00F3013F"/>
    <w:rsid w:val="00F30A11"/>
    <w:rsid w:val="00F30C38"/>
    <w:rsid w:val="00F315F0"/>
    <w:rsid w:val="00F3187F"/>
    <w:rsid w:val="00F318E7"/>
    <w:rsid w:val="00F320D9"/>
    <w:rsid w:val="00F3210A"/>
    <w:rsid w:val="00F33371"/>
    <w:rsid w:val="00F3347A"/>
    <w:rsid w:val="00F337F2"/>
    <w:rsid w:val="00F34196"/>
    <w:rsid w:val="00F34756"/>
    <w:rsid w:val="00F35F76"/>
    <w:rsid w:val="00F3668C"/>
    <w:rsid w:val="00F368C2"/>
    <w:rsid w:val="00F36BBD"/>
    <w:rsid w:val="00F37201"/>
    <w:rsid w:val="00F3746F"/>
    <w:rsid w:val="00F379D0"/>
    <w:rsid w:val="00F37A2A"/>
    <w:rsid w:val="00F37B50"/>
    <w:rsid w:val="00F402E6"/>
    <w:rsid w:val="00F40987"/>
    <w:rsid w:val="00F40C6E"/>
    <w:rsid w:val="00F41882"/>
    <w:rsid w:val="00F41A82"/>
    <w:rsid w:val="00F41A8E"/>
    <w:rsid w:val="00F41FCC"/>
    <w:rsid w:val="00F420C2"/>
    <w:rsid w:val="00F42258"/>
    <w:rsid w:val="00F423DC"/>
    <w:rsid w:val="00F4266B"/>
    <w:rsid w:val="00F42B7A"/>
    <w:rsid w:val="00F42F89"/>
    <w:rsid w:val="00F43493"/>
    <w:rsid w:val="00F43B0A"/>
    <w:rsid w:val="00F43CB3"/>
    <w:rsid w:val="00F43F7D"/>
    <w:rsid w:val="00F440AC"/>
    <w:rsid w:val="00F44931"/>
    <w:rsid w:val="00F44C8E"/>
    <w:rsid w:val="00F45085"/>
    <w:rsid w:val="00F45144"/>
    <w:rsid w:val="00F462B9"/>
    <w:rsid w:val="00F46716"/>
    <w:rsid w:val="00F469FC"/>
    <w:rsid w:val="00F47271"/>
    <w:rsid w:val="00F50321"/>
    <w:rsid w:val="00F504BE"/>
    <w:rsid w:val="00F51037"/>
    <w:rsid w:val="00F5115E"/>
    <w:rsid w:val="00F511F5"/>
    <w:rsid w:val="00F51BA9"/>
    <w:rsid w:val="00F51C77"/>
    <w:rsid w:val="00F520C1"/>
    <w:rsid w:val="00F52115"/>
    <w:rsid w:val="00F52C74"/>
    <w:rsid w:val="00F52FB0"/>
    <w:rsid w:val="00F531EB"/>
    <w:rsid w:val="00F53AE5"/>
    <w:rsid w:val="00F53C3E"/>
    <w:rsid w:val="00F53FEF"/>
    <w:rsid w:val="00F54360"/>
    <w:rsid w:val="00F55030"/>
    <w:rsid w:val="00F5530E"/>
    <w:rsid w:val="00F55635"/>
    <w:rsid w:val="00F55A72"/>
    <w:rsid w:val="00F55F94"/>
    <w:rsid w:val="00F5695A"/>
    <w:rsid w:val="00F56A47"/>
    <w:rsid w:val="00F57EBF"/>
    <w:rsid w:val="00F60E65"/>
    <w:rsid w:val="00F61006"/>
    <w:rsid w:val="00F61685"/>
    <w:rsid w:val="00F616C6"/>
    <w:rsid w:val="00F6202C"/>
    <w:rsid w:val="00F6319B"/>
    <w:rsid w:val="00F63937"/>
    <w:rsid w:val="00F63A65"/>
    <w:rsid w:val="00F643DB"/>
    <w:rsid w:val="00F648E2"/>
    <w:rsid w:val="00F64D07"/>
    <w:rsid w:val="00F64E2D"/>
    <w:rsid w:val="00F652F1"/>
    <w:rsid w:val="00F6538F"/>
    <w:rsid w:val="00F66A1B"/>
    <w:rsid w:val="00F66E33"/>
    <w:rsid w:val="00F671BB"/>
    <w:rsid w:val="00F6773F"/>
    <w:rsid w:val="00F67BDE"/>
    <w:rsid w:val="00F67D10"/>
    <w:rsid w:val="00F70218"/>
    <w:rsid w:val="00F70662"/>
    <w:rsid w:val="00F708F1"/>
    <w:rsid w:val="00F71100"/>
    <w:rsid w:val="00F7128A"/>
    <w:rsid w:val="00F71614"/>
    <w:rsid w:val="00F71D88"/>
    <w:rsid w:val="00F71DA8"/>
    <w:rsid w:val="00F725B2"/>
    <w:rsid w:val="00F72A87"/>
    <w:rsid w:val="00F73992"/>
    <w:rsid w:val="00F73C0E"/>
    <w:rsid w:val="00F74640"/>
    <w:rsid w:val="00F74771"/>
    <w:rsid w:val="00F7479A"/>
    <w:rsid w:val="00F748A4"/>
    <w:rsid w:val="00F74A1D"/>
    <w:rsid w:val="00F75FD4"/>
    <w:rsid w:val="00F76160"/>
    <w:rsid w:val="00F7664A"/>
    <w:rsid w:val="00F77080"/>
    <w:rsid w:val="00F775B7"/>
    <w:rsid w:val="00F77977"/>
    <w:rsid w:val="00F7797B"/>
    <w:rsid w:val="00F77B80"/>
    <w:rsid w:val="00F77E7A"/>
    <w:rsid w:val="00F800E4"/>
    <w:rsid w:val="00F80311"/>
    <w:rsid w:val="00F805FB"/>
    <w:rsid w:val="00F80853"/>
    <w:rsid w:val="00F80AA7"/>
    <w:rsid w:val="00F80EE8"/>
    <w:rsid w:val="00F81457"/>
    <w:rsid w:val="00F81A81"/>
    <w:rsid w:val="00F81DDA"/>
    <w:rsid w:val="00F825A1"/>
    <w:rsid w:val="00F825DF"/>
    <w:rsid w:val="00F833D9"/>
    <w:rsid w:val="00F83913"/>
    <w:rsid w:val="00F840A5"/>
    <w:rsid w:val="00F8422C"/>
    <w:rsid w:val="00F85138"/>
    <w:rsid w:val="00F85318"/>
    <w:rsid w:val="00F85501"/>
    <w:rsid w:val="00F85D39"/>
    <w:rsid w:val="00F85F24"/>
    <w:rsid w:val="00F8632F"/>
    <w:rsid w:val="00F86604"/>
    <w:rsid w:val="00F86943"/>
    <w:rsid w:val="00F86F0E"/>
    <w:rsid w:val="00F87470"/>
    <w:rsid w:val="00F874DD"/>
    <w:rsid w:val="00F87EB4"/>
    <w:rsid w:val="00F87F28"/>
    <w:rsid w:val="00F908F9"/>
    <w:rsid w:val="00F90C5A"/>
    <w:rsid w:val="00F913B6"/>
    <w:rsid w:val="00F91C29"/>
    <w:rsid w:val="00F921E7"/>
    <w:rsid w:val="00F92840"/>
    <w:rsid w:val="00F9295C"/>
    <w:rsid w:val="00F937DB"/>
    <w:rsid w:val="00F9384D"/>
    <w:rsid w:val="00F94F45"/>
    <w:rsid w:val="00F9593F"/>
    <w:rsid w:val="00F96049"/>
    <w:rsid w:val="00F968AE"/>
    <w:rsid w:val="00F968B1"/>
    <w:rsid w:val="00F968CD"/>
    <w:rsid w:val="00F96A5B"/>
    <w:rsid w:val="00F96DF0"/>
    <w:rsid w:val="00F96F40"/>
    <w:rsid w:val="00F96F52"/>
    <w:rsid w:val="00F97436"/>
    <w:rsid w:val="00F9748C"/>
    <w:rsid w:val="00FA060C"/>
    <w:rsid w:val="00FA08B2"/>
    <w:rsid w:val="00FA09A7"/>
    <w:rsid w:val="00FA0B00"/>
    <w:rsid w:val="00FA0CB6"/>
    <w:rsid w:val="00FA1B82"/>
    <w:rsid w:val="00FA1EA5"/>
    <w:rsid w:val="00FA21EA"/>
    <w:rsid w:val="00FA22ED"/>
    <w:rsid w:val="00FA28A3"/>
    <w:rsid w:val="00FA2D81"/>
    <w:rsid w:val="00FA2E06"/>
    <w:rsid w:val="00FA31FD"/>
    <w:rsid w:val="00FA347E"/>
    <w:rsid w:val="00FA3839"/>
    <w:rsid w:val="00FA3A31"/>
    <w:rsid w:val="00FA3D06"/>
    <w:rsid w:val="00FA3EB4"/>
    <w:rsid w:val="00FA42E6"/>
    <w:rsid w:val="00FA4521"/>
    <w:rsid w:val="00FA4C00"/>
    <w:rsid w:val="00FA4C10"/>
    <w:rsid w:val="00FA4E41"/>
    <w:rsid w:val="00FA4F32"/>
    <w:rsid w:val="00FA547D"/>
    <w:rsid w:val="00FA5A62"/>
    <w:rsid w:val="00FA6039"/>
    <w:rsid w:val="00FA665C"/>
    <w:rsid w:val="00FA6DD0"/>
    <w:rsid w:val="00FA6DEA"/>
    <w:rsid w:val="00FA6F77"/>
    <w:rsid w:val="00FA70D6"/>
    <w:rsid w:val="00FA7404"/>
    <w:rsid w:val="00FA7F00"/>
    <w:rsid w:val="00FB0EFA"/>
    <w:rsid w:val="00FB1DCD"/>
    <w:rsid w:val="00FB237E"/>
    <w:rsid w:val="00FB339A"/>
    <w:rsid w:val="00FB3FCE"/>
    <w:rsid w:val="00FB40B4"/>
    <w:rsid w:val="00FB4ED1"/>
    <w:rsid w:val="00FB5634"/>
    <w:rsid w:val="00FB5ADD"/>
    <w:rsid w:val="00FB6796"/>
    <w:rsid w:val="00FB6DCB"/>
    <w:rsid w:val="00FB6E6B"/>
    <w:rsid w:val="00FB72F9"/>
    <w:rsid w:val="00FB742D"/>
    <w:rsid w:val="00FB7895"/>
    <w:rsid w:val="00FB7B83"/>
    <w:rsid w:val="00FC06A1"/>
    <w:rsid w:val="00FC138F"/>
    <w:rsid w:val="00FC17D0"/>
    <w:rsid w:val="00FC18D7"/>
    <w:rsid w:val="00FC2377"/>
    <w:rsid w:val="00FC2C74"/>
    <w:rsid w:val="00FC3064"/>
    <w:rsid w:val="00FC3831"/>
    <w:rsid w:val="00FC3F06"/>
    <w:rsid w:val="00FC3F17"/>
    <w:rsid w:val="00FC462E"/>
    <w:rsid w:val="00FC4D49"/>
    <w:rsid w:val="00FC53E0"/>
    <w:rsid w:val="00FC582D"/>
    <w:rsid w:val="00FC59A6"/>
    <w:rsid w:val="00FC5BD5"/>
    <w:rsid w:val="00FC666E"/>
    <w:rsid w:val="00FC698D"/>
    <w:rsid w:val="00FC6E3F"/>
    <w:rsid w:val="00FC6ED6"/>
    <w:rsid w:val="00FC711E"/>
    <w:rsid w:val="00FC72A9"/>
    <w:rsid w:val="00FC739C"/>
    <w:rsid w:val="00FC7564"/>
    <w:rsid w:val="00FC7AB7"/>
    <w:rsid w:val="00FD05DD"/>
    <w:rsid w:val="00FD11BD"/>
    <w:rsid w:val="00FD129A"/>
    <w:rsid w:val="00FD18DD"/>
    <w:rsid w:val="00FD1B29"/>
    <w:rsid w:val="00FD28A8"/>
    <w:rsid w:val="00FD2B1F"/>
    <w:rsid w:val="00FD3138"/>
    <w:rsid w:val="00FD35BE"/>
    <w:rsid w:val="00FD3B1E"/>
    <w:rsid w:val="00FD48F6"/>
    <w:rsid w:val="00FD4C4A"/>
    <w:rsid w:val="00FD51F8"/>
    <w:rsid w:val="00FD5246"/>
    <w:rsid w:val="00FD5525"/>
    <w:rsid w:val="00FD5547"/>
    <w:rsid w:val="00FD5562"/>
    <w:rsid w:val="00FD5E5D"/>
    <w:rsid w:val="00FD6C7C"/>
    <w:rsid w:val="00FD6DAD"/>
    <w:rsid w:val="00FD70D7"/>
    <w:rsid w:val="00FD7481"/>
    <w:rsid w:val="00FD74A1"/>
    <w:rsid w:val="00FD74B4"/>
    <w:rsid w:val="00FD7FA3"/>
    <w:rsid w:val="00FE0381"/>
    <w:rsid w:val="00FE0503"/>
    <w:rsid w:val="00FE0BBC"/>
    <w:rsid w:val="00FE10E7"/>
    <w:rsid w:val="00FE116F"/>
    <w:rsid w:val="00FE18C0"/>
    <w:rsid w:val="00FE18F8"/>
    <w:rsid w:val="00FE1B28"/>
    <w:rsid w:val="00FE225F"/>
    <w:rsid w:val="00FE37AC"/>
    <w:rsid w:val="00FE3806"/>
    <w:rsid w:val="00FE394D"/>
    <w:rsid w:val="00FE3B78"/>
    <w:rsid w:val="00FE3C4A"/>
    <w:rsid w:val="00FE3C63"/>
    <w:rsid w:val="00FE4CA2"/>
    <w:rsid w:val="00FE531F"/>
    <w:rsid w:val="00FE541D"/>
    <w:rsid w:val="00FE54F7"/>
    <w:rsid w:val="00FE597F"/>
    <w:rsid w:val="00FE5F65"/>
    <w:rsid w:val="00FE608A"/>
    <w:rsid w:val="00FE61F7"/>
    <w:rsid w:val="00FE629A"/>
    <w:rsid w:val="00FE68BB"/>
    <w:rsid w:val="00FE6A8C"/>
    <w:rsid w:val="00FE6DDB"/>
    <w:rsid w:val="00FE739C"/>
    <w:rsid w:val="00FE7B65"/>
    <w:rsid w:val="00FF022C"/>
    <w:rsid w:val="00FF07AA"/>
    <w:rsid w:val="00FF0975"/>
    <w:rsid w:val="00FF10B3"/>
    <w:rsid w:val="00FF1FEF"/>
    <w:rsid w:val="00FF21F0"/>
    <w:rsid w:val="00FF2234"/>
    <w:rsid w:val="00FF24E1"/>
    <w:rsid w:val="00FF374D"/>
    <w:rsid w:val="00FF3A09"/>
    <w:rsid w:val="00FF3C75"/>
    <w:rsid w:val="00FF43B8"/>
    <w:rsid w:val="00FF4577"/>
    <w:rsid w:val="00FF483F"/>
    <w:rsid w:val="00FF525A"/>
    <w:rsid w:val="00FF5B80"/>
    <w:rsid w:val="00FF7259"/>
    <w:rsid w:val="00FF74C8"/>
    <w:rsid w:val="00FF74D0"/>
    <w:rsid w:val="015A6A04"/>
    <w:rsid w:val="018B9D71"/>
    <w:rsid w:val="0199B819"/>
    <w:rsid w:val="01A8C41B"/>
    <w:rsid w:val="01AC491A"/>
    <w:rsid w:val="01FD13C1"/>
    <w:rsid w:val="01FDEBD6"/>
    <w:rsid w:val="024F8BD5"/>
    <w:rsid w:val="02632BC0"/>
    <w:rsid w:val="028E49DD"/>
    <w:rsid w:val="02CC7107"/>
    <w:rsid w:val="0318D59A"/>
    <w:rsid w:val="03631AB4"/>
    <w:rsid w:val="037AFD88"/>
    <w:rsid w:val="03B7317C"/>
    <w:rsid w:val="03CE199C"/>
    <w:rsid w:val="03F82300"/>
    <w:rsid w:val="0413DFBB"/>
    <w:rsid w:val="0429312F"/>
    <w:rsid w:val="0449046D"/>
    <w:rsid w:val="04528967"/>
    <w:rsid w:val="04696C7D"/>
    <w:rsid w:val="049B01C5"/>
    <w:rsid w:val="04A6DBA6"/>
    <w:rsid w:val="04AB5C64"/>
    <w:rsid w:val="04B6F7BC"/>
    <w:rsid w:val="04BCEF88"/>
    <w:rsid w:val="04C6FC5F"/>
    <w:rsid w:val="04F7A386"/>
    <w:rsid w:val="04FA1967"/>
    <w:rsid w:val="0500AFA3"/>
    <w:rsid w:val="050F0DE0"/>
    <w:rsid w:val="053114E4"/>
    <w:rsid w:val="05990AB9"/>
    <w:rsid w:val="059EE53D"/>
    <w:rsid w:val="05AF5B5B"/>
    <w:rsid w:val="05CAB3AB"/>
    <w:rsid w:val="05DA336A"/>
    <w:rsid w:val="05E6D4F2"/>
    <w:rsid w:val="05ED3247"/>
    <w:rsid w:val="06604A89"/>
    <w:rsid w:val="068F2195"/>
    <w:rsid w:val="069F64A0"/>
    <w:rsid w:val="06B61D9E"/>
    <w:rsid w:val="071894DD"/>
    <w:rsid w:val="07B01382"/>
    <w:rsid w:val="07D32273"/>
    <w:rsid w:val="07D437BC"/>
    <w:rsid w:val="07E09A4D"/>
    <w:rsid w:val="07F3A7BB"/>
    <w:rsid w:val="081AA3C0"/>
    <w:rsid w:val="08493444"/>
    <w:rsid w:val="08714540"/>
    <w:rsid w:val="0896025D"/>
    <w:rsid w:val="08D6FC8C"/>
    <w:rsid w:val="08E87848"/>
    <w:rsid w:val="08FC2B32"/>
    <w:rsid w:val="09369C09"/>
    <w:rsid w:val="093BE3C7"/>
    <w:rsid w:val="0974A201"/>
    <w:rsid w:val="09903C5B"/>
    <w:rsid w:val="09A51F80"/>
    <w:rsid w:val="09BEFD48"/>
    <w:rsid w:val="09F6A02C"/>
    <w:rsid w:val="0A2184E0"/>
    <w:rsid w:val="0A3699A9"/>
    <w:rsid w:val="0AA8362B"/>
    <w:rsid w:val="0ACD6EE6"/>
    <w:rsid w:val="0AD17FCC"/>
    <w:rsid w:val="0B144DC7"/>
    <w:rsid w:val="0B3B94E4"/>
    <w:rsid w:val="0B75ACE2"/>
    <w:rsid w:val="0B940476"/>
    <w:rsid w:val="0BAEC16F"/>
    <w:rsid w:val="0BC43BDE"/>
    <w:rsid w:val="0BD1E456"/>
    <w:rsid w:val="0C27CE31"/>
    <w:rsid w:val="0CDCF04C"/>
    <w:rsid w:val="0CDDBEFC"/>
    <w:rsid w:val="0D1AAF97"/>
    <w:rsid w:val="0D243217"/>
    <w:rsid w:val="0D71EB26"/>
    <w:rsid w:val="0DB2F03A"/>
    <w:rsid w:val="0DCB59D8"/>
    <w:rsid w:val="0DCE2CBA"/>
    <w:rsid w:val="0E1B6358"/>
    <w:rsid w:val="0E5D276D"/>
    <w:rsid w:val="0E918A8B"/>
    <w:rsid w:val="0ED0F1B2"/>
    <w:rsid w:val="0EE3333F"/>
    <w:rsid w:val="0EEBB9EE"/>
    <w:rsid w:val="0F3F0659"/>
    <w:rsid w:val="0F5F6F4C"/>
    <w:rsid w:val="0F6DC019"/>
    <w:rsid w:val="0F7533F8"/>
    <w:rsid w:val="0F79A746"/>
    <w:rsid w:val="0F7D5BE1"/>
    <w:rsid w:val="0F991879"/>
    <w:rsid w:val="0FDC8F7D"/>
    <w:rsid w:val="10414F52"/>
    <w:rsid w:val="107C0CEF"/>
    <w:rsid w:val="1090D8C0"/>
    <w:rsid w:val="10D42B65"/>
    <w:rsid w:val="10EE9FBA"/>
    <w:rsid w:val="10FE80F7"/>
    <w:rsid w:val="11048618"/>
    <w:rsid w:val="111C67AB"/>
    <w:rsid w:val="1121176B"/>
    <w:rsid w:val="113CF945"/>
    <w:rsid w:val="114E0ECC"/>
    <w:rsid w:val="11C42DD5"/>
    <w:rsid w:val="11EEF4AF"/>
    <w:rsid w:val="11FDA506"/>
    <w:rsid w:val="126220DA"/>
    <w:rsid w:val="127BC93B"/>
    <w:rsid w:val="12A43E94"/>
    <w:rsid w:val="12D14FC0"/>
    <w:rsid w:val="12D6A83B"/>
    <w:rsid w:val="12DCB599"/>
    <w:rsid w:val="13799D76"/>
    <w:rsid w:val="13949CAA"/>
    <w:rsid w:val="139DCF14"/>
    <w:rsid w:val="13A7E760"/>
    <w:rsid w:val="13C0B7E5"/>
    <w:rsid w:val="13C2E952"/>
    <w:rsid w:val="140A0877"/>
    <w:rsid w:val="143ED024"/>
    <w:rsid w:val="145D86F5"/>
    <w:rsid w:val="14B06726"/>
    <w:rsid w:val="14C045DE"/>
    <w:rsid w:val="14DA7227"/>
    <w:rsid w:val="150CF2D0"/>
    <w:rsid w:val="150F371B"/>
    <w:rsid w:val="1544B713"/>
    <w:rsid w:val="15742DBE"/>
    <w:rsid w:val="157CEF17"/>
    <w:rsid w:val="15C71131"/>
    <w:rsid w:val="161A7440"/>
    <w:rsid w:val="16253D21"/>
    <w:rsid w:val="1639AA43"/>
    <w:rsid w:val="165A3727"/>
    <w:rsid w:val="165B1407"/>
    <w:rsid w:val="1679FEB9"/>
    <w:rsid w:val="16FC9DFD"/>
    <w:rsid w:val="17147BBF"/>
    <w:rsid w:val="172E98FC"/>
    <w:rsid w:val="17608EBA"/>
    <w:rsid w:val="17941EBB"/>
    <w:rsid w:val="17AB8A3E"/>
    <w:rsid w:val="17E797AE"/>
    <w:rsid w:val="180DD9FA"/>
    <w:rsid w:val="18122F43"/>
    <w:rsid w:val="182D4E3D"/>
    <w:rsid w:val="18386831"/>
    <w:rsid w:val="1841B865"/>
    <w:rsid w:val="184B58D0"/>
    <w:rsid w:val="1852321D"/>
    <w:rsid w:val="185C6975"/>
    <w:rsid w:val="1871E0DC"/>
    <w:rsid w:val="189FCBA7"/>
    <w:rsid w:val="18A15F08"/>
    <w:rsid w:val="18BF75C7"/>
    <w:rsid w:val="193D610E"/>
    <w:rsid w:val="196A5CF0"/>
    <w:rsid w:val="196E3277"/>
    <w:rsid w:val="19AFFC9D"/>
    <w:rsid w:val="19C541DB"/>
    <w:rsid w:val="19EBEA3D"/>
    <w:rsid w:val="19F2D0A9"/>
    <w:rsid w:val="19F58918"/>
    <w:rsid w:val="1A00A63A"/>
    <w:rsid w:val="1A1D6BED"/>
    <w:rsid w:val="1A2C8811"/>
    <w:rsid w:val="1A33B82C"/>
    <w:rsid w:val="1A5D5CA5"/>
    <w:rsid w:val="1A6C5235"/>
    <w:rsid w:val="1AAE7161"/>
    <w:rsid w:val="1AB13F76"/>
    <w:rsid w:val="1AE4F6A7"/>
    <w:rsid w:val="1B04FB8A"/>
    <w:rsid w:val="1B2E0749"/>
    <w:rsid w:val="1B3C1BF6"/>
    <w:rsid w:val="1B6D5036"/>
    <w:rsid w:val="1B8C490A"/>
    <w:rsid w:val="1B8D7FFF"/>
    <w:rsid w:val="1B9A7F4E"/>
    <w:rsid w:val="1BC927C3"/>
    <w:rsid w:val="1BEFBD4C"/>
    <w:rsid w:val="1C0AB876"/>
    <w:rsid w:val="1C21627C"/>
    <w:rsid w:val="1C8883CC"/>
    <w:rsid w:val="1CD3BFE1"/>
    <w:rsid w:val="1CD72C52"/>
    <w:rsid w:val="1CFD11C5"/>
    <w:rsid w:val="1D0046A0"/>
    <w:rsid w:val="1D64E0FB"/>
    <w:rsid w:val="1D908784"/>
    <w:rsid w:val="1DA2F655"/>
    <w:rsid w:val="1DEE15AC"/>
    <w:rsid w:val="1DFFE236"/>
    <w:rsid w:val="1E08CB8C"/>
    <w:rsid w:val="1E1A8C04"/>
    <w:rsid w:val="1E26A41E"/>
    <w:rsid w:val="1E389CCA"/>
    <w:rsid w:val="1E3ED482"/>
    <w:rsid w:val="1E44BAE5"/>
    <w:rsid w:val="1E4CAA80"/>
    <w:rsid w:val="1E692F2F"/>
    <w:rsid w:val="1E7F206E"/>
    <w:rsid w:val="1F209A40"/>
    <w:rsid w:val="1F29FFFA"/>
    <w:rsid w:val="1F764F46"/>
    <w:rsid w:val="1FA0BEFD"/>
    <w:rsid w:val="1FC07DD6"/>
    <w:rsid w:val="1FC168F1"/>
    <w:rsid w:val="2034C24B"/>
    <w:rsid w:val="203A84A2"/>
    <w:rsid w:val="204D6288"/>
    <w:rsid w:val="2113E84A"/>
    <w:rsid w:val="21190F6E"/>
    <w:rsid w:val="2155C743"/>
    <w:rsid w:val="21829260"/>
    <w:rsid w:val="21E2EAA6"/>
    <w:rsid w:val="21E4B510"/>
    <w:rsid w:val="21F13E9F"/>
    <w:rsid w:val="22097F91"/>
    <w:rsid w:val="22783E4B"/>
    <w:rsid w:val="228A78AA"/>
    <w:rsid w:val="22985150"/>
    <w:rsid w:val="22B04411"/>
    <w:rsid w:val="22BA6C7A"/>
    <w:rsid w:val="2310B326"/>
    <w:rsid w:val="236EB572"/>
    <w:rsid w:val="238E3BCB"/>
    <w:rsid w:val="239C1984"/>
    <w:rsid w:val="240FBB70"/>
    <w:rsid w:val="2411876A"/>
    <w:rsid w:val="248E0006"/>
    <w:rsid w:val="24B5644E"/>
    <w:rsid w:val="24C88710"/>
    <w:rsid w:val="24F95633"/>
    <w:rsid w:val="251352C7"/>
    <w:rsid w:val="251F8EFC"/>
    <w:rsid w:val="25475401"/>
    <w:rsid w:val="2553E7E4"/>
    <w:rsid w:val="2565447F"/>
    <w:rsid w:val="256A82CC"/>
    <w:rsid w:val="2577E71C"/>
    <w:rsid w:val="25780140"/>
    <w:rsid w:val="2595AC34"/>
    <w:rsid w:val="25E5622B"/>
    <w:rsid w:val="25F48AE7"/>
    <w:rsid w:val="25F8E34F"/>
    <w:rsid w:val="260F9E03"/>
    <w:rsid w:val="26233B14"/>
    <w:rsid w:val="26256F3F"/>
    <w:rsid w:val="26637AC7"/>
    <w:rsid w:val="267F7D47"/>
    <w:rsid w:val="2680810B"/>
    <w:rsid w:val="272953BD"/>
    <w:rsid w:val="2729B424"/>
    <w:rsid w:val="272CCB00"/>
    <w:rsid w:val="27373A2B"/>
    <w:rsid w:val="273D82DB"/>
    <w:rsid w:val="273EB1C0"/>
    <w:rsid w:val="27600C99"/>
    <w:rsid w:val="27869E7F"/>
    <w:rsid w:val="279B1313"/>
    <w:rsid w:val="27A7D5DF"/>
    <w:rsid w:val="27BDD8FF"/>
    <w:rsid w:val="27BEF16F"/>
    <w:rsid w:val="280A05AF"/>
    <w:rsid w:val="286CD3CB"/>
    <w:rsid w:val="2893FE15"/>
    <w:rsid w:val="28A1782E"/>
    <w:rsid w:val="28B18891"/>
    <w:rsid w:val="28B3A8BB"/>
    <w:rsid w:val="28C5116B"/>
    <w:rsid w:val="28F17325"/>
    <w:rsid w:val="28F7AAE1"/>
    <w:rsid w:val="2900677E"/>
    <w:rsid w:val="291CA49E"/>
    <w:rsid w:val="2920E85A"/>
    <w:rsid w:val="2933CF82"/>
    <w:rsid w:val="294D3ECD"/>
    <w:rsid w:val="295CCAE5"/>
    <w:rsid w:val="29818B52"/>
    <w:rsid w:val="29A2C7E3"/>
    <w:rsid w:val="29DDF731"/>
    <w:rsid w:val="2A0F6382"/>
    <w:rsid w:val="2A33C4FE"/>
    <w:rsid w:val="2AAB761D"/>
    <w:rsid w:val="2AC6C432"/>
    <w:rsid w:val="2AFAFE81"/>
    <w:rsid w:val="2B0C4084"/>
    <w:rsid w:val="2B12A7C7"/>
    <w:rsid w:val="2B5ADFAA"/>
    <w:rsid w:val="2B96B627"/>
    <w:rsid w:val="2C5E1FB8"/>
    <w:rsid w:val="2CCC5B39"/>
    <w:rsid w:val="2CECDD5A"/>
    <w:rsid w:val="2CFEFB2B"/>
    <w:rsid w:val="2D709D87"/>
    <w:rsid w:val="2D725D3D"/>
    <w:rsid w:val="2DA705A2"/>
    <w:rsid w:val="2DB2478F"/>
    <w:rsid w:val="2DB72CA0"/>
    <w:rsid w:val="2DCB69E1"/>
    <w:rsid w:val="2DFD38BA"/>
    <w:rsid w:val="2E478F7B"/>
    <w:rsid w:val="2E75459D"/>
    <w:rsid w:val="2E803EE1"/>
    <w:rsid w:val="2EA083B8"/>
    <w:rsid w:val="2EB508C9"/>
    <w:rsid w:val="2EDC2470"/>
    <w:rsid w:val="2F22055F"/>
    <w:rsid w:val="2F29D1AC"/>
    <w:rsid w:val="2F4A42F3"/>
    <w:rsid w:val="2F58AAAE"/>
    <w:rsid w:val="2F76B67F"/>
    <w:rsid w:val="2F92D641"/>
    <w:rsid w:val="2FB89E0A"/>
    <w:rsid w:val="2FBB6652"/>
    <w:rsid w:val="30102475"/>
    <w:rsid w:val="30166AA1"/>
    <w:rsid w:val="30384772"/>
    <w:rsid w:val="303D9936"/>
    <w:rsid w:val="3070FC1B"/>
    <w:rsid w:val="3073A59A"/>
    <w:rsid w:val="309C11F9"/>
    <w:rsid w:val="30B980EE"/>
    <w:rsid w:val="30C26663"/>
    <w:rsid w:val="30E19A0C"/>
    <w:rsid w:val="30F08BB5"/>
    <w:rsid w:val="3168C0ED"/>
    <w:rsid w:val="316BD872"/>
    <w:rsid w:val="316C3C41"/>
    <w:rsid w:val="318E410B"/>
    <w:rsid w:val="319D8762"/>
    <w:rsid w:val="31A8808B"/>
    <w:rsid w:val="320C9B56"/>
    <w:rsid w:val="322002D2"/>
    <w:rsid w:val="32293C84"/>
    <w:rsid w:val="325094C6"/>
    <w:rsid w:val="32934A96"/>
    <w:rsid w:val="32A11E96"/>
    <w:rsid w:val="32C19F52"/>
    <w:rsid w:val="335CF74A"/>
    <w:rsid w:val="3376726B"/>
    <w:rsid w:val="337E6A53"/>
    <w:rsid w:val="33AB1EE3"/>
    <w:rsid w:val="33D36697"/>
    <w:rsid w:val="33FB68CC"/>
    <w:rsid w:val="34348CAE"/>
    <w:rsid w:val="345B90FD"/>
    <w:rsid w:val="3470B406"/>
    <w:rsid w:val="34DF0470"/>
    <w:rsid w:val="34E3E750"/>
    <w:rsid w:val="34F2116E"/>
    <w:rsid w:val="357341BB"/>
    <w:rsid w:val="35849000"/>
    <w:rsid w:val="35A568F8"/>
    <w:rsid w:val="35A5D436"/>
    <w:rsid w:val="35F9A51E"/>
    <w:rsid w:val="363207EA"/>
    <w:rsid w:val="3639D5B1"/>
    <w:rsid w:val="36436A2B"/>
    <w:rsid w:val="3685902B"/>
    <w:rsid w:val="375EDEA1"/>
    <w:rsid w:val="3780D957"/>
    <w:rsid w:val="37AF937A"/>
    <w:rsid w:val="37C8CF5A"/>
    <w:rsid w:val="380B599B"/>
    <w:rsid w:val="381A6909"/>
    <w:rsid w:val="382ED33A"/>
    <w:rsid w:val="3868B05E"/>
    <w:rsid w:val="38830EBE"/>
    <w:rsid w:val="38C63357"/>
    <w:rsid w:val="38CCF493"/>
    <w:rsid w:val="38CFABB7"/>
    <w:rsid w:val="38D9B32A"/>
    <w:rsid w:val="3938F850"/>
    <w:rsid w:val="39554C52"/>
    <w:rsid w:val="395A67BE"/>
    <w:rsid w:val="395CD16E"/>
    <w:rsid w:val="39842F23"/>
    <w:rsid w:val="3990A89E"/>
    <w:rsid w:val="399C5503"/>
    <w:rsid w:val="39A71C6D"/>
    <w:rsid w:val="39C766EA"/>
    <w:rsid w:val="3A16CE89"/>
    <w:rsid w:val="3A256AD1"/>
    <w:rsid w:val="3A27D7D2"/>
    <w:rsid w:val="3A4780E9"/>
    <w:rsid w:val="3A6F745D"/>
    <w:rsid w:val="3A7F5A41"/>
    <w:rsid w:val="3ACFB307"/>
    <w:rsid w:val="3AF15197"/>
    <w:rsid w:val="3B3F3BD3"/>
    <w:rsid w:val="3B54977A"/>
    <w:rsid w:val="3BD21126"/>
    <w:rsid w:val="3BFAF976"/>
    <w:rsid w:val="3BFCB5C8"/>
    <w:rsid w:val="3C0B7311"/>
    <w:rsid w:val="3C194006"/>
    <w:rsid w:val="3C3606DE"/>
    <w:rsid w:val="3C7C2A46"/>
    <w:rsid w:val="3C7CE878"/>
    <w:rsid w:val="3C807848"/>
    <w:rsid w:val="3CA87537"/>
    <w:rsid w:val="3D0C69FA"/>
    <w:rsid w:val="3D28E4C7"/>
    <w:rsid w:val="3D2950DC"/>
    <w:rsid w:val="3D52B594"/>
    <w:rsid w:val="3D57935F"/>
    <w:rsid w:val="3D59B7BA"/>
    <w:rsid w:val="3D964C9C"/>
    <w:rsid w:val="3E876BAB"/>
    <w:rsid w:val="3EE90A1D"/>
    <w:rsid w:val="3F754490"/>
    <w:rsid w:val="3F85827F"/>
    <w:rsid w:val="3F86853F"/>
    <w:rsid w:val="4006F61E"/>
    <w:rsid w:val="403B304C"/>
    <w:rsid w:val="4063D296"/>
    <w:rsid w:val="4093377E"/>
    <w:rsid w:val="409D40B7"/>
    <w:rsid w:val="40A2F8A1"/>
    <w:rsid w:val="40A4EC70"/>
    <w:rsid w:val="40CE9BCC"/>
    <w:rsid w:val="41002197"/>
    <w:rsid w:val="4126C92B"/>
    <w:rsid w:val="41381AC2"/>
    <w:rsid w:val="415BE9F3"/>
    <w:rsid w:val="4161811D"/>
    <w:rsid w:val="4179D50D"/>
    <w:rsid w:val="417CFC55"/>
    <w:rsid w:val="418BCB0D"/>
    <w:rsid w:val="419B5691"/>
    <w:rsid w:val="41BB850C"/>
    <w:rsid w:val="41E5E25B"/>
    <w:rsid w:val="42314AA9"/>
    <w:rsid w:val="423B820A"/>
    <w:rsid w:val="426A89C7"/>
    <w:rsid w:val="426AC678"/>
    <w:rsid w:val="42CD58AD"/>
    <w:rsid w:val="42D49F86"/>
    <w:rsid w:val="42DC37C4"/>
    <w:rsid w:val="42E0F2B6"/>
    <w:rsid w:val="42E75C5D"/>
    <w:rsid w:val="4316F997"/>
    <w:rsid w:val="4345CB68"/>
    <w:rsid w:val="434B6737"/>
    <w:rsid w:val="4381115E"/>
    <w:rsid w:val="43D8DCF6"/>
    <w:rsid w:val="43EFA4FC"/>
    <w:rsid w:val="43FEE4BD"/>
    <w:rsid w:val="443B3CFA"/>
    <w:rsid w:val="4449C7E8"/>
    <w:rsid w:val="44778F65"/>
    <w:rsid w:val="44FB2ABE"/>
    <w:rsid w:val="452F2770"/>
    <w:rsid w:val="454F21E5"/>
    <w:rsid w:val="4557F94C"/>
    <w:rsid w:val="45C8482C"/>
    <w:rsid w:val="45C92C12"/>
    <w:rsid w:val="465C858E"/>
    <w:rsid w:val="46985A58"/>
    <w:rsid w:val="46F96827"/>
    <w:rsid w:val="470A9C8F"/>
    <w:rsid w:val="473E8F87"/>
    <w:rsid w:val="479273DA"/>
    <w:rsid w:val="47965FBC"/>
    <w:rsid w:val="47D04648"/>
    <w:rsid w:val="480057F4"/>
    <w:rsid w:val="4825E029"/>
    <w:rsid w:val="488A5EE6"/>
    <w:rsid w:val="48D759B4"/>
    <w:rsid w:val="48E7DA95"/>
    <w:rsid w:val="48FD0CEC"/>
    <w:rsid w:val="490735EB"/>
    <w:rsid w:val="496E851D"/>
    <w:rsid w:val="49B57F1C"/>
    <w:rsid w:val="49F21AB4"/>
    <w:rsid w:val="49F39407"/>
    <w:rsid w:val="4A36E793"/>
    <w:rsid w:val="4A5F9B4B"/>
    <w:rsid w:val="4A839CCE"/>
    <w:rsid w:val="4A867F66"/>
    <w:rsid w:val="4AC085A4"/>
    <w:rsid w:val="4AC435E5"/>
    <w:rsid w:val="4AC6A040"/>
    <w:rsid w:val="4B118CEC"/>
    <w:rsid w:val="4B3C1131"/>
    <w:rsid w:val="4B6857AB"/>
    <w:rsid w:val="4BCC98B0"/>
    <w:rsid w:val="4C078D1F"/>
    <w:rsid w:val="4C133C57"/>
    <w:rsid w:val="4C2317F9"/>
    <w:rsid w:val="4C471B30"/>
    <w:rsid w:val="4C540588"/>
    <w:rsid w:val="4C6632FD"/>
    <w:rsid w:val="4C8526A8"/>
    <w:rsid w:val="4CAE81EA"/>
    <w:rsid w:val="4CC920E5"/>
    <w:rsid w:val="4CD54660"/>
    <w:rsid w:val="4CD73F9B"/>
    <w:rsid w:val="4CECAF33"/>
    <w:rsid w:val="4D707A50"/>
    <w:rsid w:val="4D8C6258"/>
    <w:rsid w:val="4D9649E4"/>
    <w:rsid w:val="4DA8FAC7"/>
    <w:rsid w:val="4DEBDAC7"/>
    <w:rsid w:val="4DFD310F"/>
    <w:rsid w:val="4E5985EE"/>
    <w:rsid w:val="4E62C36C"/>
    <w:rsid w:val="4E6AFCCD"/>
    <w:rsid w:val="4E70F612"/>
    <w:rsid w:val="4E7AA90D"/>
    <w:rsid w:val="4E7AE914"/>
    <w:rsid w:val="4ECD9E83"/>
    <w:rsid w:val="4EF13EA3"/>
    <w:rsid w:val="4F005BA2"/>
    <w:rsid w:val="4F1A370F"/>
    <w:rsid w:val="4F282BC8"/>
    <w:rsid w:val="4F3A3282"/>
    <w:rsid w:val="4F458514"/>
    <w:rsid w:val="4F73E8B9"/>
    <w:rsid w:val="4FF6650E"/>
    <w:rsid w:val="5001E161"/>
    <w:rsid w:val="501F4039"/>
    <w:rsid w:val="504800D9"/>
    <w:rsid w:val="504836DD"/>
    <w:rsid w:val="505A417E"/>
    <w:rsid w:val="505CA549"/>
    <w:rsid w:val="5096AB03"/>
    <w:rsid w:val="50AE7BF2"/>
    <w:rsid w:val="50E42909"/>
    <w:rsid w:val="50F06CFA"/>
    <w:rsid w:val="5105143B"/>
    <w:rsid w:val="5126A165"/>
    <w:rsid w:val="513290A3"/>
    <w:rsid w:val="51486D60"/>
    <w:rsid w:val="515A1B25"/>
    <w:rsid w:val="5164076C"/>
    <w:rsid w:val="51ABB395"/>
    <w:rsid w:val="51E79A9E"/>
    <w:rsid w:val="5290F43E"/>
    <w:rsid w:val="5299572F"/>
    <w:rsid w:val="529B2871"/>
    <w:rsid w:val="52B31932"/>
    <w:rsid w:val="52BC526F"/>
    <w:rsid w:val="52F868D7"/>
    <w:rsid w:val="5358FA5A"/>
    <w:rsid w:val="535F8F95"/>
    <w:rsid w:val="53B598E9"/>
    <w:rsid w:val="53C5369A"/>
    <w:rsid w:val="5492C0FF"/>
    <w:rsid w:val="54E69FEC"/>
    <w:rsid w:val="553B8D7F"/>
    <w:rsid w:val="557115E8"/>
    <w:rsid w:val="55A31C63"/>
    <w:rsid w:val="55B52F33"/>
    <w:rsid w:val="55B664C7"/>
    <w:rsid w:val="55CE204D"/>
    <w:rsid w:val="55D347BA"/>
    <w:rsid w:val="55DB8867"/>
    <w:rsid w:val="562384D9"/>
    <w:rsid w:val="56421D23"/>
    <w:rsid w:val="564D9847"/>
    <w:rsid w:val="5669E927"/>
    <w:rsid w:val="56A143E8"/>
    <w:rsid w:val="56C44E83"/>
    <w:rsid w:val="56DC8BD4"/>
    <w:rsid w:val="56E031DA"/>
    <w:rsid w:val="571CF554"/>
    <w:rsid w:val="57571669"/>
    <w:rsid w:val="5783A2EE"/>
    <w:rsid w:val="578FA649"/>
    <w:rsid w:val="57AABCB6"/>
    <w:rsid w:val="57B6F7E4"/>
    <w:rsid w:val="57B72BE7"/>
    <w:rsid w:val="57D117BB"/>
    <w:rsid w:val="5841515E"/>
    <w:rsid w:val="5872580E"/>
    <w:rsid w:val="587CB77F"/>
    <w:rsid w:val="589373C2"/>
    <w:rsid w:val="58C3B6E9"/>
    <w:rsid w:val="58C5597A"/>
    <w:rsid w:val="58DDBCB5"/>
    <w:rsid w:val="58E95528"/>
    <w:rsid w:val="58FA005B"/>
    <w:rsid w:val="59332059"/>
    <w:rsid w:val="59882774"/>
    <w:rsid w:val="59A26733"/>
    <w:rsid w:val="59A6EB96"/>
    <w:rsid w:val="59C719E2"/>
    <w:rsid w:val="59E68385"/>
    <w:rsid w:val="59FCB43D"/>
    <w:rsid w:val="5A2AD651"/>
    <w:rsid w:val="5A2FEBE6"/>
    <w:rsid w:val="5A481AEA"/>
    <w:rsid w:val="5A759691"/>
    <w:rsid w:val="5A78B3A6"/>
    <w:rsid w:val="5AADFF3C"/>
    <w:rsid w:val="5AAE304D"/>
    <w:rsid w:val="5B0A75AE"/>
    <w:rsid w:val="5B116712"/>
    <w:rsid w:val="5B4C4EDC"/>
    <w:rsid w:val="5B8F9B72"/>
    <w:rsid w:val="5B95A5F1"/>
    <w:rsid w:val="5BD68D38"/>
    <w:rsid w:val="5BEF5288"/>
    <w:rsid w:val="5BF8A1F1"/>
    <w:rsid w:val="5C1B9F1B"/>
    <w:rsid w:val="5C2E0662"/>
    <w:rsid w:val="5C8EE70D"/>
    <w:rsid w:val="5CAAD935"/>
    <w:rsid w:val="5CBA17BD"/>
    <w:rsid w:val="5CFEDED5"/>
    <w:rsid w:val="5D834092"/>
    <w:rsid w:val="5D8982B4"/>
    <w:rsid w:val="5D8BC5D9"/>
    <w:rsid w:val="5D91DE95"/>
    <w:rsid w:val="5DE020D5"/>
    <w:rsid w:val="5E201D4C"/>
    <w:rsid w:val="5E219831"/>
    <w:rsid w:val="5E4AC501"/>
    <w:rsid w:val="5E6875CD"/>
    <w:rsid w:val="5ECDDFDA"/>
    <w:rsid w:val="5ED0EC64"/>
    <w:rsid w:val="5F7BB378"/>
    <w:rsid w:val="5F99C01C"/>
    <w:rsid w:val="5FF8BF46"/>
    <w:rsid w:val="600C917F"/>
    <w:rsid w:val="60586568"/>
    <w:rsid w:val="60A12B29"/>
    <w:rsid w:val="60B14ED1"/>
    <w:rsid w:val="60BA0032"/>
    <w:rsid w:val="60D389BB"/>
    <w:rsid w:val="60F863B5"/>
    <w:rsid w:val="6116201C"/>
    <w:rsid w:val="61538983"/>
    <w:rsid w:val="61705993"/>
    <w:rsid w:val="61796CB0"/>
    <w:rsid w:val="618A34F4"/>
    <w:rsid w:val="61ABF1C9"/>
    <w:rsid w:val="61BF03A4"/>
    <w:rsid w:val="627B5C55"/>
    <w:rsid w:val="627E1DBC"/>
    <w:rsid w:val="627F4C38"/>
    <w:rsid w:val="62F851E4"/>
    <w:rsid w:val="62FBB46C"/>
    <w:rsid w:val="6300A446"/>
    <w:rsid w:val="63229E85"/>
    <w:rsid w:val="6365FA31"/>
    <w:rsid w:val="63692F74"/>
    <w:rsid w:val="63C41ABE"/>
    <w:rsid w:val="641BF582"/>
    <w:rsid w:val="641D3B64"/>
    <w:rsid w:val="64234020"/>
    <w:rsid w:val="64840A20"/>
    <w:rsid w:val="648AFB2A"/>
    <w:rsid w:val="64E49493"/>
    <w:rsid w:val="64F4C5DD"/>
    <w:rsid w:val="64FF3557"/>
    <w:rsid w:val="6506D990"/>
    <w:rsid w:val="65252D95"/>
    <w:rsid w:val="65316D71"/>
    <w:rsid w:val="654111BD"/>
    <w:rsid w:val="6541B5D7"/>
    <w:rsid w:val="654AE71F"/>
    <w:rsid w:val="658AA5E8"/>
    <w:rsid w:val="658DF362"/>
    <w:rsid w:val="65B7FF95"/>
    <w:rsid w:val="65BF4981"/>
    <w:rsid w:val="65F38FE2"/>
    <w:rsid w:val="66559CE3"/>
    <w:rsid w:val="6660B689"/>
    <w:rsid w:val="667639F1"/>
    <w:rsid w:val="668F4A41"/>
    <w:rsid w:val="66972E31"/>
    <w:rsid w:val="66BA2080"/>
    <w:rsid w:val="66F27590"/>
    <w:rsid w:val="66F47D7B"/>
    <w:rsid w:val="671D001C"/>
    <w:rsid w:val="671DB377"/>
    <w:rsid w:val="671E6B8F"/>
    <w:rsid w:val="672E5383"/>
    <w:rsid w:val="67A2D5FB"/>
    <w:rsid w:val="67B786E0"/>
    <w:rsid w:val="67BD6809"/>
    <w:rsid w:val="67E91BB2"/>
    <w:rsid w:val="68208C5F"/>
    <w:rsid w:val="6838486C"/>
    <w:rsid w:val="6862DCE2"/>
    <w:rsid w:val="687F73A8"/>
    <w:rsid w:val="688299CB"/>
    <w:rsid w:val="688B7154"/>
    <w:rsid w:val="689FBCEA"/>
    <w:rsid w:val="68CB2805"/>
    <w:rsid w:val="68EDE903"/>
    <w:rsid w:val="690A474A"/>
    <w:rsid w:val="692FB809"/>
    <w:rsid w:val="6972FD36"/>
    <w:rsid w:val="6986B4F2"/>
    <w:rsid w:val="6991DE13"/>
    <w:rsid w:val="69D85004"/>
    <w:rsid w:val="69E2CE11"/>
    <w:rsid w:val="6A078CF6"/>
    <w:rsid w:val="6A175E8F"/>
    <w:rsid w:val="6A3BF5E4"/>
    <w:rsid w:val="6A512473"/>
    <w:rsid w:val="6A558699"/>
    <w:rsid w:val="6A72B864"/>
    <w:rsid w:val="6A86176B"/>
    <w:rsid w:val="6AC857BA"/>
    <w:rsid w:val="6B365E30"/>
    <w:rsid w:val="6BAA7076"/>
    <w:rsid w:val="6BB2EB73"/>
    <w:rsid w:val="6BEC040F"/>
    <w:rsid w:val="6C1AB43B"/>
    <w:rsid w:val="6C9C0BF9"/>
    <w:rsid w:val="6D2E82CD"/>
    <w:rsid w:val="6D36CC00"/>
    <w:rsid w:val="6D911791"/>
    <w:rsid w:val="6D935A3F"/>
    <w:rsid w:val="6DB227F1"/>
    <w:rsid w:val="6DDD9CB5"/>
    <w:rsid w:val="6DEA4CE6"/>
    <w:rsid w:val="6DFAB551"/>
    <w:rsid w:val="6DFEC99D"/>
    <w:rsid w:val="6E2F8C65"/>
    <w:rsid w:val="6E32699B"/>
    <w:rsid w:val="6E407F34"/>
    <w:rsid w:val="6E72474A"/>
    <w:rsid w:val="6E9D215D"/>
    <w:rsid w:val="6EBC6A95"/>
    <w:rsid w:val="6EBE97DC"/>
    <w:rsid w:val="6EC92542"/>
    <w:rsid w:val="6EDED117"/>
    <w:rsid w:val="6EF62139"/>
    <w:rsid w:val="6EF725CE"/>
    <w:rsid w:val="6F07DCC6"/>
    <w:rsid w:val="6F40359A"/>
    <w:rsid w:val="6F822867"/>
    <w:rsid w:val="6FAFC43B"/>
    <w:rsid w:val="6FB9B62D"/>
    <w:rsid w:val="700CF08A"/>
    <w:rsid w:val="7019D99C"/>
    <w:rsid w:val="70324680"/>
    <w:rsid w:val="708A404F"/>
    <w:rsid w:val="70FA48F4"/>
    <w:rsid w:val="71541F92"/>
    <w:rsid w:val="7167B959"/>
    <w:rsid w:val="71949DFD"/>
    <w:rsid w:val="71E545CE"/>
    <w:rsid w:val="72400B67"/>
    <w:rsid w:val="72AC50AE"/>
    <w:rsid w:val="72CBABD6"/>
    <w:rsid w:val="72DBFE91"/>
    <w:rsid w:val="73AA41F0"/>
    <w:rsid w:val="73F9758A"/>
    <w:rsid w:val="7424CBF1"/>
    <w:rsid w:val="7428DBA1"/>
    <w:rsid w:val="742C9C85"/>
    <w:rsid w:val="7441AA03"/>
    <w:rsid w:val="74682B05"/>
    <w:rsid w:val="74AF2021"/>
    <w:rsid w:val="74CF15A7"/>
    <w:rsid w:val="74D061EB"/>
    <w:rsid w:val="74F4D833"/>
    <w:rsid w:val="74F94C24"/>
    <w:rsid w:val="7534886E"/>
    <w:rsid w:val="756E422D"/>
    <w:rsid w:val="75796F4C"/>
    <w:rsid w:val="758EDCB7"/>
    <w:rsid w:val="75D58432"/>
    <w:rsid w:val="75F82CE8"/>
    <w:rsid w:val="760B3416"/>
    <w:rsid w:val="7636E737"/>
    <w:rsid w:val="7643B8D0"/>
    <w:rsid w:val="766619A3"/>
    <w:rsid w:val="767E927A"/>
    <w:rsid w:val="76A73813"/>
    <w:rsid w:val="76F2BFE0"/>
    <w:rsid w:val="775BC6D3"/>
    <w:rsid w:val="7790BE75"/>
    <w:rsid w:val="779459D7"/>
    <w:rsid w:val="7794B672"/>
    <w:rsid w:val="77A161ED"/>
    <w:rsid w:val="77B94603"/>
    <w:rsid w:val="77BD3785"/>
    <w:rsid w:val="77F75D33"/>
    <w:rsid w:val="78078883"/>
    <w:rsid w:val="782A92B3"/>
    <w:rsid w:val="78727C1E"/>
    <w:rsid w:val="78A05CC4"/>
    <w:rsid w:val="78C166C2"/>
    <w:rsid w:val="78CE10F1"/>
    <w:rsid w:val="78D871D5"/>
    <w:rsid w:val="7917EE6B"/>
    <w:rsid w:val="7940EE07"/>
    <w:rsid w:val="7947E2A7"/>
    <w:rsid w:val="7948EA35"/>
    <w:rsid w:val="795CC754"/>
    <w:rsid w:val="7973A966"/>
    <w:rsid w:val="797C1780"/>
    <w:rsid w:val="79AD210C"/>
    <w:rsid w:val="79CF9FA5"/>
    <w:rsid w:val="79EAAAEC"/>
    <w:rsid w:val="79ECE678"/>
    <w:rsid w:val="7A03430E"/>
    <w:rsid w:val="7A072C91"/>
    <w:rsid w:val="7A23B1A9"/>
    <w:rsid w:val="7A2ADA4D"/>
    <w:rsid w:val="7A571E28"/>
    <w:rsid w:val="7A5B15C1"/>
    <w:rsid w:val="7A8BA4BD"/>
    <w:rsid w:val="7B8F09FF"/>
    <w:rsid w:val="7BBB307C"/>
    <w:rsid w:val="7BC8346F"/>
    <w:rsid w:val="7BE2ADAC"/>
    <w:rsid w:val="7C0AB7C0"/>
    <w:rsid w:val="7C7BEFA7"/>
    <w:rsid w:val="7CF1551E"/>
    <w:rsid w:val="7D066916"/>
    <w:rsid w:val="7D53238E"/>
    <w:rsid w:val="7D6F200A"/>
    <w:rsid w:val="7DAB54A9"/>
    <w:rsid w:val="7DB6D74D"/>
    <w:rsid w:val="7E5965E2"/>
    <w:rsid w:val="7E894679"/>
    <w:rsid w:val="7E9D0B65"/>
    <w:rsid w:val="7EAA4D4E"/>
    <w:rsid w:val="7EABFC19"/>
    <w:rsid w:val="7ED10514"/>
    <w:rsid w:val="7F071C4F"/>
    <w:rsid w:val="7F15254D"/>
    <w:rsid w:val="7F188DCB"/>
    <w:rsid w:val="7F1D76FD"/>
    <w:rsid w:val="7F2B2A8A"/>
    <w:rsid w:val="7F85CDBB"/>
    <w:rsid w:val="7FD882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953A0"/>
  <w15:chartTrackingRefBased/>
  <w15:docId w15:val="{932D6738-AD87-4E6B-B2CD-00A0510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4DB"/>
    <w:rPr>
      <w:rFonts w:eastAsiaTheme="minorEastAsia"/>
      <w:kern w:val="0"/>
    </w:rPr>
  </w:style>
  <w:style w:type="paragraph" w:styleId="Heading1">
    <w:name w:val="heading 1"/>
    <w:basedOn w:val="Normal"/>
    <w:next w:val="Normal"/>
    <w:link w:val="Heading1Char"/>
    <w:uiPriority w:val="9"/>
    <w:qFormat/>
    <w:rsid w:val="00D82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187F"/>
    <w:pPr>
      <w:keepNext/>
      <w:keepLines/>
      <w:spacing w:before="240" w:after="120"/>
      <w:outlineLvl w:val="1"/>
    </w:pPr>
    <w:rPr>
      <w:rFonts w:ascii="Arial" w:eastAsiaTheme="majorEastAsia" w:hAnsi="Arial" w:cs="Arial"/>
      <w:color w:val="0F4761" w:themeColor="accent1" w:themeShade="BF"/>
      <w:sz w:val="32"/>
      <w:szCs w:val="32"/>
    </w:rPr>
  </w:style>
  <w:style w:type="paragraph" w:styleId="Heading3">
    <w:name w:val="heading 3"/>
    <w:basedOn w:val="Normal"/>
    <w:next w:val="Normal"/>
    <w:link w:val="Heading3Char"/>
    <w:uiPriority w:val="9"/>
    <w:semiHidden/>
    <w:unhideWhenUsed/>
    <w:qFormat/>
    <w:rsid w:val="00D82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24DB"/>
    <w:rPr>
      <w:rFonts w:ascii="Arial" w:eastAsiaTheme="majorEastAsia" w:hAnsi="Arial" w:cs="Arial"/>
      <w:color w:val="0F4761" w:themeColor="accent1" w:themeShade="BF"/>
      <w:kern w:val="0"/>
      <w:sz w:val="32"/>
      <w:szCs w:val="32"/>
    </w:rPr>
  </w:style>
  <w:style w:type="character" w:customStyle="1" w:styleId="Heading3Char">
    <w:name w:val="Heading 3 Char"/>
    <w:basedOn w:val="DefaultParagraphFont"/>
    <w:link w:val="Heading3"/>
    <w:uiPriority w:val="9"/>
    <w:semiHidden/>
    <w:rsid w:val="00D82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4DB"/>
    <w:rPr>
      <w:rFonts w:eastAsiaTheme="majorEastAsia" w:cstheme="majorBidi"/>
      <w:color w:val="272727" w:themeColor="text1" w:themeTint="D8"/>
    </w:rPr>
  </w:style>
  <w:style w:type="paragraph" w:styleId="Title">
    <w:name w:val="Title"/>
    <w:basedOn w:val="Normal"/>
    <w:next w:val="Normal"/>
    <w:link w:val="TitleChar"/>
    <w:uiPriority w:val="10"/>
    <w:qFormat/>
    <w:rsid w:val="00D82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4DB"/>
    <w:pPr>
      <w:spacing w:before="160"/>
      <w:jc w:val="center"/>
    </w:pPr>
    <w:rPr>
      <w:i/>
      <w:iCs/>
      <w:color w:val="404040" w:themeColor="text1" w:themeTint="BF"/>
    </w:rPr>
  </w:style>
  <w:style w:type="character" w:customStyle="1" w:styleId="QuoteChar">
    <w:name w:val="Quote Char"/>
    <w:basedOn w:val="DefaultParagraphFont"/>
    <w:link w:val="Quote"/>
    <w:uiPriority w:val="29"/>
    <w:rsid w:val="00D824DB"/>
    <w:rPr>
      <w:i/>
      <w:iCs/>
      <w:color w:val="404040" w:themeColor="text1" w:themeTint="BF"/>
    </w:rPr>
  </w:style>
  <w:style w:type="paragraph" w:styleId="ListParagraph">
    <w:name w:val="List Paragraph"/>
    <w:basedOn w:val="Normal"/>
    <w:uiPriority w:val="34"/>
    <w:qFormat/>
    <w:rsid w:val="00D824DB"/>
    <w:pPr>
      <w:ind w:left="720"/>
      <w:contextualSpacing/>
    </w:pPr>
  </w:style>
  <w:style w:type="character" w:styleId="IntenseEmphasis">
    <w:name w:val="Intense Emphasis"/>
    <w:basedOn w:val="DefaultParagraphFont"/>
    <w:uiPriority w:val="21"/>
    <w:qFormat/>
    <w:rsid w:val="00D824DB"/>
    <w:rPr>
      <w:i/>
      <w:iCs/>
      <w:color w:val="0F4761" w:themeColor="accent1" w:themeShade="BF"/>
    </w:rPr>
  </w:style>
  <w:style w:type="paragraph" w:styleId="IntenseQuote">
    <w:name w:val="Intense Quote"/>
    <w:basedOn w:val="Normal"/>
    <w:next w:val="Normal"/>
    <w:link w:val="IntenseQuoteChar"/>
    <w:uiPriority w:val="30"/>
    <w:qFormat/>
    <w:rsid w:val="00D82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4DB"/>
    <w:rPr>
      <w:i/>
      <w:iCs/>
      <w:color w:val="0F4761" w:themeColor="accent1" w:themeShade="BF"/>
    </w:rPr>
  </w:style>
  <w:style w:type="character" w:styleId="IntenseReference">
    <w:name w:val="Intense Reference"/>
    <w:basedOn w:val="DefaultParagraphFont"/>
    <w:uiPriority w:val="32"/>
    <w:qFormat/>
    <w:rsid w:val="00D824DB"/>
    <w:rPr>
      <w:b/>
      <w:bCs/>
      <w:smallCaps/>
      <w:color w:val="0F4761" w:themeColor="accent1" w:themeShade="BF"/>
      <w:spacing w:val="5"/>
    </w:rPr>
  </w:style>
  <w:style w:type="paragraph" w:styleId="Header">
    <w:name w:val="header"/>
    <w:basedOn w:val="Normal"/>
    <w:link w:val="HeaderChar"/>
    <w:uiPriority w:val="99"/>
    <w:unhideWhenUsed/>
    <w:rsid w:val="00D82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4DB"/>
    <w:rPr>
      <w:rFonts w:eastAsiaTheme="minorEastAsia"/>
      <w:kern w:val="0"/>
    </w:rPr>
  </w:style>
  <w:style w:type="paragraph" w:styleId="Footer">
    <w:name w:val="footer"/>
    <w:basedOn w:val="Normal"/>
    <w:link w:val="FooterChar"/>
    <w:uiPriority w:val="99"/>
    <w:unhideWhenUsed/>
    <w:rsid w:val="00D82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4DB"/>
    <w:rPr>
      <w:rFonts w:eastAsiaTheme="minorEastAsia"/>
      <w:kern w:val="0"/>
    </w:rPr>
  </w:style>
  <w:style w:type="paragraph" w:styleId="Caption">
    <w:name w:val="caption"/>
    <w:basedOn w:val="Normal"/>
    <w:next w:val="Normal"/>
    <w:uiPriority w:val="35"/>
    <w:semiHidden/>
    <w:unhideWhenUsed/>
    <w:qFormat/>
    <w:rsid w:val="00D824DB"/>
    <w:pPr>
      <w:spacing w:line="240" w:lineRule="auto"/>
    </w:pPr>
    <w:rPr>
      <w:b/>
      <w:bCs/>
      <w:smallCaps/>
      <w:color w:val="0E2841" w:themeColor="text2"/>
    </w:rPr>
  </w:style>
  <w:style w:type="character" w:styleId="Strong">
    <w:name w:val="Strong"/>
    <w:basedOn w:val="DefaultParagraphFont"/>
    <w:uiPriority w:val="22"/>
    <w:qFormat/>
    <w:rsid w:val="00D824DB"/>
    <w:rPr>
      <w:b/>
      <w:bCs/>
    </w:rPr>
  </w:style>
  <w:style w:type="character" w:styleId="Emphasis">
    <w:name w:val="Emphasis"/>
    <w:basedOn w:val="DefaultParagraphFont"/>
    <w:uiPriority w:val="20"/>
    <w:qFormat/>
    <w:rsid w:val="00D824DB"/>
    <w:rPr>
      <w:i/>
      <w:iCs/>
    </w:rPr>
  </w:style>
  <w:style w:type="paragraph" w:styleId="NoSpacing">
    <w:name w:val="No Spacing"/>
    <w:uiPriority w:val="1"/>
    <w:qFormat/>
    <w:rsid w:val="00D824DB"/>
    <w:pPr>
      <w:spacing w:after="0" w:line="240" w:lineRule="auto"/>
    </w:pPr>
    <w:rPr>
      <w:rFonts w:eastAsiaTheme="minorEastAsia"/>
      <w:kern w:val="0"/>
    </w:rPr>
  </w:style>
  <w:style w:type="character" w:styleId="SubtleEmphasis">
    <w:name w:val="Subtle Emphasis"/>
    <w:basedOn w:val="DefaultParagraphFont"/>
    <w:uiPriority w:val="19"/>
    <w:qFormat/>
    <w:rsid w:val="00D824DB"/>
    <w:rPr>
      <w:i/>
      <w:iCs/>
      <w:color w:val="595959" w:themeColor="text1" w:themeTint="A6"/>
    </w:rPr>
  </w:style>
  <w:style w:type="character" w:styleId="SubtleReference">
    <w:name w:val="Subtle Reference"/>
    <w:basedOn w:val="DefaultParagraphFont"/>
    <w:uiPriority w:val="31"/>
    <w:qFormat/>
    <w:rsid w:val="00D824DB"/>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824DB"/>
    <w:rPr>
      <w:b/>
      <w:bCs/>
      <w:smallCaps/>
      <w:spacing w:val="10"/>
    </w:rPr>
  </w:style>
  <w:style w:type="paragraph" w:styleId="TOCHeading">
    <w:name w:val="TOC Heading"/>
    <w:basedOn w:val="Heading1"/>
    <w:next w:val="Normal"/>
    <w:uiPriority w:val="39"/>
    <w:unhideWhenUsed/>
    <w:qFormat/>
    <w:rsid w:val="00D824DB"/>
    <w:pPr>
      <w:spacing w:before="400" w:after="40" w:line="240" w:lineRule="auto"/>
      <w:outlineLvl w:val="9"/>
    </w:pPr>
    <w:rPr>
      <w:color w:val="0A2F41" w:themeColor="accent1" w:themeShade="80"/>
      <w:sz w:val="36"/>
      <w:szCs w:val="36"/>
    </w:rPr>
  </w:style>
  <w:style w:type="table" w:styleId="TableGrid">
    <w:name w:val="Table Grid"/>
    <w:basedOn w:val="TableNormal"/>
    <w:uiPriority w:val="39"/>
    <w:rsid w:val="00D824DB"/>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824DB"/>
    <w:pPr>
      <w:spacing w:after="100"/>
    </w:pPr>
  </w:style>
  <w:style w:type="character" w:styleId="Hyperlink">
    <w:name w:val="Hyperlink"/>
    <w:basedOn w:val="DefaultParagraphFont"/>
    <w:uiPriority w:val="99"/>
    <w:unhideWhenUsed/>
    <w:rsid w:val="00D824DB"/>
    <w:rPr>
      <w:color w:val="467886" w:themeColor="hyperlink"/>
      <w:u w:val="single"/>
    </w:rPr>
  </w:style>
  <w:style w:type="paragraph" w:styleId="TOC2">
    <w:name w:val="toc 2"/>
    <w:basedOn w:val="Normal"/>
    <w:next w:val="Normal"/>
    <w:autoRedefine/>
    <w:uiPriority w:val="39"/>
    <w:unhideWhenUsed/>
    <w:rsid w:val="00D824DB"/>
    <w:pPr>
      <w:spacing w:after="100"/>
      <w:ind w:left="220"/>
    </w:pPr>
  </w:style>
  <w:style w:type="character" w:styleId="CommentReference">
    <w:name w:val="annotation reference"/>
    <w:basedOn w:val="DefaultParagraphFont"/>
    <w:uiPriority w:val="99"/>
    <w:semiHidden/>
    <w:unhideWhenUsed/>
    <w:rsid w:val="00D824DB"/>
    <w:rPr>
      <w:sz w:val="16"/>
      <w:szCs w:val="16"/>
    </w:rPr>
  </w:style>
  <w:style w:type="paragraph" w:styleId="CommentText">
    <w:name w:val="annotation text"/>
    <w:basedOn w:val="Normal"/>
    <w:link w:val="CommentTextChar"/>
    <w:uiPriority w:val="99"/>
    <w:unhideWhenUsed/>
    <w:rsid w:val="00D824DB"/>
    <w:pPr>
      <w:spacing w:line="240" w:lineRule="auto"/>
    </w:pPr>
    <w:rPr>
      <w:sz w:val="20"/>
      <w:szCs w:val="20"/>
    </w:rPr>
  </w:style>
  <w:style w:type="character" w:customStyle="1" w:styleId="CommentTextChar">
    <w:name w:val="Comment Text Char"/>
    <w:basedOn w:val="DefaultParagraphFont"/>
    <w:link w:val="CommentText"/>
    <w:uiPriority w:val="99"/>
    <w:rsid w:val="00D824DB"/>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D824DB"/>
    <w:rPr>
      <w:b/>
      <w:bCs/>
    </w:rPr>
  </w:style>
  <w:style w:type="character" w:customStyle="1" w:styleId="CommentSubjectChar">
    <w:name w:val="Comment Subject Char"/>
    <w:basedOn w:val="CommentTextChar"/>
    <w:link w:val="CommentSubject"/>
    <w:uiPriority w:val="99"/>
    <w:semiHidden/>
    <w:rsid w:val="00D824DB"/>
    <w:rPr>
      <w:rFonts w:eastAsiaTheme="minorEastAsia"/>
      <w:b/>
      <w:bCs/>
      <w:kern w:val="0"/>
      <w:sz w:val="20"/>
      <w:szCs w:val="20"/>
    </w:rPr>
  </w:style>
  <w:style w:type="character" w:styleId="UnresolvedMention">
    <w:name w:val="Unresolved Mention"/>
    <w:basedOn w:val="DefaultParagraphFont"/>
    <w:uiPriority w:val="99"/>
    <w:semiHidden/>
    <w:unhideWhenUsed/>
    <w:rsid w:val="00D824DB"/>
    <w:rPr>
      <w:color w:val="605E5C"/>
      <w:shd w:val="clear" w:color="auto" w:fill="E1DFDD"/>
    </w:rPr>
  </w:style>
  <w:style w:type="character" w:styleId="Mention">
    <w:name w:val="Mention"/>
    <w:basedOn w:val="DefaultParagraphFont"/>
    <w:uiPriority w:val="99"/>
    <w:unhideWhenUsed/>
    <w:rsid w:val="00D824DB"/>
    <w:rPr>
      <w:color w:val="2B579A"/>
      <w:shd w:val="clear" w:color="auto" w:fill="E1DFDD"/>
    </w:rPr>
  </w:style>
  <w:style w:type="paragraph" w:styleId="Revision">
    <w:name w:val="Revision"/>
    <w:hidden/>
    <w:uiPriority w:val="99"/>
    <w:semiHidden/>
    <w:rsid w:val="00D824DB"/>
    <w:pPr>
      <w:spacing w:after="0" w:line="240" w:lineRule="auto"/>
    </w:pPr>
    <w:rPr>
      <w:rFonts w:eastAsiaTheme="minorEastAsia"/>
      <w:kern w:val="0"/>
    </w:rPr>
  </w:style>
  <w:style w:type="table" w:styleId="GridTable4-Accent1">
    <w:name w:val="Grid Table 4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PlaceholderText">
    <w:name w:val="Placeholder Text"/>
    <w:basedOn w:val="DefaultParagraphFont"/>
    <w:uiPriority w:val="99"/>
    <w:rsid w:val="00D824DB"/>
    <w:rPr>
      <w:color w:val="808080"/>
      <w:lang w:val="en-GB"/>
    </w:rPr>
  </w:style>
  <w:style w:type="table" w:styleId="ListTable3-Accent1">
    <w:name w:val="List Table 3 Accent 1"/>
    <w:basedOn w:val="TableNormal"/>
    <w:uiPriority w:val="99"/>
    <w:rsid w:val="00D824DB"/>
    <w:pPr>
      <w:spacing w:after="0" w:line="240" w:lineRule="auto"/>
    </w:pPr>
    <w:rPr>
      <w:rFonts w:eastAsiaTheme="minorEastAsia"/>
      <w:kern w:val="0"/>
      <w:lang w:val="da-DK"/>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FollowedHyperlink">
    <w:name w:val="FollowedHyperlink"/>
    <w:basedOn w:val="DefaultParagraphFont"/>
    <w:uiPriority w:val="99"/>
    <w:semiHidden/>
    <w:unhideWhenUsed/>
    <w:rsid w:val="00D824DB"/>
    <w:rPr>
      <w:color w:val="96607D" w:themeColor="followedHyperlink"/>
      <w:u w:val="single"/>
    </w:rPr>
  </w:style>
  <w:style w:type="table" w:styleId="GridTable1Light">
    <w:name w:val="Grid Table 1 Light"/>
    <w:basedOn w:val="TableNormal"/>
    <w:uiPriority w:val="46"/>
    <w:rsid w:val="00D824DB"/>
    <w:pPr>
      <w:spacing w:after="0" w:line="240" w:lineRule="auto"/>
    </w:pPr>
    <w:rPr>
      <w:rFonts w:eastAsiaTheme="minorEastAsia"/>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gov.uk/government/publications/highway-maintenance-funding-guidance-for-local-authorities/letter-to-local-authorities-about-local-highway-maintenance-funding-in-2026-to-2027" TargetMode="External"/><Relationship Id="rId26" Type="http://schemas.openxmlformats.org/officeDocument/2006/relationships/hyperlink" Target="https://democracy.reading.gov.uk/ieListDocuments.aspx?CId=139&amp;MId=1837&amp;Ver=4" TargetMode="External"/><Relationship Id="rId3" Type="http://schemas.openxmlformats.org/officeDocument/2006/relationships/customXml" Target="../customXml/item3.xml"/><Relationship Id="rId21" Type="http://schemas.openxmlformats.org/officeDocument/2006/relationships/hyperlink" Target="https://www.reading.gov.uk/vehicles-roads-and-transport/roads-and-streets/highways-asset-management/"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emocracy.reading.gov.uk/ieListDocuments.aspx?CId=140&amp;MId=5775&amp;Ver=4" TargetMode="External"/><Relationship Id="rId25" Type="http://schemas.openxmlformats.org/officeDocument/2006/relationships/hyperlink" Target="https://democracy.reading.gov.uk/ieListDocuments.aspx?CId=139&amp;MId=4536&amp;Ver=4" TargetMode="External"/><Relationship Id="rId2" Type="http://schemas.openxmlformats.org/officeDocument/2006/relationships/customXml" Target="../customXml/item2.xml"/><Relationship Id="rId16" Type="http://schemas.openxmlformats.org/officeDocument/2006/relationships/hyperlink" Target="https://democracy.reading.gov.uk/ieListDocuments.aspx?CId=140&amp;MId=5775&amp;Ver=4" TargetMode="External"/><Relationship Id="rId20" Type="http://schemas.openxmlformats.org/officeDocument/2006/relationships/hyperlink" Target="https://www.gov.uk/government/publications/highway-maintenance-funding-guidance-for-local-authorities/letter-to-local-authorities-about-local-highway-maintenance-funding-in-2026-to-202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statistics/road-conditions-in-england-to-march-2025" TargetMode="External"/><Relationship Id="rId24" Type="http://schemas.openxmlformats.org/officeDocument/2006/relationships/hyperlink" Target="https://democracy.reading.gov.uk/ieListDocuments.aspx?CId=139&amp;MId=4657&amp;Ver=4" TargetMode="External"/><Relationship Id="rId5" Type="http://schemas.openxmlformats.org/officeDocument/2006/relationships/numbering" Target="numbering.xml"/><Relationship Id="rId15" Type="http://schemas.openxmlformats.org/officeDocument/2006/relationships/hyperlink" Target="https://www.reading.gov.uk/vehicles-roads-and-transport/roads-and-streets/highways-asset-management/repair-standards-for-road-defects/" TargetMode="External"/><Relationship Id="rId23" Type="http://schemas.openxmlformats.org/officeDocument/2006/relationships/hyperlink" Target="https://democracy.reading.gov.uk/ieListDocuments.aspx?CId=140&amp;MId=5155&amp;Ver=4"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highway-maintenance-funding-guidance-for-local-authorities/letter-to-local-authorities-about-local-highway-maintenance-funding-in-2026-to-20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mocracy.reading.gov.uk/ieListDocuments.aspx?CId=140&amp;MId=5775&amp;Ver=4" TargetMode="External"/><Relationship Id="rId22" Type="http://schemas.openxmlformats.org/officeDocument/2006/relationships/hyperlink" Target="https://democracy.reading.gov.uk/ieListDocuments.aspx?CId=140&amp;MId=5697&amp;Ver=4" TargetMode="External"/><Relationship Id="rId27" Type="http://schemas.openxmlformats.org/officeDocument/2006/relationships/hyperlink" Target="https://democracy.reading.gov.uk/CeListDocuments.aspx?MID=2950&amp;RD=Agenda&amp;DF=19%2f03%2f2018&amp;A=1&amp;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8441ed8155e4e69b942faf18c7fa51d xmlns="de980063-a8e8-4044-ad1f-d5762ce50ba8">
      <Terms xmlns="http://schemas.microsoft.com/office/infopath/2007/PartnerControls">
        <TermInfo xmlns="http://schemas.microsoft.com/office/infopath/2007/PartnerControls">
          <TermName xmlns="http://schemas.microsoft.com/office/infopath/2007/PartnerControls">DEGNS - E＆CS - Highways ＆ Traffic Services</TermName>
          <TermId xmlns="http://schemas.microsoft.com/office/infopath/2007/PartnerControls">efbeb0b7-bb43-4935-821c-b80a876e1e15</TermId>
        </TermInfo>
      </Terms>
    </e8441ed8155e4e69b942faf18c7fa51d>
    <ba561377d6994534bc01fa1c3f320c0e xmlns="de980063-a8e8-4044-ad1f-d5762ce50ba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aacd4e4f-7705-433a-a4bc-60b6539b36de</TermId>
        </TermInfo>
      </Terms>
    </ba561377d6994534bc01fa1c3f320c0e>
    <lcf76f155ced4ddcb4097134ff3c332f xmlns="de980063-a8e8-4044-ad1f-d5762ce50ba8">
      <Terms xmlns="http://schemas.microsoft.com/office/infopath/2007/PartnerControls"/>
    </lcf76f155ced4ddcb4097134ff3c332f>
    <TaxCatchAll xmlns="85257cab-393f-49f7-9d1e-3b45e853da0a">
      <Value>2</Value>
      <Value>1</Value>
    </TaxCatchAl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E16D208A60DF48A08D5BD580DC0AE1" ma:contentTypeVersion="20" ma:contentTypeDescription="Create a new document." ma:contentTypeScope="" ma:versionID="ee6c9d85fee382f290c7db2c361b7276">
  <xsd:schema xmlns:xsd="http://www.w3.org/2001/XMLSchema" xmlns:xs="http://www.w3.org/2001/XMLSchema" xmlns:p="http://schemas.microsoft.com/office/2006/metadata/properties" xmlns:ns2="de980063-a8e8-4044-ad1f-d5762ce50ba8" xmlns:ns3="85257cab-393f-49f7-9d1e-3b45e853da0a" targetNamespace="http://schemas.microsoft.com/office/2006/metadata/properties" ma:root="true" ma:fieldsID="910bcf6c5f788eaa142b5de7ad296fdd" ns2:_="" ns3:_="">
    <xsd:import namespace="de980063-a8e8-4044-ad1f-d5762ce50ba8"/>
    <xsd:import namespace="85257cab-393f-49f7-9d1e-3b45e853da0a"/>
    <xsd:element name="properties">
      <xsd:complexType>
        <xsd:sequence>
          <xsd:element name="documentManagement">
            <xsd:complexType>
              <xsd:all>
                <xsd:element ref="ns2:e8441ed8155e4e69b942faf18c7fa51d" minOccurs="0"/>
                <xsd:element ref="ns3:TaxCatchAll" minOccurs="0"/>
                <xsd:element ref="ns2:ba561377d6994534bc01fa1c3f320c0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80063-a8e8-4044-ad1f-d5762ce50ba8" elementFormDefault="qualified">
    <xsd:import namespace="http://schemas.microsoft.com/office/2006/documentManagement/types"/>
    <xsd:import namespace="http://schemas.microsoft.com/office/infopath/2007/PartnerControls"/>
    <xsd:element name="e8441ed8155e4e69b942faf18c7fa51d" ma:index="9" nillable="true" ma:taxonomy="true" ma:internalName="e8441ed8155e4e69b942faf18c7fa51d" ma:taxonomyFieldName="OrgTeam" ma:displayName="Organisation Team" ma:default="1;#DEGNS - E＆CS - Highways ＆ Traffic Services|efbeb0b7-bb43-4935-821c-b80a876e1e15" ma:fieldId="{e8441ed8-155e-4e69-b942-faf18c7fa51d}"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ba561377d6994534bc01fa1c3f320c0e" ma:index="12" nillable="true" ma:taxonomy="true" ma:internalName="ba561377d6994534bc01fa1c3f320c0e" ma:taxonomyFieldName="SecClass" ma:displayName="Classification" ma:default="2;#OFFICIAL|aacd4e4f-7705-433a-a4bc-60b6539b36de" ma:fieldId="{ba561377-d699-4534-bc01-fa1c3f320c0e}"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257cab-393f-49f7-9d1e-3b45e853da0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e8df46-dab6-4931-b225-dbebb83ece83}" ma:internalName="TaxCatchAll" ma:showField="CatchAllData" ma:web="85257cab-393f-49f7-9d1e-3b45e853da0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2D7BD-C892-4727-969F-51DD9578DD6C}">
  <ds:schemaRefs>
    <ds:schemaRef ds:uri="http://schemas.microsoft.com/sharepoint/v3/contenttype/forms"/>
  </ds:schemaRefs>
</ds:datastoreItem>
</file>

<file path=customXml/itemProps2.xml><?xml version="1.0" encoding="utf-8"?>
<ds:datastoreItem xmlns:ds="http://schemas.openxmlformats.org/officeDocument/2006/customXml" ds:itemID="{87C370BB-B64D-44B2-BBA1-0C602B18E19F}">
  <ds:schemaRefs>
    <ds:schemaRef ds:uri="http://schemas.microsoft.com/office/2006/metadata/properties"/>
    <ds:schemaRef ds:uri="http://schemas.microsoft.com/office/infopath/2007/PartnerControls"/>
    <ds:schemaRef ds:uri="de980063-a8e8-4044-ad1f-d5762ce50ba8"/>
    <ds:schemaRef ds:uri="85257cab-393f-49f7-9d1e-3b45e853da0a"/>
  </ds:schemaRefs>
</ds:datastoreItem>
</file>

<file path=customXml/itemProps3.xml><?xml version="1.0" encoding="utf-8"?>
<ds:datastoreItem xmlns:ds="http://schemas.openxmlformats.org/officeDocument/2006/customXml" ds:itemID="{6EB811E2-6B3C-4FF9-88FF-81EB00DBF7F9}">
  <ds:schemaRefs>
    <ds:schemaRef ds:uri="http://schemas.openxmlformats.org/officeDocument/2006/bibliography"/>
  </ds:schemaRefs>
</ds:datastoreItem>
</file>

<file path=customXml/itemProps4.xml><?xml version="1.0" encoding="utf-8"?>
<ds:datastoreItem xmlns:ds="http://schemas.openxmlformats.org/officeDocument/2006/customXml" ds:itemID="{2406B9BF-8A6B-4E47-9EC0-F70A1C4EB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80063-a8e8-4044-ad1f-d5762ce50ba8"/>
    <ds:schemaRef ds:uri="85257cab-393f-49f7-9d1e-3b45e853d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Template>
  <TotalTime>15</TotalTime>
  <Pages>25</Pages>
  <Words>8070</Words>
  <Characters>46001</Characters>
  <Application>Microsoft Office Word</Application>
  <DocSecurity>0</DocSecurity>
  <Lines>383</Lines>
  <Paragraphs>107</Paragraphs>
  <ScaleCrop>false</ScaleCrop>
  <Company/>
  <LinksUpToDate>false</LinksUpToDate>
  <CharactersWithSpaces>53964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Rowland-Deverell</dc:creator>
  <cp:keywords/>
  <dc:description/>
  <cp:lastModifiedBy>Shean, Sam</cp:lastModifiedBy>
  <cp:revision>856</cp:revision>
  <dcterms:created xsi:type="dcterms:W3CDTF">2026-06-20T05:29:00Z</dcterms:created>
  <dcterms:modified xsi:type="dcterms:W3CDTF">2026-09-08T13:40:00Z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0x0101007DE16D208A60DF48A08D5BD580DC0AE1</vt:lpwstr>
  </property>
  <property fmtid="{D5CDD505-2E9C-101B-9397-08002B2CF9AE}" pid="4" name="OrgTeam">
    <vt:lpwstr>1;#DEGNS - E＆CS - Highways ＆ Traffic Services|efbeb0b7-bb43-4935-821c-b80a876e1e15</vt:lpwstr>
  </property>
  <property fmtid="{D5CDD505-2E9C-101B-9397-08002B2CF9AE}" pid="5" name="SecClass">
    <vt:lpwstr>2;#OFFICIAL|aacd4e4f-7705-433a-a4bc-60b6539b36de</vt:lpwstr>
  </property>
  <property fmtid="{D5CDD505-2E9C-101B-9397-08002B2CF9AE}" pid="6" name="docLang">
    <vt:lpwstr>en</vt:lpwstr>
  </property>
</Properties>
</file>